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2C54" w14:textId="77777777" w:rsidR="009B484A" w:rsidRPr="00F47359" w:rsidRDefault="009B484A" w:rsidP="009B484A">
      <w:pPr>
        <w:spacing w:after="0"/>
        <w:jc w:val="center"/>
        <w:rPr>
          <w:b/>
          <w:bCs/>
          <w:szCs w:val="24"/>
        </w:rPr>
      </w:pPr>
    </w:p>
    <w:p w14:paraId="70E3944A" w14:textId="59309182" w:rsidR="009B484A" w:rsidRPr="00F47359" w:rsidRDefault="0019277C" w:rsidP="009B484A">
      <w:pPr>
        <w:spacing w:after="0"/>
        <w:jc w:val="center"/>
        <w:rPr>
          <w:b/>
          <w:bCs/>
          <w:szCs w:val="24"/>
        </w:rPr>
      </w:pPr>
      <w:r>
        <w:rPr>
          <w:b/>
          <w:bCs/>
          <w:szCs w:val="24"/>
        </w:rPr>
        <w:t xml:space="preserve">LEADERSHIP, BUSINESS AND HUMAN CAPITAL </w:t>
      </w:r>
      <w:r w:rsidR="009B484A" w:rsidRPr="00F47359">
        <w:rPr>
          <w:b/>
          <w:bCs/>
          <w:szCs w:val="24"/>
        </w:rPr>
        <w:t>BRANCH</w:t>
      </w:r>
    </w:p>
    <w:p w14:paraId="65BCCBCC" w14:textId="77777777" w:rsidR="009B484A" w:rsidRPr="00F47359" w:rsidRDefault="009B484A" w:rsidP="009B484A">
      <w:pPr>
        <w:spacing w:after="0"/>
        <w:jc w:val="center"/>
        <w:rPr>
          <w:b/>
          <w:bCs/>
          <w:szCs w:val="24"/>
        </w:rPr>
      </w:pPr>
    </w:p>
    <w:p w14:paraId="352EE73A" w14:textId="1B3D0B8D" w:rsidR="00CD5A04" w:rsidRDefault="00CD5A04" w:rsidP="009B484A">
      <w:pPr>
        <w:spacing w:after="0"/>
        <w:jc w:val="center"/>
        <w:rPr>
          <w:b/>
          <w:bCs/>
          <w:szCs w:val="24"/>
        </w:rPr>
      </w:pPr>
    </w:p>
    <w:p w14:paraId="0FF0D49A" w14:textId="2518CA26" w:rsidR="00474574" w:rsidRDefault="00474574" w:rsidP="009B484A">
      <w:pPr>
        <w:spacing w:after="0"/>
        <w:jc w:val="center"/>
        <w:rPr>
          <w:b/>
          <w:bCs/>
          <w:szCs w:val="24"/>
        </w:rPr>
      </w:pPr>
    </w:p>
    <w:p w14:paraId="430FE21B" w14:textId="5361F887" w:rsidR="00474574" w:rsidRDefault="00474574" w:rsidP="009B484A">
      <w:pPr>
        <w:spacing w:after="0"/>
        <w:jc w:val="center"/>
        <w:rPr>
          <w:b/>
          <w:bCs/>
          <w:szCs w:val="24"/>
        </w:rPr>
      </w:pPr>
    </w:p>
    <w:p w14:paraId="70884143" w14:textId="77777777" w:rsidR="00474574" w:rsidRDefault="00474574" w:rsidP="009B484A">
      <w:pPr>
        <w:spacing w:after="0"/>
        <w:jc w:val="center"/>
        <w:rPr>
          <w:b/>
          <w:bCs/>
          <w:szCs w:val="24"/>
        </w:rPr>
      </w:pPr>
    </w:p>
    <w:p w14:paraId="6A570B8D" w14:textId="77777777" w:rsidR="0019277C" w:rsidRDefault="0019277C" w:rsidP="009B484A">
      <w:pPr>
        <w:spacing w:after="0"/>
        <w:jc w:val="center"/>
        <w:rPr>
          <w:b/>
          <w:bCs/>
          <w:szCs w:val="24"/>
        </w:rPr>
      </w:pPr>
    </w:p>
    <w:p w14:paraId="16E34720" w14:textId="6BD1CA9E" w:rsidR="009B484A" w:rsidRPr="00F47359" w:rsidRDefault="009B484A" w:rsidP="009B484A">
      <w:pPr>
        <w:spacing w:after="0"/>
        <w:jc w:val="center"/>
        <w:rPr>
          <w:b/>
          <w:bCs/>
          <w:szCs w:val="24"/>
        </w:rPr>
      </w:pPr>
      <w:r>
        <w:rPr>
          <w:b/>
          <w:bCs/>
          <w:szCs w:val="24"/>
        </w:rPr>
        <w:t>PARTICIPANT GUIDE</w:t>
      </w:r>
    </w:p>
    <w:p w14:paraId="282C4D53" w14:textId="77777777" w:rsidR="009B484A" w:rsidRPr="00F47359" w:rsidRDefault="009B484A" w:rsidP="009B484A">
      <w:pPr>
        <w:spacing w:after="0"/>
        <w:jc w:val="center"/>
        <w:rPr>
          <w:b/>
          <w:bCs/>
          <w:szCs w:val="24"/>
        </w:rPr>
      </w:pPr>
    </w:p>
    <w:p w14:paraId="469F338E" w14:textId="77777777" w:rsidR="009B484A" w:rsidRPr="00F47359" w:rsidRDefault="009B484A" w:rsidP="009B484A">
      <w:pPr>
        <w:spacing w:after="0"/>
        <w:jc w:val="center"/>
        <w:rPr>
          <w:b/>
          <w:bCs/>
          <w:szCs w:val="24"/>
        </w:rPr>
      </w:pPr>
      <w:r w:rsidRPr="00F47359">
        <w:rPr>
          <w:b/>
          <w:bCs/>
          <w:szCs w:val="24"/>
        </w:rPr>
        <w:t>FOR</w:t>
      </w:r>
    </w:p>
    <w:p w14:paraId="1ACD3022" w14:textId="77777777" w:rsidR="00CD5A04" w:rsidRPr="00F47359" w:rsidRDefault="00CD5A04" w:rsidP="009B484A">
      <w:pPr>
        <w:spacing w:after="0"/>
        <w:jc w:val="center"/>
        <w:rPr>
          <w:b/>
          <w:bCs/>
          <w:szCs w:val="24"/>
        </w:rPr>
      </w:pPr>
    </w:p>
    <w:p w14:paraId="122E76D4" w14:textId="71026362" w:rsidR="009B484A" w:rsidRDefault="009B484A" w:rsidP="009B484A">
      <w:pPr>
        <w:spacing w:after="0"/>
        <w:jc w:val="center"/>
        <w:rPr>
          <w:b/>
          <w:bCs/>
          <w:szCs w:val="24"/>
        </w:rPr>
      </w:pPr>
      <w:r w:rsidRPr="00F47359">
        <w:rPr>
          <w:b/>
          <w:bCs/>
          <w:szCs w:val="24"/>
        </w:rPr>
        <w:t xml:space="preserve">EMERGING LEADER </w:t>
      </w:r>
      <w:r w:rsidR="004851D0">
        <w:rPr>
          <w:b/>
          <w:bCs/>
          <w:szCs w:val="24"/>
        </w:rPr>
        <w:t>202</w:t>
      </w:r>
      <w:r w:rsidR="002665E5">
        <w:rPr>
          <w:b/>
          <w:bCs/>
          <w:szCs w:val="24"/>
        </w:rPr>
        <w:t>3</w:t>
      </w:r>
      <w:r w:rsidR="004851D0">
        <w:rPr>
          <w:b/>
          <w:bCs/>
          <w:szCs w:val="24"/>
        </w:rPr>
        <w:t xml:space="preserve"> </w:t>
      </w:r>
      <w:r w:rsidRPr="00F47359">
        <w:rPr>
          <w:b/>
          <w:bCs/>
          <w:szCs w:val="24"/>
        </w:rPr>
        <w:t>PROGRAM</w:t>
      </w:r>
    </w:p>
    <w:p w14:paraId="38C83EE3" w14:textId="77777777" w:rsidR="00CD5A04" w:rsidRPr="00F47359" w:rsidRDefault="00CD5A04" w:rsidP="009B484A">
      <w:pPr>
        <w:spacing w:after="0"/>
        <w:jc w:val="center"/>
        <w:rPr>
          <w:b/>
          <w:bCs/>
          <w:szCs w:val="24"/>
        </w:rPr>
      </w:pPr>
    </w:p>
    <w:p w14:paraId="35A0E40E" w14:textId="28BBC9FB" w:rsidR="009B484A" w:rsidRPr="00F47359" w:rsidRDefault="009B484A" w:rsidP="009B484A">
      <w:pPr>
        <w:spacing w:after="0"/>
        <w:jc w:val="center"/>
        <w:rPr>
          <w:b/>
          <w:bCs/>
          <w:szCs w:val="24"/>
        </w:rPr>
      </w:pPr>
      <w:r w:rsidRPr="00F47359">
        <w:rPr>
          <w:b/>
          <w:bCs/>
          <w:szCs w:val="24"/>
        </w:rPr>
        <w:t>ART &amp; SCIENCE OF BUDGET</w:t>
      </w:r>
      <w:r w:rsidR="00CD5A04">
        <w:rPr>
          <w:b/>
          <w:bCs/>
          <w:szCs w:val="24"/>
        </w:rPr>
        <w:t xml:space="preserve"> COURSE</w:t>
      </w:r>
      <w:r w:rsidR="007A06D4">
        <w:rPr>
          <w:b/>
          <w:bCs/>
          <w:szCs w:val="24"/>
        </w:rPr>
        <w:t xml:space="preserve"> </w:t>
      </w:r>
      <w:r w:rsidR="00E525D4">
        <w:rPr>
          <w:b/>
          <w:bCs/>
          <w:szCs w:val="24"/>
        </w:rPr>
        <w:t>–</w:t>
      </w:r>
      <w:r w:rsidR="007A06D4">
        <w:rPr>
          <w:b/>
          <w:bCs/>
          <w:szCs w:val="24"/>
        </w:rPr>
        <w:t xml:space="preserve"> </w:t>
      </w:r>
      <w:r w:rsidR="00E525D4">
        <w:rPr>
          <w:b/>
          <w:bCs/>
          <w:szCs w:val="24"/>
        </w:rPr>
        <w:t xml:space="preserve">PART I: </w:t>
      </w:r>
      <w:r w:rsidR="0000398C">
        <w:rPr>
          <w:b/>
          <w:bCs/>
          <w:szCs w:val="24"/>
        </w:rPr>
        <w:t>THE SCIENCE</w:t>
      </w:r>
    </w:p>
    <w:p w14:paraId="77CC353F" w14:textId="77777777" w:rsidR="00474574" w:rsidRDefault="00474574" w:rsidP="00A15879">
      <w:pPr>
        <w:spacing w:after="0"/>
        <w:jc w:val="center"/>
        <w:rPr>
          <w:b/>
          <w:bCs/>
          <w:szCs w:val="24"/>
        </w:rPr>
      </w:pPr>
    </w:p>
    <w:p w14:paraId="7043D82A" w14:textId="6B38A985" w:rsidR="00CD5A04" w:rsidRDefault="009B484A" w:rsidP="00A15879">
      <w:pPr>
        <w:spacing w:after="0"/>
        <w:jc w:val="center"/>
        <w:rPr>
          <w:b/>
          <w:bCs/>
          <w:szCs w:val="24"/>
        </w:rPr>
      </w:pPr>
      <w:r w:rsidRPr="00F47359">
        <w:rPr>
          <w:b/>
          <w:bCs/>
          <w:szCs w:val="24"/>
        </w:rPr>
        <w:t xml:space="preserve">DOI TALENT </w:t>
      </w:r>
      <w:r w:rsidR="00D9291D" w:rsidRPr="00D9291D">
        <w:rPr>
          <w:b/>
          <w:bCs/>
          <w:szCs w:val="24"/>
        </w:rPr>
        <w:t>BLM-TC-1420-03</w:t>
      </w:r>
    </w:p>
    <w:p w14:paraId="205D9599" w14:textId="4140E008" w:rsidR="00CD5A04" w:rsidRDefault="00CD5A04" w:rsidP="009B484A">
      <w:pPr>
        <w:spacing w:after="0"/>
        <w:jc w:val="center"/>
        <w:rPr>
          <w:b/>
          <w:bCs/>
          <w:szCs w:val="24"/>
        </w:rPr>
      </w:pPr>
    </w:p>
    <w:p w14:paraId="01A70F14" w14:textId="70239B4F" w:rsidR="00CD5A04" w:rsidRDefault="00CD5A04" w:rsidP="009B484A">
      <w:pPr>
        <w:spacing w:after="0"/>
        <w:jc w:val="center"/>
        <w:rPr>
          <w:b/>
          <w:bCs/>
          <w:szCs w:val="24"/>
        </w:rPr>
      </w:pPr>
    </w:p>
    <w:p w14:paraId="210A156B" w14:textId="1AE47D1E" w:rsidR="00474574" w:rsidRDefault="00474574" w:rsidP="009B484A">
      <w:pPr>
        <w:spacing w:after="0"/>
        <w:jc w:val="center"/>
        <w:rPr>
          <w:b/>
          <w:bCs/>
          <w:szCs w:val="24"/>
        </w:rPr>
      </w:pPr>
    </w:p>
    <w:p w14:paraId="4AA0BA2B" w14:textId="1312EE66" w:rsidR="00474574" w:rsidRDefault="00474574" w:rsidP="009B484A">
      <w:pPr>
        <w:spacing w:after="0"/>
        <w:jc w:val="center"/>
        <w:rPr>
          <w:b/>
          <w:bCs/>
          <w:szCs w:val="24"/>
        </w:rPr>
      </w:pPr>
    </w:p>
    <w:p w14:paraId="58506C4F" w14:textId="205807D0" w:rsidR="00474574" w:rsidRDefault="00474574" w:rsidP="009B484A">
      <w:pPr>
        <w:spacing w:after="0"/>
        <w:jc w:val="center"/>
        <w:rPr>
          <w:b/>
          <w:bCs/>
          <w:szCs w:val="24"/>
        </w:rPr>
      </w:pPr>
    </w:p>
    <w:p w14:paraId="6C308CBA" w14:textId="1D93B76E" w:rsidR="00474574" w:rsidRDefault="00474574" w:rsidP="009B484A">
      <w:pPr>
        <w:spacing w:after="0"/>
        <w:jc w:val="center"/>
        <w:rPr>
          <w:b/>
          <w:bCs/>
          <w:szCs w:val="24"/>
        </w:rPr>
      </w:pPr>
    </w:p>
    <w:p w14:paraId="46F0B42D" w14:textId="77777777" w:rsidR="00474574" w:rsidRDefault="00474574" w:rsidP="009B484A">
      <w:pPr>
        <w:spacing w:after="0"/>
        <w:jc w:val="center"/>
        <w:rPr>
          <w:b/>
          <w:bCs/>
          <w:szCs w:val="24"/>
        </w:rPr>
      </w:pPr>
    </w:p>
    <w:p w14:paraId="51B3A54C" w14:textId="77777777" w:rsidR="0019277C" w:rsidRDefault="0019277C" w:rsidP="009B484A">
      <w:pPr>
        <w:spacing w:after="0"/>
        <w:jc w:val="center"/>
        <w:rPr>
          <w:b/>
          <w:bCs/>
          <w:szCs w:val="24"/>
        </w:rPr>
      </w:pPr>
    </w:p>
    <w:p w14:paraId="70AF02BA" w14:textId="77777777" w:rsidR="0019277C" w:rsidRDefault="0019277C" w:rsidP="009B484A">
      <w:pPr>
        <w:spacing w:after="0"/>
        <w:jc w:val="center"/>
        <w:rPr>
          <w:b/>
          <w:bCs/>
          <w:szCs w:val="24"/>
        </w:rPr>
      </w:pPr>
    </w:p>
    <w:p w14:paraId="2A4A2BB0" w14:textId="73D94167" w:rsidR="009B484A" w:rsidRPr="00F47359" w:rsidRDefault="009B484A" w:rsidP="009B484A">
      <w:pPr>
        <w:spacing w:after="0"/>
        <w:jc w:val="center"/>
        <w:rPr>
          <w:b/>
          <w:bCs/>
          <w:szCs w:val="24"/>
        </w:rPr>
      </w:pPr>
      <w:r w:rsidRPr="00F47359">
        <w:rPr>
          <w:b/>
          <w:bCs/>
          <w:szCs w:val="24"/>
        </w:rPr>
        <w:t>PREPARED BY:</w:t>
      </w:r>
    </w:p>
    <w:tbl>
      <w:tblPr>
        <w:tblStyle w:val="TableGrid"/>
        <w:tblW w:w="91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220"/>
      </w:tblGrid>
      <w:tr w:rsidR="00597D32" w14:paraId="03FEEEAB" w14:textId="77777777" w:rsidTr="00597D32">
        <w:tc>
          <w:tcPr>
            <w:tcW w:w="3960" w:type="dxa"/>
          </w:tcPr>
          <w:p w14:paraId="76CF053A" w14:textId="77777777" w:rsidR="00597D32" w:rsidRDefault="00597D32" w:rsidP="00A1412A">
            <w:pPr>
              <w:jc w:val="right"/>
              <w:rPr>
                <w:b/>
                <w:bCs/>
                <w:szCs w:val="24"/>
              </w:rPr>
            </w:pPr>
            <w:r>
              <w:rPr>
                <w:b/>
                <w:bCs/>
                <w:szCs w:val="24"/>
              </w:rPr>
              <w:t>Branch Chief:</w:t>
            </w:r>
          </w:p>
        </w:tc>
        <w:tc>
          <w:tcPr>
            <w:tcW w:w="5220" w:type="dxa"/>
          </w:tcPr>
          <w:p w14:paraId="7F087F0C" w14:textId="77777777" w:rsidR="00597D32" w:rsidRDefault="00597D32" w:rsidP="00A1412A">
            <w:pPr>
              <w:rPr>
                <w:b/>
                <w:bCs/>
                <w:szCs w:val="24"/>
              </w:rPr>
            </w:pPr>
            <w:r>
              <w:rPr>
                <w:b/>
                <w:bCs/>
                <w:szCs w:val="24"/>
              </w:rPr>
              <w:t>Toni Suminski</w:t>
            </w:r>
          </w:p>
        </w:tc>
      </w:tr>
      <w:tr w:rsidR="00597D32" w14:paraId="0FB310E0" w14:textId="77777777" w:rsidTr="00597D32">
        <w:tc>
          <w:tcPr>
            <w:tcW w:w="3960" w:type="dxa"/>
          </w:tcPr>
          <w:p w14:paraId="6616BA9C" w14:textId="77777777" w:rsidR="00597D32" w:rsidRDefault="00597D32" w:rsidP="00A1412A">
            <w:pPr>
              <w:jc w:val="right"/>
              <w:rPr>
                <w:b/>
                <w:bCs/>
                <w:szCs w:val="24"/>
              </w:rPr>
            </w:pPr>
            <w:r>
              <w:rPr>
                <w:b/>
                <w:bCs/>
                <w:szCs w:val="24"/>
              </w:rPr>
              <w:t>Program Administrator:</w:t>
            </w:r>
          </w:p>
        </w:tc>
        <w:tc>
          <w:tcPr>
            <w:tcW w:w="5220" w:type="dxa"/>
          </w:tcPr>
          <w:p w14:paraId="1101DE1F" w14:textId="03ABABC1" w:rsidR="00597D32" w:rsidRDefault="00062B66" w:rsidP="00A1412A">
            <w:pPr>
              <w:rPr>
                <w:b/>
                <w:bCs/>
                <w:szCs w:val="24"/>
              </w:rPr>
            </w:pPr>
            <w:r>
              <w:rPr>
                <w:b/>
                <w:bCs/>
                <w:szCs w:val="24"/>
              </w:rPr>
              <w:t>Christopher “Scottie” Wilder</w:t>
            </w:r>
          </w:p>
        </w:tc>
      </w:tr>
      <w:tr w:rsidR="00597D32" w14:paraId="6B9AAE5C" w14:textId="77777777" w:rsidTr="00597D32">
        <w:tc>
          <w:tcPr>
            <w:tcW w:w="3960" w:type="dxa"/>
          </w:tcPr>
          <w:p w14:paraId="639B0B09" w14:textId="77777777" w:rsidR="00597D32" w:rsidRDefault="00597D32" w:rsidP="00A1412A">
            <w:pPr>
              <w:jc w:val="right"/>
              <w:rPr>
                <w:b/>
                <w:bCs/>
                <w:szCs w:val="24"/>
              </w:rPr>
            </w:pPr>
            <w:r>
              <w:rPr>
                <w:b/>
                <w:bCs/>
                <w:szCs w:val="24"/>
              </w:rPr>
              <w:t>Subject Matter Expert(s):</w:t>
            </w:r>
          </w:p>
        </w:tc>
        <w:tc>
          <w:tcPr>
            <w:tcW w:w="5220" w:type="dxa"/>
          </w:tcPr>
          <w:p w14:paraId="4E0331CF" w14:textId="77777777" w:rsidR="00597D32" w:rsidRDefault="00597D32" w:rsidP="00A1412A">
            <w:pPr>
              <w:rPr>
                <w:b/>
                <w:bCs/>
                <w:szCs w:val="24"/>
              </w:rPr>
            </w:pPr>
            <w:r w:rsidRPr="003621CE">
              <w:rPr>
                <w:b/>
                <w:bCs/>
                <w:szCs w:val="24"/>
              </w:rPr>
              <w:t>David Howell, Doug Herrema, Angela Davis, Cassie Sandberg, Lakita Whitener</w:t>
            </w:r>
          </w:p>
        </w:tc>
      </w:tr>
      <w:tr w:rsidR="00597D32" w14:paraId="7118FDF3" w14:textId="77777777" w:rsidTr="00597D32">
        <w:tc>
          <w:tcPr>
            <w:tcW w:w="3960" w:type="dxa"/>
          </w:tcPr>
          <w:p w14:paraId="281FE94C" w14:textId="77777777" w:rsidR="00597D32" w:rsidRDefault="00597D32" w:rsidP="00A1412A">
            <w:pPr>
              <w:jc w:val="right"/>
              <w:rPr>
                <w:b/>
                <w:bCs/>
                <w:szCs w:val="24"/>
              </w:rPr>
            </w:pPr>
            <w:r>
              <w:rPr>
                <w:b/>
                <w:bCs/>
                <w:szCs w:val="24"/>
              </w:rPr>
              <w:t>Instructional Systems Specialist:</w:t>
            </w:r>
          </w:p>
        </w:tc>
        <w:tc>
          <w:tcPr>
            <w:tcW w:w="5220" w:type="dxa"/>
          </w:tcPr>
          <w:p w14:paraId="6B45D569" w14:textId="77777777" w:rsidR="00597D32" w:rsidRDefault="00597D32" w:rsidP="00A1412A">
            <w:pPr>
              <w:rPr>
                <w:b/>
                <w:bCs/>
                <w:szCs w:val="24"/>
              </w:rPr>
            </w:pPr>
            <w:r>
              <w:rPr>
                <w:b/>
                <w:bCs/>
                <w:szCs w:val="24"/>
              </w:rPr>
              <w:t>Dino Nelson</w:t>
            </w:r>
          </w:p>
        </w:tc>
      </w:tr>
    </w:tbl>
    <w:p w14:paraId="47A527D4" w14:textId="77777777" w:rsidR="009B484A" w:rsidRPr="00F47359" w:rsidRDefault="009B484A" w:rsidP="00474574">
      <w:pPr>
        <w:spacing w:after="0"/>
        <w:rPr>
          <w:b/>
          <w:bCs/>
          <w:szCs w:val="24"/>
        </w:rPr>
      </w:pPr>
    </w:p>
    <w:p w14:paraId="021B79AA" w14:textId="77777777" w:rsidR="0019277C" w:rsidRDefault="0019277C" w:rsidP="009B484A">
      <w:pPr>
        <w:spacing w:after="0"/>
        <w:jc w:val="center"/>
        <w:rPr>
          <w:b/>
          <w:bCs/>
          <w:szCs w:val="24"/>
        </w:rPr>
      </w:pPr>
    </w:p>
    <w:p w14:paraId="594CCC30" w14:textId="77777777" w:rsidR="0019277C" w:rsidRDefault="0019277C" w:rsidP="009B484A">
      <w:pPr>
        <w:spacing w:after="0"/>
        <w:jc w:val="center"/>
        <w:rPr>
          <w:b/>
          <w:bCs/>
          <w:szCs w:val="24"/>
        </w:rPr>
      </w:pPr>
    </w:p>
    <w:p w14:paraId="25F5B8D9" w14:textId="4E0C7A46" w:rsidR="009B484A" w:rsidRPr="00F47359" w:rsidRDefault="005D7FC2" w:rsidP="009B484A">
      <w:pPr>
        <w:spacing w:after="0"/>
        <w:jc w:val="center"/>
        <w:rPr>
          <w:b/>
          <w:bCs/>
          <w:szCs w:val="24"/>
        </w:rPr>
      </w:pPr>
      <w:r>
        <w:rPr>
          <w:b/>
          <w:bCs/>
          <w:szCs w:val="24"/>
        </w:rPr>
        <w:t xml:space="preserve">ORIGINALLY </w:t>
      </w:r>
      <w:r w:rsidR="009B484A">
        <w:rPr>
          <w:b/>
          <w:bCs/>
          <w:szCs w:val="24"/>
        </w:rPr>
        <w:t>PUBLISHED MAY</w:t>
      </w:r>
      <w:r w:rsidR="009B484A" w:rsidRPr="00F47359">
        <w:rPr>
          <w:b/>
          <w:bCs/>
          <w:szCs w:val="24"/>
        </w:rPr>
        <w:t xml:space="preserve"> </w:t>
      </w:r>
      <w:r w:rsidR="009B484A" w:rsidRPr="009B484A">
        <w:rPr>
          <w:b/>
          <w:bCs/>
          <w:sz w:val="28"/>
          <w:szCs w:val="28"/>
        </w:rPr>
        <w:t>2022</w:t>
      </w:r>
    </w:p>
    <w:p w14:paraId="5EC12596" w14:textId="77777777" w:rsidR="009B484A" w:rsidRPr="00F47359" w:rsidRDefault="009B484A" w:rsidP="009B484A">
      <w:pPr>
        <w:spacing w:after="0"/>
        <w:jc w:val="center"/>
        <w:rPr>
          <w:b/>
          <w:bCs/>
          <w:szCs w:val="24"/>
        </w:rPr>
      </w:pPr>
    </w:p>
    <w:p w14:paraId="2EA5AA3F" w14:textId="5E5332D7" w:rsidR="00BD442D" w:rsidRDefault="00BD442D" w:rsidP="009B484A">
      <w:pPr>
        <w:spacing w:after="0"/>
        <w:rPr>
          <w:szCs w:val="24"/>
        </w:rPr>
      </w:pPr>
    </w:p>
    <w:p w14:paraId="38D25040" w14:textId="775D8189" w:rsidR="009B484A" w:rsidRDefault="009B484A" w:rsidP="009B484A">
      <w:pPr>
        <w:spacing w:after="0"/>
        <w:rPr>
          <w:szCs w:val="24"/>
        </w:rPr>
      </w:pPr>
    </w:p>
    <w:p w14:paraId="2A2D4082" w14:textId="77777777" w:rsidR="00BC6BD8" w:rsidRDefault="00BC6BD8" w:rsidP="009B484A">
      <w:pPr>
        <w:spacing w:after="0"/>
        <w:rPr>
          <w:szCs w:val="24"/>
        </w:rPr>
        <w:sectPr w:rsidR="00BC6BD8" w:rsidSect="009B484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2FDFEF5" w14:textId="77777777" w:rsidR="007C1DDD" w:rsidRPr="00076A24" w:rsidRDefault="007C1DDD" w:rsidP="007C1DDD">
      <w:pPr>
        <w:pStyle w:val="Heading1"/>
        <w:jc w:val="center"/>
      </w:pPr>
      <w:bookmarkStart w:id="0" w:name="_Toc99464898"/>
      <w:bookmarkStart w:id="1" w:name="_Toc157515245"/>
      <w:r w:rsidRPr="00076A24">
        <w:lastRenderedPageBreak/>
        <w:t>CHANGE RECORD</w:t>
      </w:r>
      <w:bookmarkEnd w:id="0"/>
      <w:bookmarkEnd w:id="1"/>
    </w:p>
    <w:p w14:paraId="1C3BD6BC" w14:textId="3CC8A29F" w:rsidR="009B484A" w:rsidRDefault="009B484A" w:rsidP="009B484A">
      <w:pPr>
        <w:spacing w:after="0"/>
        <w:rPr>
          <w:szCs w:val="24"/>
        </w:rPr>
      </w:pPr>
    </w:p>
    <w:tbl>
      <w:tblPr>
        <w:tblStyle w:val="TableGrid"/>
        <w:tblW w:w="0" w:type="auto"/>
        <w:tblLook w:val="04A0" w:firstRow="1" w:lastRow="0" w:firstColumn="1" w:lastColumn="0" w:noHBand="0" w:noVBand="1"/>
      </w:tblPr>
      <w:tblGrid>
        <w:gridCol w:w="4651"/>
        <w:gridCol w:w="3237"/>
        <w:gridCol w:w="1462"/>
      </w:tblGrid>
      <w:tr w:rsidR="007C1DDD" w14:paraId="7DF8BD4B" w14:textId="77777777" w:rsidTr="00A1412A">
        <w:tc>
          <w:tcPr>
            <w:tcW w:w="7285" w:type="dxa"/>
          </w:tcPr>
          <w:p w14:paraId="21F23D5A" w14:textId="77777777" w:rsidR="007C1DDD" w:rsidRPr="000539C9" w:rsidRDefault="007C1DDD" w:rsidP="00A1412A">
            <w:pPr>
              <w:jc w:val="center"/>
              <w:rPr>
                <w:b/>
                <w:bCs/>
                <w:szCs w:val="24"/>
              </w:rPr>
            </w:pPr>
            <w:r>
              <w:rPr>
                <w:b/>
                <w:bCs/>
                <w:szCs w:val="24"/>
              </w:rPr>
              <w:t>Description of Change</w:t>
            </w:r>
          </w:p>
        </w:tc>
        <w:tc>
          <w:tcPr>
            <w:tcW w:w="5040" w:type="dxa"/>
          </w:tcPr>
          <w:p w14:paraId="65285892" w14:textId="77777777" w:rsidR="007C1DDD" w:rsidRPr="000539C9" w:rsidRDefault="007C1DDD" w:rsidP="00A1412A">
            <w:pPr>
              <w:jc w:val="center"/>
              <w:rPr>
                <w:b/>
                <w:bCs/>
                <w:szCs w:val="24"/>
              </w:rPr>
            </w:pPr>
            <w:r w:rsidRPr="000539C9">
              <w:rPr>
                <w:b/>
                <w:bCs/>
                <w:szCs w:val="24"/>
              </w:rPr>
              <w:t>Entered By</w:t>
            </w:r>
          </w:p>
        </w:tc>
        <w:tc>
          <w:tcPr>
            <w:tcW w:w="2065" w:type="dxa"/>
          </w:tcPr>
          <w:p w14:paraId="57DABFB1" w14:textId="77777777" w:rsidR="007C1DDD" w:rsidRPr="000539C9" w:rsidRDefault="007C1DDD" w:rsidP="00A1412A">
            <w:pPr>
              <w:jc w:val="center"/>
              <w:rPr>
                <w:b/>
                <w:bCs/>
                <w:szCs w:val="24"/>
              </w:rPr>
            </w:pPr>
            <w:r w:rsidRPr="000539C9">
              <w:rPr>
                <w:b/>
                <w:bCs/>
                <w:szCs w:val="24"/>
              </w:rPr>
              <w:t>Date</w:t>
            </w:r>
          </w:p>
        </w:tc>
      </w:tr>
      <w:tr w:rsidR="007C1DDD" w14:paraId="606D7C4E" w14:textId="77777777" w:rsidTr="00A1412A">
        <w:tc>
          <w:tcPr>
            <w:tcW w:w="7285" w:type="dxa"/>
          </w:tcPr>
          <w:p w14:paraId="4A82D7D6" w14:textId="37FCD68D" w:rsidR="007C1DDD" w:rsidRDefault="008F1EE4" w:rsidP="00A1412A">
            <w:pPr>
              <w:rPr>
                <w:szCs w:val="24"/>
              </w:rPr>
            </w:pPr>
            <w:r>
              <w:rPr>
                <w:szCs w:val="24"/>
              </w:rPr>
              <w:t xml:space="preserve">FY22 Validation Feedback and </w:t>
            </w:r>
            <w:r w:rsidR="007F58A7">
              <w:rPr>
                <w:szCs w:val="24"/>
              </w:rPr>
              <w:t>Instructor Technical Review updates</w:t>
            </w:r>
          </w:p>
        </w:tc>
        <w:tc>
          <w:tcPr>
            <w:tcW w:w="5040" w:type="dxa"/>
          </w:tcPr>
          <w:p w14:paraId="189F14AC" w14:textId="041ECDBE" w:rsidR="007C1DDD" w:rsidRDefault="007F58A7" w:rsidP="00A1412A">
            <w:pPr>
              <w:rPr>
                <w:szCs w:val="24"/>
              </w:rPr>
            </w:pPr>
            <w:r>
              <w:rPr>
                <w:szCs w:val="24"/>
              </w:rPr>
              <w:t>Dino Nelson</w:t>
            </w:r>
          </w:p>
        </w:tc>
        <w:tc>
          <w:tcPr>
            <w:tcW w:w="2065" w:type="dxa"/>
          </w:tcPr>
          <w:p w14:paraId="29E8BB7D" w14:textId="7A63A61C" w:rsidR="007C1DDD" w:rsidRDefault="00A41AE7" w:rsidP="00A1412A">
            <w:pPr>
              <w:rPr>
                <w:szCs w:val="24"/>
              </w:rPr>
            </w:pPr>
            <w:r>
              <w:rPr>
                <w:szCs w:val="24"/>
              </w:rPr>
              <w:t>2 Jun 23</w:t>
            </w:r>
          </w:p>
        </w:tc>
      </w:tr>
      <w:tr w:rsidR="007C1DDD" w14:paraId="5359D9D5" w14:textId="77777777" w:rsidTr="00A1412A">
        <w:tc>
          <w:tcPr>
            <w:tcW w:w="7285" w:type="dxa"/>
          </w:tcPr>
          <w:p w14:paraId="6346AAA1" w14:textId="5B845483" w:rsidR="007C1DDD" w:rsidRDefault="004E1763" w:rsidP="00A1412A">
            <w:pPr>
              <w:rPr>
                <w:szCs w:val="24"/>
              </w:rPr>
            </w:pPr>
            <w:r>
              <w:rPr>
                <w:szCs w:val="24"/>
              </w:rPr>
              <w:t>FY2</w:t>
            </w:r>
            <w:r>
              <w:rPr>
                <w:szCs w:val="24"/>
              </w:rPr>
              <w:t>3</w:t>
            </w:r>
            <w:r>
              <w:rPr>
                <w:szCs w:val="24"/>
              </w:rPr>
              <w:t xml:space="preserve"> Validation Feedback</w:t>
            </w:r>
            <w:r w:rsidR="0052445B">
              <w:rPr>
                <w:szCs w:val="24"/>
              </w:rPr>
              <w:t xml:space="preserve">, </w:t>
            </w:r>
            <w:r>
              <w:rPr>
                <w:szCs w:val="24"/>
              </w:rPr>
              <w:t xml:space="preserve">Instructor Technical Review </w:t>
            </w:r>
            <w:r w:rsidR="00000150">
              <w:rPr>
                <w:szCs w:val="24"/>
              </w:rPr>
              <w:t>and change to face-to-face delivery updates</w:t>
            </w:r>
          </w:p>
        </w:tc>
        <w:tc>
          <w:tcPr>
            <w:tcW w:w="5040" w:type="dxa"/>
          </w:tcPr>
          <w:p w14:paraId="290CCAB7" w14:textId="0CA1D503" w:rsidR="007C1DDD" w:rsidRDefault="004E1763" w:rsidP="00A1412A">
            <w:pPr>
              <w:rPr>
                <w:szCs w:val="24"/>
              </w:rPr>
            </w:pPr>
            <w:r>
              <w:rPr>
                <w:szCs w:val="24"/>
              </w:rPr>
              <w:t>Dino Nelson</w:t>
            </w:r>
          </w:p>
        </w:tc>
        <w:tc>
          <w:tcPr>
            <w:tcW w:w="2065" w:type="dxa"/>
          </w:tcPr>
          <w:p w14:paraId="6AC99B5B" w14:textId="0E50EE21" w:rsidR="007C1DDD" w:rsidRDefault="004E1763" w:rsidP="00A1412A">
            <w:pPr>
              <w:rPr>
                <w:szCs w:val="24"/>
              </w:rPr>
            </w:pPr>
            <w:r>
              <w:rPr>
                <w:szCs w:val="24"/>
              </w:rPr>
              <w:t>30 Jan 24</w:t>
            </w:r>
          </w:p>
        </w:tc>
      </w:tr>
      <w:tr w:rsidR="007C1DDD" w14:paraId="21961A4F" w14:textId="77777777" w:rsidTr="00A1412A">
        <w:tc>
          <w:tcPr>
            <w:tcW w:w="7285" w:type="dxa"/>
          </w:tcPr>
          <w:p w14:paraId="3906B03F" w14:textId="77777777" w:rsidR="007C1DDD" w:rsidRDefault="007C1DDD" w:rsidP="00A1412A">
            <w:pPr>
              <w:rPr>
                <w:szCs w:val="24"/>
              </w:rPr>
            </w:pPr>
          </w:p>
        </w:tc>
        <w:tc>
          <w:tcPr>
            <w:tcW w:w="5040" w:type="dxa"/>
          </w:tcPr>
          <w:p w14:paraId="50A441FE" w14:textId="77777777" w:rsidR="007C1DDD" w:rsidRDefault="007C1DDD" w:rsidP="00A1412A">
            <w:pPr>
              <w:rPr>
                <w:szCs w:val="24"/>
              </w:rPr>
            </w:pPr>
          </w:p>
        </w:tc>
        <w:tc>
          <w:tcPr>
            <w:tcW w:w="2065" w:type="dxa"/>
          </w:tcPr>
          <w:p w14:paraId="488496B3" w14:textId="77777777" w:rsidR="007C1DDD" w:rsidRDefault="007C1DDD" w:rsidP="00A1412A">
            <w:pPr>
              <w:rPr>
                <w:szCs w:val="24"/>
              </w:rPr>
            </w:pPr>
          </w:p>
        </w:tc>
      </w:tr>
      <w:tr w:rsidR="007C1DDD" w14:paraId="5912B364" w14:textId="77777777" w:rsidTr="00A1412A">
        <w:tc>
          <w:tcPr>
            <w:tcW w:w="7285" w:type="dxa"/>
          </w:tcPr>
          <w:p w14:paraId="167C14E7" w14:textId="77777777" w:rsidR="007C1DDD" w:rsidRDefault="007C1DDD" w:rsidP="00A1412A">
            <w:pPr>
              <w:rPr>
                <w:szCs w:val="24"/>
              </w:rPr>
            </w:pPr>
          </w:p>
        </w:tc>
        <w:tc>
          <w:tcPr>
            <w:tcW w:w="5040" w:type="dxa"/>
          </w:tcPr>
          <w:p w14:paraId="313AB158" w14:textId="77777777" w:rsidR="007C1DDD" w:rsidRDefault="007C1DDD" w:rsidP="00A1412A">
            <w:pPr>
              <w:rPr>
                <w:szCs w:val="24"/>
              </w:rPr>
            </w:pPr>
          </w:p>
        </w:tc>
        <w:tc>
          <w:tcPr>
            <w:tcW w:w="2065" w:type="dxa"/>
          </w:tcPr>
          <w:p w14:paraId="33B24520" w14:textId="77777777" w:rsidR="007C1DDD" w:rsidRDefault="007C1DDD" w:rsidP="00A1412A">
            <w:pPr>
              <w:rPr>
                <w:szCs w:val="24"/>
              </w:rPr>
            </w:pPr>
          </w:p>
        </w:tc>
      </w:tr>
      <w:tr w:rsidR="007C1DDD" w14:paraId="02A2A8BA" w14:textId="77777777" w:rsidTr="00A1412A">
        <w:tc>
          <w:tcPr>
            <w:tcW w:w="7285" w:type="dxa"/>
          </w:tcPr>
          <w:p w14:paraId="3D78EA35" w14:textId="77777777" w:rsidR="007C1DDD" w:rsidRDefault="007C1DDD" w:rsidP="00A1412A">
            <w:pPr>
              <w:rPr>
                <w:szCs w:val="24"/>
              </w:rPr>
            </w:pPr>
          </w:p>
        </w:tc>
        <w:tc>
          <w:tcPr>
            <w:tcW w:w="5040" w:type="dxa"/>
          </w:tcPr>
          <w:p w14:paraId="62BDB5CA" w14:textId="77777777" w:rsidR="007C1DDD" w:rsidRDefault="007C1DDD" w:rsidP="00A1412A">
            <w:pPr>
              <w:rPr>
                <w:szCs w:val="24"/>
              </w:rPr>
            </w:pPr>
          </w:p>
        </w:tc>
        <w:tc>
          <w:tcPr>
            <w:tcW w:w="2065" w:type="dxa"/>
          </w:tcPr>
          <w:p w14:paraId="22F3EB9D" w14:textId="77777777" w:rsidR="007C1DDD" w:rsidRDefault="007C1DDD" w:rsidP="00A1412A">
            <w:pPr>
              <w:rPr>
                <w:szCs w:val="24"/>
              </w:rPr>
            </w:pPr>
          </w:p>
        </w:tc>
      </w:tr>
      <w:tr w:rsidR="007C1DDD" w14:paraId="31B49800" w14:textId="77777777" w:rsidTr="00A1412A">
        <w:tc>
          <w:tcPr>
            <w:tcW w:w="7285" w:type="dxa"/>
          </w:tcPr>
          <w:p w14:paraId="352F8E02" w14:textId="77777777" w:rsidR="007C1DDD" w:rsidRDefault="007C1DDD" w:rsidP="00A1412A">
            <w:pPr>
              <w:rPr>
                <w:szCs w:val="24"/>
              </w:rPr>
            </w:pPr>
          </w:p>
        </w:tc>
        <w:tc>
          <w:tcPr>
            <w:tcW w:w="5040" w:type="dxa"/>
          </w:tcPr>
          <w:p w14:paraId="7C67C388" w14:textId="77777777" w:rsidR="007C1DDD" w:rsidRDefault="007C1DDD" w:rsidP="00A1412A">
            <w:pPr>
              <w:rPr>
                <w:szCs w:val="24"/>
              </w:rPr>
            </w:pPr>
          </w:p>
        </w:tc>
        <w:tc>
          <w:tcPr>
            <w:tcW w:w="2065" w:type="dxa"/>
          </w:tcPr>
          <w:p w14:paraId="33C54353" w14:textId="77777777" w:rsidR="007C1DDD" w:rsidRDefault="007C1DDD" w:rsidP="00A1412A">
            <w:pPr>
              <w:rPr>
                <w:szCs w:val="24"/>
              </w:rPr>
            </w:pPr>
          </w:p>
        </w:tc>
      </w:tr>
      <w:tr w:rsidR="007C1DDD" w14:paraId="34EFDBA8" w14:textId="77777777" w:rsidTr="00A1412A">
        <w:tc>
          <w:tcPr>
            <w:tcW w:w="7285" w:type="dxa"/>
          </w:tcPr>
          <w:p w14:paraId="78381176" w14:textId="77777777" w:rsidR="007C1DDD" w:rsidRDefault="007C1DDD" w:rsidP="00A1412A">
            <w:pPr>
              <w:rPr>
                <w:szCs w:val="24"/>
              </w:rPr>
            </w:pPr>
          </w:p>
        </w:tc>
        <w:tc>
          <w:tcPr>
            <w:tcW w:w="5040" w:type="dxa"/>
          </w:tcPr>
          <w:p w14:paraId="1A02D76D" w14:textId="77777777" w:rsidR="007C1DDD" w:rsidRDefault="007C1DDD" w:rsidP="00A1412A">
            <w:pPr>
              <w:rPr>
                <w:szCs w:val="24"/>
              </w:rPr>
            </w:pPr>
          </w:p>
        </w:tc>
        <w:tc>
          <w:tcPr>
            <w:tcW w:w="2065" w:type="dxa"/>
          </w:tcPr>
          <w:p w14:paraId="7A0F384D" w14:textId="77777777" w:rsidR="007C1DDD" w:rsidRDefault="007C1DDD" w:rsidP="00A1412A">
            <w:pPr>
              <w:rPr>
                <w:szCs w:val="24"/>
              </w:rPr>
            </w:pPr>
          </w:p>
        </w:tc>
      </w:tr>
    </w:tbl>
    <w:p w14:paraId="781392C3" w14:textId="402083BD" w:rsidR="007C1DDD" w:rsidRDefault="007C1DDD" w:rsidP="009B484A">
      <w:pPr>
        <w:spacing w:after="0"/>
        <w:rPr>
          <w:szCs w:val="24"/>
        </w:rPr>
      </w:pPr>
    </w:p>
    <w:p w14:paraId="3A6AAE12" w14:textId="29A4BC29" w:rsidR="007C1DDD" w:rsidRDefault="007C1DDD" w:rsidP="009B484A">
      <w:pPr>
        <w:spacing w:after="0"/>
        <w:rPr>
          <w:szCs w:val="24"/>
        </w:rPr>
      </w:pPr>
    </w:p>
    <w:p w14:paraId="58863343" w14:textId="7FDAFDBE" w:rsidR="007C1DDD" w:rsidRDefault="007C1DDD" w:rsidP="009B484A">
      <w:pPr>
        <w:spacing w:after="0"/>
        <w:rPr>
          <w:szCs w:val="24"/>
        </w:rPr>
      </w:pPr>
    </w:p>
    <w:p w14:paraId="51884878" w14:textId="77777777" w:rsidR="007C1DDD" w:rsidRDefault="007C1DDD" w:rsidP="009B484A">
      <w:pPr>
        <w:spacing w:after="0"/>
        <w:rPr>
          <w:szCs w:val="24"/>
        </w:rPr>
        <w:sectPr w:rsidR="007C1DDD" w:rsidSect="009B484A">
          <w:headerReference w:type="first" r:id="rId15"/>
          <w:pgSz w:w="12240" w:h="15840"/>
          <w:pgMar w:top="1440" w:right="1440" w:bottom="1440" w:left="1440" w:header="720" w:footer="720" w:gutter="0"/>
          <w:cols w:space="720"/>
          <w:titlePg/>
          <w:docGrid w:linePitch="360"/>
        </w:sectPr>
      </w:pPr>
    </w:p>
    <w:p w14:paraId="62A9F666" w14:textId="0EA491FF" w:rsidR="007C1DDD" w:rsidRPr="00BE7B4F" w:rsidRDefault="007C1DDD" w:rsidP="007C1DDD">
      <w:pPr>
        <w:pStyle w:val="Heading1"/>
        <w:jc w:val="center"/>
        <w:rPr>
          <w:color w:val="FFFFFF" w:themeColor="background1"/>
        </w:rPr>
      </w:pPr>
      <w:bookmarkStart w:id="2" w:name="_Toc99464899"/>
      <w:bookmarkStart w:id="3" w:name="_Toc157515246"/>
      <w:r w:rsidRPr="00BE7B4F">
        <w:rPr>
          <w:color w:val="FFFFFF" w:themeColor="background1"/>
        </w:rPr>
        <w:lastRenderedPageBreak/>
        <w:t>TABLE OF CONTENT</w:t>
      </w:r>
      <w:bookmarkEnd w:id="2"/>
      <w:r w:rsidR="0005558F" w:rsidRPr="00BE7B4F">
        <w:rPr>
          <w:color w:val="FFFFFF" w:themeColor="background1"/>
        </w:rPr>
        <w:t>S</w:t>
      </w:r>
      <w:bookmarkEnd w:id="3"/>
    </w:p>
    <w:p w14:paraId="3DA9F3EB" w14:textId="634788A4" w:rsidR="00C44D4C" w:rsidRDefault="00CF0583">
      <w:pPr>
        <w:pStyle w:val="TOC1"/>
        <w:rPr>
          <w:rFonts w:asciiTheme="minorHAnsi" w:eastAsiaTheme="minorEastAsia" w:hAnsiTheme="minorHAnsi"/>
          <w:noProof/>
          <w:kern w:val="2"/>
          <w:sz w:val="22"/>
          <w14:ligatures w14:val="standardContextual"/>
        </w:rPr>
      </w:pPr>
      <w:r>
        <w:rPr>
          <w:szCs w:val="24"/>
        </w:rPr>
        <w:fldChar w:fldCharType="begin"/>
      </w:r>
      <w:r>
        <w:rPr>
          <w:szCs w:val="24"/>
        </w:rPr>
        <w:instrText xml:space="preserve"> TOC \o "1-3" \h \z \u </w:instrText>
      </w:r>
      <w:r>
        <w:rPr>
          <w:szCs w:val="24"/>
        </w:rPr>
        <w:fldChar w:fldCharType="separate"/>
      </w:r>
      <w:hyperlink w:anchor="_Toc157515245" w:history="1">
        <w:r w:rsidR="00C44D4C" w:rsidRPr="00B073CF">
          <w:rPr>
            <w:rStyle w:val="Hyperlink"/>
            <w:noProof/>
          </w:rPr>
          <w:t>CHANGE RECORD</w:t>
        </w:r>
        <w:r w:rsidR="00C44D4C">
          <w:rPr>
            <w:noProof/>
            <w:webHidden/>
          </w:rPr>
          <w:tab/>
        </w:r>
        <w:r w:rsidR="00C44D4C">
          <w:rPr>
            <w:noProof/>
            <w:webHidden/>
          </w:rPr>
          <w:fldChar w:fldCharType="begin"/>
        </w:r>
        <w:r w:rsidR="00C44D4C">
          <w:rPr>
            <w:noProof/>
            <w:webHidden/>
          </w:rPr>
          <w:instrText xml:space="preserve"> PAGEREF _Toc157515245 \h </w:instrText>
        </w:r>
        <w:r w:rsidR="00C44D4C">
          <w:rPr>
            <w:noProof/>
            <w:webHidden/>
          </w:rPr>
        </w:r>
        <w:r w:rsidR="00C44D4C">
          <w:rPr>
            <w:noProof/>
            <w:webHidden/>
          </w:rPr>
          <w:fldChar w:fldCharType="separate"/>
        </w:r>
        <w:r w:rsidR="00C44D4C">
          <w:rPr>
            <w:noProof/>
            <w:webHidden/>
          </w:rPr>
          <w:t>2</w:t>
        </w:r>
        <w:r w:rsidR="00C44D4C">
          <w:rPr>
            <w:noProof/>
            <w:webHidden/>
          </w:rPr>
          <w:fldChar w:fldCharType="end"/>
        </w:r>
      </w:hyperlink>
    </w:p>
    <w:p w14:paraId="3BFF4FF8" w14:textId="520CF08F" w:rsidR="00C44D4C" w:rsidRDefault="00C44D4C">
      <w:pPr>
        <w:pStyle w:val="TOC1"/>
        <w:rPr>
          <w:rFonts w:asciiTheme="minorHAnsi" w:eastAsiaTheme="minorEastAsia" w:hAnsiTheme="minorHAnsi"/>
          <w:noProof/>
          <w:kern w:val="2"/>
          <w:sz w:val="22"/>
          <w14:ligatures w14:val="standardContextual"/>
        </w:rPr>
      </w:pPr>
      <w:hyperlink w:anchor="_Toc157515246" w:history="1">
        <w:r w:rsidRPr="00B073CF">
          <w:rPr>
            <w:rStyle w:val="Hyperlink"/>
            <w:noProof/>
          </w:rPr>
          <w:t>TABLE OF CONTENTS</w:t>
        </w:r>
        <w:r>
          <w:rPr>
            <w:noProof/>
            <w:webHidden/>
          </w:rPr>
          <w:tab/>
        </w:r>
        <w:r>
          <w:rPr>
            <w:noProof/>
            <w:webHidden/>
          </w:rPr>
          <w:fldChar w:fldCharType="begin"/>
        </w:r>
        <w:r>
          <w:rPr>
            <w:noProof/>
            <w:webHidden/>
          </w:rPr>
          <w:instrText xml:space="preserve"> PAGEREF _Toc157515246 \h </w:instrText>
        </w:r>
        <w:r>
          <w:rPr>
            <w:noProof/>
            <w:webHidden/>
          </w:rPr>
        </w:r>
        <w:r>
          <w:rPr>
            <w:noProof/>
            <w:webHidden/>
          </w:rPr>
          <w:fldChar w:fldCharType="separate"/>
        </w:r>
        <w:r>
          <w:rPr>
            <w:noProof/>
            <w:webHidden/>
          </w:rPr>
          <w:t>3</w:t>
        </w:r>
        <w:r>
          <w:rPr>
            <w:noProof/>
            <w:webHidden/>
          </w:rPr>
          <w:fldChar w:fldCharType="end"/>
        </w:r>
      </w:hyperlink>
    </w:p>
    <w:p w14:paraId="4CABAF84" w14:textId="7E22A1B5" w:rsidR="00C44D4C" w:rsidRDefault="00C44D4C">
      <w:pPr>
        <w:pStyle w:val="TOC1"/>
        <w:rPr>
          <w:rFonts w:asciiTheme="minorHAnsi" w:eastAsiaTheme="minorEastAsia" w:hAnsiTheme="minorHAnsi"/>
          <w:noProof/>
          <w:kern w:val="2"/>
          <w:sz w:val="22"/>
          <w14:ligatures w14:val="standardContextual"/>
        </w:rPr>
      </w:pPr>
      <w:hyperlink w:anchor="_Toc157515247" w:history="1">
        <w:r w:rsidRPr="00B073CF">
          <w:rPr>
            <w:rStyle w:val="Hyperlink"/>
            <w:noProof/>
          </w:rPr>
          <w:t>SECURITY AWARENESS NOTICE</w:t>
        </w:r>
        <w:r>
          <w:rPr>
            <w:noProof/>
            <w:webHidden/>
          </w:rPr>
          <w:tab/>
        </w:r>
        <w:r>
          <w:rPr>
            <w:noProof/>
            <w:webHidden/>
          </w:rPr>
          <w:fldChar w:fldCharType="begin"/>
        </w:r>
        <w:r>
          <w:rPr>
            <w:noProof/>
            <w:webHidden/>
          </w:rPr>
          <w:instrText xml:space="preserve"> PAGEREF _Toc157515247 \h </w:instrText>
        </w:r>
        <w:r>
          <w:rPr>
            <w:noProof/>
            <w:webHidden/>
          </w:rPr>
        </w:r>
        <w:r>
          <w:rPr>
            <w:noProof/>
            <w:webHidden/>
          </w:rPr>
          <w:fldChar w:fldCharType="separate"/>
        </w:r>
        <w:r>
          <w:rPr>
            <w:noProof/>
            <w:webHidden/>
          </w:rPr>
          <w:t>5</w:t>
        </w:r>
        <w:r>
          <w:rPr>
            <w:noProof/>
            <w:webHidden/>
          </w:rPr>
          <w:fldChar w:fldCharType="end"/>
        </w:r>
      </w:hyperlink>
    </w:p>
    <w:p w14:paraId="71792D4C" w14:textId="6F2EE73A" w:rsidR="00C44D4C" w:rsidRDefault="00C44D4C">
      <w:pPr>
        <w:pStyle w:val="TOC1"/>
        <w:rPr>
          <w:rFonts w:asciiTheme="minorHAnsi" w:eastAsiaTheme="minorEastAsia" w:hAnsiTheme="minorHAnsi"/>
          <w:noProof/>
          <w:kern w:val="2"/>
          <w:sz w:val="22"/>
          <w14:ligatures w14:val="standardContextual"/>
        </w:rPr>
      </w:pPr>
      <w:hyperlink w:anchor="_Toc157515248" w:history="1">
        <w:r w:rsidRPr="00B073CF">
          <w:rPr>
            <w:rStyle w:val="Hyperlink"/>
            <w:noProof/>
          </w:rPr>
          <w:t>SAFETY/HAZARD AWARENESS NOTICE</w:t>
        </w:r>
        <w:r>
          <w:rPr>
            <w:noProof/>
            <w:webHidden/>
          </w:rPr>
          <w:tab/>
        </w:r>
        <w:r>
          <w:rPr>
            <w:noProof/>
            <w:webHidden/>
          </w:rPr>
          <w:fldChar w:fldCharType="begin"/>
        </w:r>
        <w:r>
          <w:rPr>
            <w:noProof/>
            <w:webHidden/>
          </w:rPr>
          <w:instrText xml:space="preserve"> PAGEREF _Toc157515248 \h </w:instrText>
        </w:r>
        <w:r>
          <w:rPr>
            <w:noProof/>
            <w:webHidden/>
          </w:rPr>
        </w:r>
        <w:r>
          <w:rPr>
            <w:noProof/>
            <w:webHidden/>
          </w:rPr>
          <w:fldChar w:fldCharType="separate"/>
        </w:r>
        <w:r>
          <w:rPr>
            <w:noProof/>
            <w:webHidden/>
          </w:rPr>
          <w:t>5</w:t>
        </w:r>
        <w:r>
          <w:rPr>
            <w:noProof/>
            <w:webHidden/>
          </w:rPr>
          <w:fldChar w:fldCharType="end"/>
        </w:r>
      </w:hyperlink>
    </w:p>
    <w:p w14:paraId="50CBAE5A" w14:textId="16658A5E" w:rsidR="00C44D4C" w:rsidRDefault="00C44D4C">
      <w:pPr>
        <w:pStyle w:val="TOC1"/>
        <w:rPr>
          <w:rFonts w:asciiTheme="minorHAnsi" w:eastAsiaTheme="minorEastAsia" w:hAnsiTheme="minorHAnsi"/>
          <w:noProof/>
          <w:kern w:val="2"/>
          <w:sz w:val="22"/>
          <w14:ligatures w14:val="standardContextual"/>
        </w:rPr>
      </w:pPr>
      <w:hyperlink w:anchor="_Toc157515249" w:history="1">
        <w:r w:rsidRPr="00B073CF">
          <w:rPr>
            <w:rStyle w:val="Hyperlink"/>
            <w:noProof/>
          </w:rPr>
          <w:t>TERMINAL OBJECTIVES</w:t>
        </w:r>
        <w:r>
          <w:rPr>
            <w:noProof/>
            <w:webHidden/>
          </w:rPr>
          <w:tab/>
        </w:r>
        <w:r>
          <w:rPr>
            <w:noProof/>
            <w:webHidden/>
          </w:rPr>
          <w:fldChar w:fldCharType="begin"/>
        </w:r>
        <w:r>
          <w:rPr>
            <w:noProof/>
            <w:webHidden/>
          </w:rPr>
          <w:instrText xml:space="preserve"> PAGEREF _Toc157515249 \h </w:instrText>
        </w:r>
        <w:r>
          <w:rPr>
            <w:noProof/>
            <w:webHidden/>
          </w:rPr>
        </w:r>
        <w:r>
          <w:rPr>
            <w:noProof/>
            <w:webHidden/>
          </w:rPr>
          <w:fldChar w:fldCharType="separate"/>
        </w:r>
        <w:r>
          <w:rPr>
            <w:noProof/>
            <w:webHidden/>
          </w:rPr>
          <w:t>6</w:t>
        </w:r>
        <w:r>
          <w:rPr>
            <w:noProof/>
            <w:webHidden/>
          </w:rPr>
          <w:fldChar w:fldCharType="end"/>
        </w:r>
      </w:hyperlink>
    </w:p>
    <w:p w14:paraId="30EC8258" w14:textId="4DA2B927" w:rsidR="00C44D4C" w:rsidRDefault="00C44D4C">
      <w:pPr>
        <w:pStyle w:val="TOC1"/>
        <w:rPr>
          <w:rFonts w:asciiTheme="minorHAnsi" w:eastAsiaTheme="minorEastAsia" w:hAnsiTheme="minorHAnsi"/>
          <w:noProof/>
          <w:kern w:val="2"/>
          <w:sz w:val="22"/>
          <w14:ligatures w14:val="standardContextual"/>
        </w:rPr>
      </w:pPr>
      <w:hyperlink w:anchor="_Toc157515250" w:history="1">
        <w:r w:rsidRPr="00B073CF">
          <w:rPr>
            <w:rStyle w:val="Hyperlink"/>
            <w:noProof/>
          </w:rPr>
          <w:t>UNIT/PART 1 OVERVIEW &amp; THE SCIENCE</w:t>
        </w:r>
        <w:r>
          <w:rPr>
            <w:noProof/>
            <w:webHidden/>
          </w:rPr>
          <w:tab/>
        </w:r>
        <w:r>
          <w:rPr>
            <w:noProof/>
            <w:webHidden/>
          </w:rPr>
          <w:fldChar w:fldCharType="begin"/>
        </w:r>
        <w:r>
          <w:rPr>
            <w:noProof/>
            <w:webHidden/>
          </w:rPr>
          <w:instrText xml:space="preserve"> PAGEREF _Toc157515250 \h </w:instrText>
        </w:r>
        <w:r>
          <w:rPr>
            <w:noProof/>
            <w:webHidden/>
          </w:rPr>
        </w:r>
        <w:r>
          <w:rPr>
            <w:noProof/>
            <w:webHidden/>
          </w:rPr>
          <w:fldChar w:fldCharType="separate"/>
        </w:r>
        <w:r>
          <w:rPr>
            <w:noProof/>
            <w:webHidden/>
          </w:rPr>
          <w:t>7</w:t>
        </w:r>
        <w:r>
          <w:rPr>
            <w:noProof/>
            <w:webHidden/>
          </w:rPr>
          <w:fldChar w:fldCharType="end"/>
        </w:r>
      </w:hyperlink>
    </w:p>
    <w:p w14:paraId="7C514707" w14:textId="5054B6B8"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1" w:history="1">
        <w:r w:rsidRPr="00B073CF">
          <w:rPr>
            <w:rStyle w:val="Hyperlink"/>
            <w:noProof/>
          </w:rPr>
          <w:t>ENABLING OBJECTIVES</w:t>
        </w:r>
        <w:r>
          <w:rPr>
            <w:noProof/>
            <w:webHidden/>
          </w:rPr>
          <w:tab/>
        </w:r>
        <w:r>
          <w:rPr>
            <w:noProof/>
            <w:webHidden/>
          </w:rPr>
          <w:fldChar w:fldCharType="begin"/>
        </w:r>
        <w:r>
          <w:rPr>
            <w:noProof/>
            <w:webHidden/>
          </w:rPr>
          <w:instrText xml:space="preserve"> PAGEREF _Toc157515251 \h </w:instrText>
        </w:r>
        <w:r>
          <w:rPr>
            <w:noProof/>
            <w:webHidden/>
          </w:rPr>
        </w:r>
        <w:r>
          <w:rPr>
            <w:noProof/>
            <w:webHidden/>
          </w:rPr>
          <w:fldChar w:fldCharType="separate"/>
        </w:r>
        <w:r>
          <w:rPr>
            <w:noProof/>
            <w:webHidden/>
          </w:rPr>
          <w:t>7</w:t>
        </w:r>
        <w:r>
          <w:rPr>
            <w:noProof/>
            <w:webHidden/>
          </w:rPr>
          <w:fldChar w:fldCharType="end"/>
        </w:r>
      </w:hyperlink>
    </w:p>
    <w:p w14:paraId="551EC84F" w14:textId="59BF0183"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2" w:history="1">
        <w:r w:rsidRPr="00B073CF">
          <w:rPr>
            <w:rStyle w:val="Hyperlink"/>
            <w:noProof/>
          </w:rPr>
          <w:t>PARTICIPANT PREPARATION</w:t>
        </w:r>
        <w:r>
          <w:rPr>
            <w:noProof/>
            <w:webHidden/>
          </w:rPr>
          <w:tab/>
        </w:r>
        <w:r>
          <w:rPr>
            <w:noProof/>
            <w:webHidden/>
          </w:rPr>
          <w:fldChar w:fldCharType="begin"/>
        </w:r>
        <w:r>
          <w:rPr>
            <w:noProof/>
            <w:webHidden/>
          </w:rPr>
          <w:instrText xml:space="preserve"> PAGEREF _Toc157515252 \h </w:instrText>
        </w:r>
        <w:r>
          <w:rPr>
            <w:noProof/>
            <w:webHidden/>
          </w:rPr>
        </w:r>
        <w:r>
          <w:rPr>
            <w:noProof/>
            <w:webHidden/>
          </w:rPr>
          <w:fldChar w:fldCharType="separate"/>
        </w:r>
        <w:r>
          <w:rPr>
            <w:noProof/>
            <w:webHidden/>
          </w:rPr>
          <w:t>7</w:t>
        </w:r>
        <w:r>
          <w:rPr>
            <w:noProof/>
            <w:webHidden/>
          </w:rPr>
          <w:fldChar w:fldCharType="end"/>
        </w:r>
      </w:hyperlink>
    </w:p>
    <w:p w14:paraId="18F766C7" w14:textId="4E0D6B60"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3" w:history="1">
        <w:r w:rsidRPr="00B073CF">
          <w:rPr>
            <w:rStyle w:val="Hyperlink"/>
            <w:noProof/>
          </w:rPr>
          <w:t>TOPIC 1: Introduction</w:t>
        </w:r>
        <w:r>
          <w:rPr>
            <w:noProof/>
            <w:webHidden/>
          </w:rPr>
          <w:tab/>
        </w:r>
        <w:r>
          <w:rPr>
            <w:noProof/>
            <w:webHidden/>
          </w:rPr>
          <w:fldChar w:fldCharType="begin"/>
        </w:r>
        <w:r>
          <w:rPr>
            <w:noProof/>
            <w:webHidden/>
          </w:rPr>
          <w:instrText xml:space="preserve"> PAGEREF _Toc157515253 \h </w:instrText>
        </w:r>
        <w:r>
          <w:rPr>
            <w:noProof/>
            <w:webHidden/>
          </w:rPr>
        </w:r>
        <w:r>
          <w:rPr>
            <w:noProof/>
            <w:webHidden/>
          </w:rPr>
          <w:fldChar w:fldCharType="separate"/>
        </w:r>
        <w:r>
          <w:rPr>
            <w:noProof/>
            <w:webHidden/>
          </w:rPr>
          <w:t>7</w:t>
        </w:r>
        <w:r>
          <w:rPr>
            <w:noProof/>
            <w:webHidden/>
          </w:rPr>
          <w:fldChar w:fldCharType="end"/>
        </w:r>
      </w:hyperlink>
    </w:p>
    <w:p w14:paraId="662E9F3B" w14:textId="31326034"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4" w:history="1">
        <w:r w:rsidRPr="00B073CF">
          <w:rPr>
            <w:rStyle w:val="Hyperlink"/>
            <w:noProof/>
          </w:rPr>
          <w:t>TOPIC 2: Target Audience</w:t>
        </w:r>
        <w:r>
          <w:rPr>
            <w:noProof/>
            <w:webHidden/>
          </w:rPr>
          <w:tab/>
        </w:r>
        <w:r>
          <w:rPr>
            <w:noProof/>
            <w:webHidden/>
          </w:rPr>
          <w:fldChar w:fldCharType="begin"/>
        </w:r>
        <w:r>
          <w:rPr>
            <w:noProof/>
            <w:webHidden/>
          </w:rPr>
          <w:instrText xml:space="preserve"> PAGEREF _Toc157515254 \h </w:instrText>
        </w:r>
        <w:r>
          <w:rPr>
            <w:noProof/>
            <w:webHidden/>
          </w:rPr>
        </w:r>
        <w:r>
          <w:rPr>
            <w:noProof/>
            <w:webHidden/>
          </w:rPr>
          <w:fldChar w:fldCharType="separate"/>
        </w:r>
        <w:r>
          <w:rPr>
            <w:noProof/>
            <w:webHidden/>
          </w:rPr>
          <w:t>8</w:t>
        </w:r>
        <w:r>
          <w:rPr>
            <w:noProof/>
            <w:webHidden/>
          </w:rPr>
          <w:fldChar w:fldCharType="end"/>
        </w:r>
      </w:hyperlink>
    </w:p>
    <w:p w14:paraId="259F8A74" w14:textId="360901AC"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5" w:history="1">
        <w:r w:rsidRPr="00B073CF">
          <w:rPr>
            <w:rStyle w:val="Hyperlink"/>
            <w:noProof/>
          </w:rPr>
          <w:t>TOPIC 3: Everything you ever wanted to know about Budget but were afraid to ask….</w:t>
        </w:r>
        <w:r>
          <w:rPr>
            <w:noProof/>
            <w:webHidden/>
          </w:rPr>
          <w:tab/>
        </w:r>
        <w:r>
          <w:rPr>
            <w:noProof/>
            <w:webHidden/>
          </w:rPr>
          <w:fldChar w:fldCharType="begin"/>
        </w:r>
        <w:r>
          <w:rPr>
            <w:noProof/>
            <w:webHidden/>
          </w:rPr>
          <w:instrText xml:space="preserve"> PAGEREF _Toc157515255 \h </w:instrText>
        </w:r>
        <w:r>
          <w:rPr>
            <w:noProof/>
            <w:webHidden/>
          </w:rPr>
        </w:r>
        <w:r>
          <w:rPr>
            <w:noProof/>
            <w:webHidden/>
          </w:rPr>
          <w:fldChar w:fldCharType="separate"/>
        </w:r>
        <w:r>
          <w:rPr>
            <w:noProof/>
            <w:webHidden/>
          </w:rPr>
          <w:t>8</w:t>
        </w:r>
        <w:r>
          <w:rPr>
            <w:noProof/>
            <w:webHidden/>
          </w:rPr>
          <w:fldChar w:fldCharType="end"/>
        </w:r>
      </w:hyperlink>
    </w:p>
    <w:p w14:paraId="748F4CD1" w14:textId="7A635D07"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6" w:history="1">
        <w:r w:rsidRPr="00B073CF">
          <w:rPr>
            <w:rStyle w:val="Hyperlink"/>
            <w:noProof/>
          </w:rPr>
          <w:t>TOPIC 4: About this presentation</w:t>
        </w:r>
        <w:r>
          <w:rPr>
            <w:noProof/>
            <w:webHidden/>
          </w:rPr>
          <w:tab/>
        </w:r>
        <w:r>
          <w:rPr>
            <w:noProof/>
            <w:webHidden/>
          </w:rPr>
          <w:fldChar w:fldCharType="begin"/>
        </w:r>
        <w:r>
          <w:rPr>
            <w:noProof/>
            <w:webHidden/>
          </w:rPr>
          <w:instrText xml:space="preserve"> PAGEREF _Toc157515256 \h </w:instrText>
        </w:r>
        <w:r>
          <w:rPr>
            <w:noProof/>
            <w:webHidden/>
          </w:rPr>
        </w:r>
        <w:r>
          <w:rPr>
            <w:noProof/>
            <w:webHidden/>
          </w:rPr>
          <w:fldChar w:fldCharType="separate"/>
        </w:r>
        <w:r>
          <w:rPr>
            <w:noProof/>
            <w:webHidden/>
          </w:rPr>
          <w:t>9</w:t>
        </w:r>
        <w:r>
          <w:rPr>
            <w:noProof/>
            <w:webHidden/>
          </w:rPr>
          <w:fldChar w:fldCharType="end"/>
        </w:r>
      </w:hyperlink>
    </w:p>
    <w:p w14:paraId="3882F579" w14:textId="099824F4"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7" w:history="1">
        <w:r w:rsidRPr="00B073CF">
          <w:rPr>
            <w:rStyle w:val="Hyperlink"/>
            <w:noProof/>
          </w:rPr>
          <w:t>TOPIC 5: Pre-Work (Planning and Executing the BLM Budget) Course Goal</w:t>
        </w:r>
        <w:r>
          <w:rPr>
            <w:noProof/>
            <w:webHidden/>
          </w:rPr>
          <w:tab/>
        </w:r>
        <w:r>
          <w:rPr>
            <w:noProof/>
            <w:webHidden/>
          </w:rPr>
          <w:fldChar w:fldCharType="begin"/>
        </w:r>
        <w:r>
          <w:rPr>
            <w:noProof/>
            <w:webHidden/>
          </w:rPr>
          <w:instrText xml:space="preserve"> PAGEREF _Toc157515257 \h </w:instrText>
        </w:r>
        <w:r>
          <w:rPr>
            <w:noProof/>
            <w:webHidden/>
          </w:rPr>
        </w:r>
        <w:r>
          <w:rPr>
            <w:noProof/>
            <w:webHidden/>
          </w:rPr>
          <w:fldChar w:fldCharType="separate"/>
        </w:r>
        <w:r>
          <w:rPr>
            <w:noProof/>
            <w:webHidden/>
          </w:rPr>
          <w:t>9</w:t>
        </w:r>
        <w:r>
          <w:rPr>
            <w:noProof/>
            <w:webHidden/>
          </w:rPr>
          <w:fldChar w:fldCharType="end"/>
        </w:r>
      </w:hyperlink>
    </w:p>
    <w:p w14:paraId="130FED10" w14:textId="6DD7FBF7"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8" w:history="1">
        <w:r w:rsidRPr="00B073CF">
          <w:rPr>
            <w:rStyle w:val="Hyperlink"/>
            <w:noProof/>
          </w:rPr>
          <w:t>Figure 1.5.1 Planning and Executing the BLM Budget – Training Goal</w:t>
        </w:r>
        <w:r>
          <w:rPr>
            <w:noProof/>
            <w:webHidden/>
          </w:rPr>
          <w:tab/>
        </w:r>
        <w:r>
          <w:rPr>
            <w:noProof/>
            <w:webHidden/>
          </w:rPr>
          <w:fldChar w:fldCharType="begin"/>
        </w:r>
        <w:r>
          <w:rPr>
            <w:noProof/>
            <w:webHidden/>
          </w:rPr>
          <w:instrText xml:space="preserve"> PAGEREF _Toc157515258 \h </w:instrText>
        </w:r>
        <w:r>
          <w:rPr>
            <w:noProof/>
            <w:webHidden/>
          </w:rPr>
        </w:r>
        <w:r>
          <w:rPr>
            <w:noProof/>
            <w:webHidden/>
          </w:rPr>
          <w:fldChar w:fldCharType="separate"/>
        </w:r>
        <w:r>
          <w:rPr>
            <w:noProof/>
            <w:webHidden/>
          </w:rPr>
          <w:t>9</w:t>
        </w:r>
        <w:r>
          <w:rPr>
            <w:noProof/>
            <w:webHidden/>
          </w:rPr>
          <w:fldChar w:fldCharType="end"/>
        </w:r>
      </w:hyperlink>
    </w:p>
    <w:p w14:paraId="65064AF0" w14:textId="542E8FE1"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59" w:history="1">
        <w:r w:rsidRPr="00B073CF">
          <w:rPr>
            <w:rStyle w:val="Hyperlink"/>
            <w:noProof/>
          </w:rPr>
          <w:t>TOPIC 6: What we’ll cover</w:t>
        </w:r>
        <w:r>
          <w:rPr>
            <w:noProof/>
            <w:webHidden/>
          </w:rPr>
          <w:tab/>
        </w:r>
        <w:r>
          <w:rPr>
            <w:noProof/>
            <w:webHidden/>
          </w:rPr>
          <w:fldChar w:fldCharType="begin"/>
        </w:r>
        <w:r>
          <w:rPr>
            <w:noProof/>
            <w:webHidden/>
          </w:rPr>
          <w:instrText xml:space="preserve"> PAGEREF _Toc157515259 \h </w:instrText>
        </w:r>
        <w:r>
          <w:rPr>
            <w:noProof/>
            <w:webHidden/>
          </w:rPr>
        </w:r>
        <w:r>
          <w:rPr>
            <w:noProof/>
            <w:webHidden/>
          </w:rPr>
          <w:fldChar w:fldCharType="separate"/>
        </w:r>
        <w:r>
          <w:rPr>
            <w:noProof/>
            <w:webHidden/>
          </w:rPr>
          <w:t>10</w:t>
        </w:r>
        <w:r>
          <w:rPr>
            <w:noProof/>
            <w:webHidden/>
          </w:rPr>
          <w:fldChar w:fldCharType="end"/>
        </w:r>
      </w:hyperlink>
    </w:p>
    <w:p w14:paraId="3D75C802" w14:textId="0FAA691B"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0" w:history="1">
        <w:r w:rsidRPr="00B073CF">
          <w:rPr>
            <w:rStyle w:val="Hyperlink"/>
            <w:noProof/>
          </w:rPr>
          <w:t>TOPIC 7: Common Acronyms</w:t>
        </w:r>
        <w:r>
          <w:rPr>
            <w:noProof/>
            <w:webHidden/>
          </w:rPr>
          <w:tab/>
        </w:r>
        <w:r>
          <w:rPr>
            <w:noProof/>
            <w:webHidden/>
          </w:rPr>
          <w:fldChar w:fldCharType="begin"/>
        </w:r>
        <w:r>
          <w:rPr>
            <w:noProof/>
            <w:webHidden/>
          </w:rPr>
          <w:instrText xml:space="preserve"> PAGEREF _Toc157515260 \h </w:instrText>
        </w:r>
        <w:r>
          <w:rPr>
            <w:noProof/>
            <w:webHidden/>
          </w:rPr>
        </w:r>
        <w:r>
          <w:rPr>
            <w:noProof/>
            <w:webHidden/>
          </w:rPr>
          <w:fldChar w:fldCharType="separate"/>
        </w:r>
        <w:r>
          <w:rPr>
            <w:noProof/>
            <w:webHidden/>
          </w:rPr>
          <w:t>10</w:t>
        </w:r>
        <w:r>
          <w:rPr>
            <w:noProof/>
            <w:webHidden/>
          </w:rPr>
          <w:fldChar w:fldCharType="end"/>
        </w:r>
      </w:hyperlink>
    </w:p>
    <w:p w14:paraId="6A86C100" w14:textId="7CC4A24F"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1" w:history="1">
        <w:r w:rsidRPr="00B073CF">
          <w:rPr>
            <w:rStyle w:val="Hyperlink"/>
            <w:noProof/>
          </w:rPr>
          <w:t>TOPIC 8: The Science: Law, Policies and Structure</w:t>
        </w:r>
        <w:r>
          <w:rPr>
            <w:noProof/>
            <w:webHidden/>
          </w:rPr>
          <w:tab/>
        </w:r>
        <w:r>
          <w:rPr>
            <w:noProof/>
            <w:webHidden/>
          </w:rPr>
          <w:fldChar w:fldCharType="begin"/>
        </w:r>
        <w:r>
          <w:rPr>
            <w:noProof/>
            <w:webHidden/>
          </w:rPr>
          <w:instrText xml:space="preserve"> PAGEREF _Toc157515261 \h </w:instrText>
        </w:r>
        <w:r>
          <w:rPr>
            <w:noProof/>
            <w:webHidden/>
          </w:rPr>
        </w:r>
        <w:r>
          <w:rPr>
            <w:noProof/>
            <w:webHidden/>
          </w:rPr>
          <w:fldChar w:fldCharType="separate"/>
        </w:r>
        <w:r>
          <w:rPr>
            <w:noProof/>
            <w:webHidden/>
          </w:rPr>
          <w:t>11</w:t>
        </w:r>
        <w:r>
          <w:rPr>
            <w:noProof/>
            <w:webHidden/>
          </w:rPr>
          <w:fldChar w:fldCharType="end"/>
        </w:r>
      </w:hyperlink>
    </w:p>
    <w:p w14:paraId="4EA719C1" w14:textId="0659279E"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2" w:history="1">
        <w:r w:rsidRPr="00B073CF">
          <w:rPr>
            <w:rStyle w:val="Hyperlink"/>
            <w:noProof/>
          </w:rPr>
          <w:t>TOPIC 9: What is a budget?</w:t>
        </w:r>
        <w:r>
          <w:rPr>
            <w:noProof/>
            <w:webHidden/>
          </w:rPr>
          <w:tab/>
        </w:r>
        <w:r>
          <w:rPr>
            <w:noProof/>
            <w:webHidden/>
          </w:rPr>
          <w:fldChar w:fldCharType="begin"/>
        </w:r>
        <w:r>
          <w:rPr>
            <w:noProof/>
            <w:webHidden/>
          </w:rPr>
          <w:instrText xml:space="preserve"> PAGEREF _Toc157515262 \h </w:instrText>
        </w:r>
        <w:r>
          <w:rPr>
            <w:noProof/>
            <w:webHidden/>
          </w:rPr>
        </w:r>
        <w:r>
          <w:rPr>
            <w:noProof/>
            <w:webHidden/>
          </w:rPr>
          <w:fldChar w:fldCharType="separate"/>
        </w:r>
        <w:r>
          <w:rPr>
            <w:noProof/>
            <w:webHidden/>
          </w:rPr>
          <w:t>12</w:t>
        </w:r>
        <w:r>
          <w:rPr>
            <w:noProof/>
            <w:webHidden/>
          </w:rPr>
          <w:fldChar w:fldCharType="end"/>
        </w:r>
      </w:hyperlink>
    </w:p>
    <w:p w14:paraId="7B93EB82" w14:textId="664A1F35"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3" w:history="1">
        <w:r w:rsidRPr="00B073CF">
          <w:rPr>
            <w:rStyle w:val="Hyperlink"/>
            <w:noProof/>
          </w:rPr>
          <w:t>TOPIC 10: Authority For Budget</w:t>
        </w:r>
        <w:r>
          <w:rPr>
            <w:noProof/>
            <w:webHidden/>
          </w:rPr>
          <w:tab/>
        </w:r>
        <w:r>
          <w:rPr>
            <w:noProof/>
            <w:webHidden/>
          </w:rPr>
          <w:fldChar w:fldCharType="begin"/>
        </w:r>
        <w:r>
          <w:rPr>
            <w:noProof/>
            <w:webHidden/>
          </w:rPr>
          <w:instrText xml:space="preserve"> PAGEREF _Toc157515263 \h </w:instrText>
        </w:r>
        <w:r>
          <w:rPr>
            <w:noProof/>
            <w:webHidden/>
          </w:rPr>
        </w:r>
        <w:r>
          <w:rPr>
            <w:noProof/>
            <w:webHidden/>
          </w:rPr>
          <w:fldChar w:fldCharType="separate"/>
        </w:r>
        <w:r>
          <w:rPr>
            <w:noProof/>
            <w:webHidden/>
          </w:rPr>
          <w:t>12</w:t>
        </w:r>
        <w:r>
          <w:rPr>
            <w:noProof/>
            <w:webHidden/>
          </w:rPr>
          <w:fldChar w:fldCharType="end"/>
        </w:r>
      </w:hyperlink>
    </w:p>
    <w:p w14:paraId="74BED7BB" w14:textId="67B86E08"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4" w:history="1">
        <w:r w:rsidRPr="00B073CF">
          <w:rPr>
            <w:rStyle w:val="Hyperlink"/>
            <w:noProof/>
          </w:rPr>
          <w:t>TOPIC 11: Creating the federal budget – step by step.</w:t>
        </w:r>
        <w:r>
          <w:rPr>
            <w:noProof/>
            <w:webHidden/>
          </w:rPr>
          <w:tab/>
        </w:r>
        <w:r>
          <w:rPr>
            <w:noProof/>
            <w:webHidden/>
          </w:rPr>
          <w:fldChar w:fldCharType="begin"/>
        </w:r>
        <w:r>
          <w:rPr>
            <w:noProof/>
            <w:webHidden/>
          </w:rPr>
          <w:instrText xml:space="preserve"> PAGEREF _Toc157515264 \h </w:instrText>
        </w:r>
        <w:r>
          <w:rPr>
            <w:noProof/>
            <w:webHidden/>
          </w:rPr>
        </w:r>
        <w:r>
          <w:rPr>
            <w:noProof/>
            <w:webHidden/>
          </w:rPr>
          <w:fldChar w:fldCharType="separate"/>
        </w:r>
        <w:r>
          <w:rPr>
            <w:noProof/>
            <w:webHidden/>
          </w:rPr>
          <w:t>13</w:t>
        </w:r>
        <w:r>
          <w:rPr>
            <w:noProof/>
            <w:webHidden/>
          </w:rPr>
          <w:fldChar w:fldCharType="end"/>
        </w:r>
      </w:hyperlink>
    </w:p>
    <w:p w14:paraId="5867045D" w14:textId="04A0F44A"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5" w:history="1">
        <w:r w:rsidRPr="00B073CF">
          <w:rPr>
            <w:rStyle w:val="Hyperlink"/>
            <w:noProof/>
          </w:rPr>
          <w:t>Figure 1.11.1 Creating The Federal Budget – Step By Step</w:t>
        </w:r>
        <w:r>
          <w:rPr>
            <w:noProof/>
            <w:webHidden/>
          </w:rPr>
          <w:tab/>
        </w:r>
        <w:r>
          <w:rPr>
            <w:noProof/>
            <w:webHidden/>
          </w:rPr>
          <w:fldChar w:fldCharType="begin"/>
        </w:r>
        <w:r>
          <w:rPr>
            <w:noProof/>
            <w:webHidden/>
          </w:rPr>
          <w:instrText xml:space="preserve"> PAGEREF _Toc157515265 \h </w:instrText>
        </w:r>
        <w:r>
          <w:rPr>
            <w:noProof/>
            <w:webHidden/>
          </w:rPr>
        </w:r>
        <w:r>
          <w:rPr>
            <w:noProof/>
            <w:webHidden/>
          </w:rPr>
          <w:fldChar w:fldCharType="separate"/>
        </w:r>
        <w:r>
          <w:rPr>
            <w:noProof/>
            <w:webHidden/>
          </w:rPr>
          <w:t>13</w:t>
        </w:r>
        <w:r>
          <w:rPr>
            <w:noProof/>
            <w:webHidden/>
          </w:rPr>
          <w:fldChar w:fldCharType="end"/>
        </w:r>
      </w:hyperlink>
    </w:p>
    <w:p w14:paraId="031F3F20" w14:textId="4898A040"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6" w:history="1">
        <w:r w:rsidRPr="00B073CF">
          <w:rPr>
            <w:rStyle w:val="Hyperlink"/>
            <w:noProof/>
          </w:rPr>
          <w:t>TOPIC 12: Who does What?</w:t>
        </w:r>
        <w:r>
          <w:rPr>
            <w:noProof/>
            <w:webHidden/>
          </w:rPr>
          <w:tab/>
        </w:r>
        <w:r>
          <w:rPr>
            <w:noProof/>
            <w:webHidden/>
          </w:rPr>
          <w:fldChar w:fldCharType="begin"/>
        </w:r>
        <w:r>
          <w:rPr>
            <w:noProof/>
            <w:webHidden/>
          </w:rPr>
          <w:instrText xml:space="preserve"> PAGEREF _Toc157515266 \h </w:instrText>
        </w:r>
        <w:r>
          <w:rPr>
            <w:noProof/>
            <w:webHidden/>
          </w:rPr>
        </w:r>
        <w:r>
          <w:rPr>
            <w:noProof/>
            <w:webHidden/>
          </w:rPr>
          <w:fldChar w:fldCharType="separate"/>
        </w:r>
        <w:r>
          <w:rPr>
            <w:noProof/>
            <w:webHidden/>
          </w:rPr>
          <w:t>14</w:t>
        </w:r>
        <w:r>
          <w:rPr>
            <w:noProof/>
            <w:webHidden/>
          </w:rPr>
          <w:fldChar w:fldCharType="end"/>
        </w:r>
      </w:hyperlink>
    </w:p>
    <w:p w14:paraId="60C57235" w14:textId="1465AF62"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7" w:history="1">
        <w:r w:rsidRPr="00B073CF">
          <w:rPr>
            <w:rStyle w:val="Hyperlink"/>
            <w:noProof/>
          </w:rPr>
          <w:t>TOPIC 13: Question</w:t>
        </w:r>
        <w:r>
          <w:rPr>
            <w:noProof/>
            <w:webHidden/>
          </w:rPr>
          <w:tab/>
        </w:r>
        <w:r>
          <w:rPr>
            <w:noProof/>
            <w:webHidden/>
          </w:rPr>
          <w:fldChar w:fldCharType="begin"/>
        </w:r>
        <w:r>
          <w:rPr>
            <w:noProof/>
            <w:webHidden/>
          </w:rPr>
          <w:instrText xml:space="preserve"> PAGEREF _Toc157515267 \h </w:instrText>
        </w:r>
        <w:r>
          <w:rPr>
            <w:noProof/>
            <w:webHidden/>
          </w:rPr>
        </w:r>
        <w:r>
          <w:rPr>
            <w:noProof/>
            <w:webHidden/>
          </w:rPr>
          <w:fldChar w:fldCharType="separate"/>
        </w:r>
        <w:r>
          <w:rPr>
            <w:noProof/>
            <w:webHidden/>
          </w:rPr>
          <w:t>14</w:t>
        </w:r>
        <w:r>
          <w:rPr>
            <w:noProof/>
            <w:webHidden/>
          </w:rPr>
          <w:fldChar w:fldCharType="end"/>
        </w:r>
      </w:hyperlink>
    </w:p>
    <w:p w14:paraId="11BB5551" w14:textId="1E6307B9"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8" w:history="1">
        <w:r w:rsidRPr="00B073CF">
          <w:rPr>
            <w:rStyle w:val="Hyperlink"/>
            <w:noProof/>
          </w:rPr>
          <w:t>TOPIC 14: Let’s talk appropriations.</w:t>
        </w:r>
        <w:r>
          <w:rPr>
            <w:noProof/>
            <w:webHidden/>
          </w:rPr>
          <w:tab/>
        </w:r>
        <w:r>
          <w:rPr>
            <w:noProof/>
            <w:webHidden/>
          </w:rPr>
          <w:fldChar w:fldCharType="begin"/>
        </w:r>
        <w:r>
          <w:rPr>
            <w:noProof/>
            <w:webHidden/>
          </w:rPr>
          <w:instrText xml:space="preserve"> PAGEREF _Toc157515268 \h </w:instrText>
        </w:r>
        <w:r>
          <w:rPr>
            <w:noProof/>
            <w:webHidden/>
          </w:rPr>
        </w:r>
        <w:r>
          <w:rPr>
            <w:noProof/>
            <w:webHidden/>
          </w:rPr>
          <w:fldChar w:fldCharType="separate"/>
        </w:r>
        <w:r>
          <w:rPr>
            <w:noProof/>
            <w:webHidden/>
          </w:rPr>
          <w:t>15</w:t>
        </w:r>
        <w:r>
          <w:rPr>
            <w:noProof/>
            <w:webHidden/>
          </w:rPr>
          <w:fldChar w:fldCharType="end"/>
        </w:r>
      </w:hyperlink>
    </w:p>
    <w:p w14:paraId="5AC4CAC8" w14:textId="6D8AA0F1"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69" w:history="1">
        <w:r w:rsidRPr="00B073CF">
          <w:rPr>
            <w:rStyle w:val="Hyperlink"/>
            <w:noProof/>
          </w:rPr>
          <w:t>TOPIC 15: Question</w:t>
        </w:r>
        <w:r>
          <w:rPr>
            <w:noProof/>
            <w:webHidden/>
          </w:rPr>
          <w:tab/>
        </w:r>
        <w:r>
          <w:rPr>
            <w:noProof/>
            <w:webHidden/>
          </w:rPr>
          <w:fldChar w:fldCharType="begin"/>
        </w:r>
        <w:r>
          <w:rPr>
            <w:noProof/>
            <w:webHidden/>
          </w:rPr>
          <w:instrText xml:space="preserve"> PAGEREF _Toc157515269 \h </w:instrText>
        </w:r>
        <w:r>
          <w:rPr>
            <w:noProof/>
            <w:webHidden/>
          </w:rPr>
        </w:r>
        <w:r>
          <w:rPr>
            <w:noProof/>
            <w:webHidden/>
          </w:rPr>
          <w:fldChar w:fldCharType="separate"/>
        </w:r>
        <w:r>
          <w:rPr>
            <w:noProof/>
            <w:webHidden/>
          </w:rPr>
          <w:t>15</w:t>
        </w:r>
        <w:r>
          <w:rPr>
            <w:noProof/>
            <w:webHidden/>
          </w:rPr>
          <w:fldChar w:fldCharType="end"/>
        </w:r>
      </w:hyperlink>
    </w:p>
    <w:p w14:paraId="4AA44A00" w14:textId="43C9DC71"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0" w:history="1">
        <w:r w:rsidRPr="00B073CF">
          <w:rPr>
            <w:rStyle w:val="Hyperlink"/>
            <w:noProof/>
          </w:rPr>
          <w:t>TOPIC 16: Current Fiscal Year Appropriation</w:t>
        </w:r>
        <w:r>
          <w:rPr>
            <w:noProof/>
            <w:webHidden/>
          </w:rPr>
          <w:tab/>
        </w:r>
        <w:r>
          <w:rPr>
            <w:noProof/>
            <w:webHidden/>
          </w:rPr>
          <w:fldChar w:fldCharType="begin"/>
        </w:r>
        <w:r>
          <w:rPr>
            <w:noProof/>
            <w:webHidden/>
          </w:rPr>
          <w:instrText xml:space="preserve"> PAGEREF _Toc157515270 \h </w:instrText>
        </w:r>
        <w:r>
          <w:rPr>
            <w:noProof/>
            <w:webHidden/>
          </w:rPr>
        </w:r>
        <w:r>
          <w:rPr>
            <w:noProof/>
            <w:webHidden/>
          </w:rPr>
          <w:fldChar w:fldCharType="separate"/>
        </w:r>
        <w:r>
          <w:rPr>
            <w:noProof/>
            <w:webHidden/>
          </w:rPr>
          <w:t>16</w:t>
        </w:r>
        <w:r>
          <w:rPr>
            <w:noProof/>
            <w:webHidden/>
          </w:rPr>
          <w:fldChar w:fldCharType="end"/>
        </w:r>
      </w:hyperlink>
    </w:p>
    <w:p w14:paraId="1BB7B8B2" w14:textId="111103C6"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1" w:history="1">
        <w:r w:rsidRPr="00B073CF">
          <w:rPr>
            <w:rStyle w:val="Hyperlink"/>
            <w:noProof/>
          </w:rPr>
          <w:t>TOPIC 17: Next Fiscal Year Appropriation</w:t>
        </w:r>
        <w:r>
          <w:rPr>
            <w:noProof/>
            <w:webHidden/>
          </w:rPr>
          <w:tab/>
        </w:r>
        <w:r>
          <w:rPr>
            <w:noProof/>
            <w:webHidden/>
          </w:rPr>
          <w:fldChar w:fldCharType="begin"/>
        </w:r>
        <w:r>
          <w:rPr>
            <w:noProof/>
            <w:webHidden/>
          </w:rPr>
          <w:instrText xml:space="preserve"> PAGEREF _Toc157515271 \h </w:instrText>
        </w:r>
        <w:r>
          <w:rPr>
            <w:noProof/>
            <w:webHidden/>
          </w:rPr>
        </w:r>
        <w:r>
          <w:rPr>
            <w:noProof/>
            <w:webHidden/>
          </w:rPr>
          <w:fldChar w:fldCharType="separate"/>
        </w:r>
        <w:r>
          <w:rPr>
            <w:noProof/>
            <w:webHidden/>
          </w:rPr>
          <w:t>16</w:t>
        </w:r>
        <w:r>
          <w:rPr>
            <w:noProof/>
            <w:webHidden/>
          </w:rPr>
          <w:fldChar w:fldCharType="end"/>
        </w:r>
      </w:hyperlink>
    </w:p>
    <w:p w14:paraId="72353E35" w14:textId="3D64F2DE"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2" w:history="1">
        <w:r w:rsidRPr="00B073CF">
          <w:rPr>
            <w:rStyle w:val="Hyperlink"/>
            <w:noProof/>
          </w:rPr>
          <w:t>TOPIC 18: Funding Sources</w:t>
        </w:r>
        <w:r>
          <w:rPr>
            <w:noProof/>
            <w:webHidden/>
          </w:rPr>
          <w:tab/>
        </w:r>
        <w:r>
          <w:rPr>
            <w:noProof/>
            <w:webHidden/>
          </w:rPr>
          <w:fldChar w:fldCharType="begin"/>
        </w:r>
        <w:r>
          <w:rPr>
            <w:noProof/>
            <w:webHidden/>
          </w:rPr>
          <w:instrText xml:space="preserve"> PAGEREF _Toc157515272 \h </w:instrText>
        </w:r>
        <w:r>
          <w:rPr>
            <w:noProof/>
            <w:webHidden/>
          </w:rPr>
        </w:r>
        <w:r>
          <w:rPr>
            <w:noProof/>
            <w:webHidden/>
          </w:rPr>
          <w:fldChar w:fldCharType="separate"/>
        </w:r>
        <w:r>
          <w:rPr>
            <w:noProof/>
            <w:webHidden/>
          </w:rPr>
          <w:t>16</w:t>
        </w:r>
        <w:r>
          <w:rPr>
            <w:noProof/>
            <w:webHidden/>
          </w:rPr>
          <w:fldChar w:fldCharType="end"/>
        </w:r>
      </w:hyperlink>
    </w:p>
    <w:p w14:paraId="7FA06445" w14:textId="580CE665"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3" w:history="1">
        <w:r w:rsidRPr="00B073CF">
          <w:rPr>
            <w:rStyle w:val="Hyperlink"/>
            <w:noProof/>
          </w:rPr>
          <w:t>TOPIC 19: Break Time!</w:t>
        </w:r>
        <w:r>
          <w:rPr>
            <w:noProof/>
            <w:webHidden/>
          </w:rPr>
          <w:tab/>
        </w:r>
        <w:r>
          <w:rPr>
            <w:noProof/>
            <w:webHidden/>
          </w:rPr>
          <w:fldChar w:fldCharType="begin"/>
        </w:r>
        <w:r>
          <w:rPr>
            <w:noProof/>
            <w:webHidden/>
          </w:rPr>
          <w:instrText xml:space="preserve"> PAGEREF _Toc157515273 \h </w:instrText>
        </w:r>
        <w:r>
          <w:rPr>
            <w:noProof/>
            <w:webHidden/>
          </w:rPr>
        </w:r>
        <w:r>
          <w:rPr>
            <w:noProof/>
            <w:webHidden/>
          </w:rPr>
          <w:fldChar w:fldCharType="separate"/>
        </w:r>
        <w:r>
          <w:rPr>
            <w:noProof/>
            <w:webHidden/>
          </w:rPr>
          <w:t>17</w:t>
        </w:r>
        <w:r>
          <w:rPr>
            <w:noProof/>
            <w:webHidden/>
          </w:rPr>
          <w:fldChar w:fldCharType="end"/>
        </w:r>
      </w:hyperlink>
    </w:p>
    <w:p w14:paraId="4733B65C" w14:textId="7C0A9C7E"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4" w:history="1">
        <w:r w:rsidRPr="00B073CF">
          <w:rPr>
            <w:rStyle w:val="Hyperlink"/>
            <w:noProof/>
          </w:rPr>
          <w:t>TOPIC 20: SCIENCE, Part 2</w:t>
        </w:r>
        <w:r>
          <w:rPr>
            <w:noProof/>
            <w:webHidden/>
          </w:rPr>
          <w:tab/>
        </w:r>
        <w:r>
          <w:rPr>
            <w:noProof/>
            <w:webHidden/>
          </w:rPr>
          <w:fldChar w:fldCharType="begin"/>
        </w:r>
        <w:r>
          <w:rPr>
            <w:noProof/>
            <w:webHidden/>
          </w:rPr>
          <w:instrText xml:space="preserve"> PAGEREF _Toc157515274 \h </w:instrText>
        </w:r>
        <w:r>
          <w:rPr>
            <w:noProof/>
            <w:webHidden/>
          </w:rPr>
        </w:r>
        <w:r>
          <w:rPr>
            <w:noProof/>
            <w:webHidden/>
          </w:rPr>
          <w:fldChar w:fldCharType="separate"/>
        </w:r>
        <w:r>
          <w:rPr>
            <w:noProof/>
            <w:webHidden/>
          </w:rPr>
          <w:t>17</w:t>
        </w:r>
        <w:r>
          <w:rPr>
            <w:noProof/>
            <w:webHidden/>
          </w:rPr>
          <w:fldChar w:fldCharType="end"/>
        </w:r>
      </w:hyperlink>
    </w:p>
    <w:p w14:paraId="25E7B4AD" w14:textId="1A948DAF"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5" w:history="1">
        <w:r w:rsidRPr="00B073CF">
          <w:rPr>
            <w:rStyle w:val="Hyperlink"/>
            <w:noProof/>
          </w:rPr>
          <w:t>TOPIC 21: Budget Timeline Key Terms</w:t>
        </w:r>
        <w:r>
          <w:rPr>
            <w:noProof/>
            <w:webHidden/>
          </w:rPr>
          <w:tab/>
        </w:r>
        <w:r>
          <w:rPr>
            <w:noProof/>
            <w:webHidden/>
          </w:rPr>
          <w:fldChar w:fldCharType="begin"/>
        </w:r>
        <w:r>
          <w:rPr>
            <w:noProof/>
            <w:webHidden/>
          </w:rPr>
          <w:instrText xml:space="preserve"> PAGEREF _Toc157515275 \h </w:instrText>
        </w:r>
        <w:r>
          <w:rPr>
            <w:noProof/>
            <w:webHidden/>
          </w:rPr>
        </w:r>
        <w:r>
          <w:rPr>
            <w:noProof/>
            <w:webHidden/>
          </w:rPr>
          <w:fldChar w:fldCharType="separate"/>
        </w:r>
        <w:r>
          <w:rPr>
            <w:noProof/>
            <w:webHidden/>
          </w:rPr>
          <w:t>17</w:t>
        </w:r>
        <w:r>
          <w:rPr>
            <w:noProof/>
            <w:webHidden/>
          </w:rPr>
          <w:fldChar w:fldCharType="end"/>
        </w:r>
      </w:hyperlink>
    </w:p>
    <w:p w14:paraId="450B0EBD" w14:textId="55E9B49D"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6" w:history="1">
        <w:r w:rsidRPr="00B073CF">
          <w:rPr>
            <w:rStyle w:val="Hyperlink"/>
            <w:noProof/>
          </w:rPr>
          <w:t>TOPIC 22: The Anti-Deficiency Act</w:t>
        </w:r>
        <w:r>
          <w:rPr>
            <w:noProof/>
            <w:webHidden/>
          </w:rPr>
          <w:tab/>
        </w:r>
        <w:r>
          <w:rPr>
            <w:noProof/>
            <w:webHidden/>
          </w:rPr>
          <w:fldChar w:fldCharType="begin"/>
        </w:r>
        <w:r>
          <w:rPr>
            <w:noProof/>
            <w:webHidden/>
          </w:rPr>
          <w:instrText xml:space="preserve"> PAGEREF _Toc157515276 \h </w:instrText>
        </w:r>
        <w:r>
          <w:rPr>
            <w:noProof/>
            <w:webHidden/>
          </w:rPr>
        </w:r>
        <w:r>
          <w:rPr>
            <w:noProof/>
            <w:webHidden/>
          </w:rPr>
          <w:fldChar w:fldCharType="separate"/>
        </w:r>
        <w:r>
          <w:rPr>
            <w:noProof/>
            <w:webHidden/>
          </w:rPr>
          <w:t>17</w:t>
        </w:r>
        <w:r>
          <w:rPr>
            <w:noProof/>
            <w:webHidden/>
          </w:rPr>
          <w:fldChar w:fldCharType="end"/>
        </w:r>
      </w:hyperlink>
    </w:p>
    <w:p w14:paraId="544143D9" w14:textId="20A23642"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7" w:history="1">
        <w:r w:rsidRPr="00B073CF">
          <w:rPr>
            <w:rStyle w:val="Hyperlink"/>
            <w:noProof/>
          </w:rPr>
          <w:t>TOPIC 23: Budget Timeline Review</w:t>
        </w:r>
        <w:r>
          <w:rPr>
            <w:noProof/>
            <w:webHidden/>
          </w:rPr>
          <w:tab/>
        </w:r>
        <w:r>
          <w:rPr>
            <w:noProof/>
            <w:webHidden/>
          </w:rPr>
          <w:fldChar w:fldCharType="begin"/>
        </w:r>
        <w:r>
          <w:rPr>
            <w:noProof/>
            <w:webHidden/>
          </w:rPr>
          <w:instrText xml:space="preserve"> PAGEREF _Toc157515277 \h </w:instrText>
        </w:r>
        <w:r>
          <w:rPr>
            <w:noProof/>
            <w:webHidden/>
          </w:rPr>
        </w:r>
        <w:r>
          <w:rPr>
            <w:noProof/>
            <w:webHidden/>
          </w:rPr>
          <w:fldChar w:fldCharType="separate"/>
        </w:r>
        <w:r>
          <w:rPr>
            <w:noProof/>
            <w:webHidden/>
          </w:rPr>
          <w:t>18</w:t>
        </w:r>
        <w:r>
          <w:rPr>
            <w:noProof/>
            <w:webHidden/>
          </w:rPr>
          <w:fldChar w:fldCharType="end"/>
        </w:r>
      </w:hyperlink>
    </w:p>
    <w:p w14:paraId="66D4B7D8" w14:textId="1C4ACBD6"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8" w:history="1">
        <w:r w:rsidRPr="00B073CF">
          <w:rPr>
            <w:rStyle w:val="Hyperlink"/>
            <w:noProof/>
          </w:rPr>
          <w:t>TOPIC 24: Let’s talk about timelines and processes.</w:t>
        </w:r>
        <w:r>
          <w:rPr>
            <w:noProof/>
            <w:webHidden/>
          </w:rPr>
          <w:tab/>
        </w:r>
        <w:r>
          <w:rPr>
            <w:noProof/>
            <w:webHidden/>
          </w:rPr>
          <w:fldChar w:fldCharType="begin"/>
        </w:r>
        <w:r>
          <w:rPr>
            <w:noProof/>
            <w:webHidden/>
          </w:rPr>
          <w:instrText xml:space="preserve"> PAGEREF _Toc157515278 \h </w:instrText>
        </w:r>
        <w:r>
          <w:rPr>
            <w:noProof/>
            <w:webHidden/>
          </w:rPr>
        </w:r>
        <w:r>
          <w:rPr>
            <w:noProof/>
            <w:webHidden/>
          </w:rPr>
          <w:fldChar w:fldCharType="separate"/>
        </w:r>
        <w:r>
          <w:rPr>
            <w:noProof/>
            <w:webHidden/>
          </w:rPr>
          <w:t>18</w:t>
        </w:r>
        <w:r>
          <w:rPr>
            <w:noProof/>
            <w:webHidden/>
          </w:rPr>
          <w:fldChar w:fldCharType="end"/>
        </w:r>
      </w:hyperlink>
    </w:p>
    <w:p w14:paraId="099DB569" w14:textId="5544680F"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79" w:history="1">
        <w:r w:rsidRPr="00B073CF">
          <w:rPr>
            <w:rStyle w:val="Hyperlink"/>
            <w:noProof/>
          </w:rPr>
          <w:t>TOPIC 25: Multi-Year Process</w:t>
        </w:r>
        <w:r>
          <w:rPr>
            <w:noProof/>
            <w:webHidden/>
          </w:rPr>
          <w:tab/>
        </w:r>
        <w:r>
          <w:rPr>
            <w:noProof/>
            <w:webHidden/>
          </w:rPr>
          <w:fldChar w:fldCharType="begin"/>
        </w:r>
        <w:r>
          <w:rPr>
            <w:noProof/>
            <w:webHidden/>
          </w:rPr>
          <w:instrText xml:space="preserve"> PAGEREF _Toc157515279 \h </w:instrText>
        </w:r>
        <w:r>
          <w:rPr>
            <w:noProof/>
            <w:webHidden/>
          </w:rPr>
        </w:r>
        <w:r>
          <w:rPr>
            <w:noProof/>
            <w:webHidden/>
          </w:rPr>
          <w:fldChar w:fldCharType="separate"/>
        </w:r>
        <w:r>
          <w:rPr>
            <w:noProof/>
            <w:webHidden/>
          </w:rPr>
          <w:t>19</w:t>
        </w:r>
        <w:r>
          <w:rPr>
            <w:noProof/>
            <w:webHidden/>
          </w:rPr>
          <w:fldChar w:fldCharType="end"/>
        </w:r>
      </w:hyperlink>
    </w:p>
    <w:p w14:paraId="02452BC1" w14:textId="0306B553"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0" w:history="1">
        <w:r w:rsidRPr="00B073CF">
          <w:rPr>
            <w:rStyle w:val="Hyperlink"/>
            <w:noProof/>
          </w:rPr>
          <w:t>TOPIC 26: PTA and AWP</w:t>
        </w:r>
        <w:r>
          <w:rPr>
            <w:noProof/>
            <w:webHidden/>
          </w:rPr>
          <w:tab/>
        </w:r>
        <w:r>
          <w:rPr>
            <w:noProof/>
            <w:webHidden/>
          </w:rPr>
          <w:fldChar w:fldCharType="begin"/>
        </w:r>
        <w:r>
          <w:rPr>
            <w:noProof/>
            <w:webHidden/>
          </w:rPr>
          <w:instrText xml:space="preserve"> PAGEREF _Toc157515280 \h </w:instrText>
        </w:r>
        <w:r>
          <w:rPr>
            <w:noProof/>
            <w:webHidden/>
          </w:rPr>
        </w:r>
        <w:r>
          <w:rPr>
            <w:noProof/>
            <w:webHidden/>
          </w:rPr>
          <w:fldChar w:fldCharType="separate"/>
        </w:r>
        <w:r>
          <w:rPr>
            <w:noProof/>
            <w:webHidden/>
          </w:rPr>
          <w:t>20</w:t>
        </w:r>
        <w:r>
          <w:rPr>
            <w:noProof/>
            <w:webHidden/>
          </w:rPr>
          <w:fldChar w:fldCharType="end"/>
        </w:r>
      </w:hyperlink>
    </w:p>
    <w:p w14:paraId="32AC3DD7" w14:textId="010E4A46"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1" w:history="1">
        <w:r w:rsidRPr="00B073CF">
          <w:rPr>
            <w:rStyle w:val="Hyperlink"/>
            <w:noProof/>
          </w:rPr>
          <w:t>TOPIC 27: Timelines &amp; Processes Bottom-Line</w:t>
        </w:r>
        <w:r>
          <w:rPr>
            <w:noProof/>
            <w:webHidden/>
          </w:rPr>
          <w:tab/>
        </w:r>
        <w:r>
          <w:rPr>
            <w:noProof/>
            <w:webHidden/>
          </w:rPr>
          <w:fldChar w:fldCharType="begin"/>
        </w:r>
        <w:r>
          <w:rPr>
            <w:noProof/>
            <w:webHidden/>
          </w:rPr>
          <w:instrText xml:space="preserve"> PAGEREF _Toc157515281 \h </w:instrText>
        </w:r>
        <w:r>
          <w:rPr>
            <w:noProof/>
            <w:webHidden/>
          </w:rPr>
        </w:r>
        <w:r>
          <w:rPr>
            <w:noProof/>
            <w:webHidden/>
          </w:rPr>
          <w:fldChar w:fldCharType="separate"/>
        </w:r>
        <w:r>
          <w:rPr>
            <w:noProof/>
            <w:webHidden/>
          </w:rPr>
          <w:t>20</w:t>
        </w:r>
        <w:r>
          <w:rPr>
            <w:noProof/>
            <w:webHidden/>
          </w:rPr>
          <w:fldChar w:fldCharType="end"/>
        </w:r>
      </w:hyperlink>
    </w:p>
    <w:p w14:paraId="14CD39D3" w14:textId="32DDB9A6"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2" w:history="1">
        <w:r w:rsidRPr="00B073CF">
          <w:rPr>
            <w:rStyle w:val="Hyperlink"/>
            <w:noProof/>
          </w:rPr>
          <w:t>TOPIC 28: Structure</w:t>
        </w:r>
        <w:r>
          <w:rPr>
            <w:noProof/>
            <w:webHidden/>
          </w:rPr>
          <w:tab/>
        </w:r>
        <w:r>
          <w:rPr>
            <w:noProof/>
            <w:webHidden/>
          </w:rPr>
          <w:fldChar w:fldCharType="begin"/>
        </w:r>
        <w:r>
          <w:rPr>
            <w:noProof/>
            <w:webHidden/>
          </w:rPr>
          <w:instrText xml:space="preserve"> PAGEREF _Toc157515282 \h </w:instrText>
        </w:r>
        <w:r>
          <w:rPr>
            <w:noProof/>
            <w:webHidden/>
          </w:rPr>
        </w:r>
        <w:r>
          <w:rPr>
            <w:noProof/>
            <w:webHidden/>
          </w:rPr>
          <w:fldChar w:fldCharType="separate"/>
        </w:r>
        <w:r>
          <w:rPr>
            <w:noProof/>
            <w:webHidden/>
          </w:rPr>
          <w:t>21</w:t>
        </w:r>
        <w:r>
          <w:rPr>
            <w:noProof/>
            <w:webHidden/>
          </w:rPr>
          <w:fldChar w:fldCharType="end"/>
        </w:r>
      </w:hyperlink>
    </w:p>
    <w:p w14:paraId="20302088" w14:textId="3DA50D23"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3" w:history="1">
        <w:r w:rsidRPr="00B073CF">
          <w:rPr>
            <w:rStyle w:val="Hyperlink"/>
            <w:noProof/>
          </w:rPr>
          <w:t>TOPIC 29: Cost Codes</w:t>
        </w:r>
        <w:r>
          <w:rPr>
            <w:noProof/>
            <w:webHidden/>
          </w:rPr>
          <w:tab/>
        </w:r>
        <w:r>
          <w:rPr>
            <w:noProof/>
            <w:webHidden/>
          </w:rPr>
          <w:fldChar w:fldCharType="begin"/>
        </w:r>
        <w:r>
          <w:rPr>
            <w:noProof/>
            <w:webHidden/>
          </w:rPr>
          <w:instrText xml:space="preserve"> PAGEREF _Toc157515283 \h </w:instrText>
        </w:r>
        <w:r>
          <w:rPr>
            <w:noProof/>
            <w:webHidden/>
          </w:rPr>
        </w:r>
        <w:r>
          <w:rPr>
            <w:noProof/>
            <w:webHidden/>
          </w:rPr>
          <w:fldChar w:fldCharType="separate"/>
        </w:r>
        <w:r>
          <w:rPr>
            <w:noProof/>
            <w:webHidden/>
          </w:rPr>
          <w:t>21</w:t>
        </w:r>
        <w:r>
          <w:rPr>
            <w:noProof/>
            <w:webHidden/>
          </w:rPr>
          <w:fldChar w:fldCharType="end"/>
        </w:r>
      </w:hyperlink>
    </w:p>
    <w:p w14:paraId="715CC2D1" w14:textId="7482D55B"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4" w:history="1">
        <w:r w:rsidRPr="00B073CF">
          <w:rPr>
            <w:rStyle w:val="Hyperlink"/>
            <w:noProof/>
          </w:rPr>
          <w:t>TOPIC 30: PE Code Job Aid</w:t>
        </w:r>
        <w:r>
          <w:rPr>
            <w:noProof/>
            <w:webHidden/>
          </w:rPr>
          <w:tab/>
        </w:r>
        <w:r>
          <w:rPr>
            <w:noProof/>
            <w:webHidden/>
          </w:rPr>
          <w:fldChar w:fldCharType="begin"/>
        </w:r>
        <w:r>
          <w:rPr>
            <w:noProof/>
            <w:webHidden/>
          </w:rPr>
          <w:instrText xml:space="preserve"> PAGEREF _Toc157515284 \h </w:instrText>
        </w:r>
        <w:r>
          <w:rPr>
            <w:noProof/>
            <w:webHidden/>
          </w:rPr>
        </w:r>
        <w:r>
          <w:rPr>
            <w:noProof/>
            <w:webHidden/>
          </w:rPr>
          <w:fldChar w:fldCharType="separate"/>
        </w:r>
        <w:r>
          <w:rPr>
            <w:noProof/>
            <w:webHidden/>
          </w:rPr>
          <w:t>23</w:t>
        </w:r>
        <w:r>
          <w:rPr>
            <w:noProof/>
            <w:webHidden/>
          </w:rPr>
          <w:fldChar w:fldCharType="end"/>
        </w:r>
      </w:hyperlink>
    </w:p>
    <w:p w14:paraId="0EAABBB9" w14:textId="061910DF"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5" w:history="1">
        <w:r w:rsidRPr="00B073CF">
          <w:rPr>
            <w:rStyle w:val="Hyperlink"/>
            <w:noProof/>
          </w:rPr>
          <w:t>TOPIC 31: Pop Quiz!</w:t>
        </w:r>
        <w:r>
          <w:rPr>
            <w:noProof/>
            <w:webHidden/>
          </w:rPr>
          <w:tab/>
        </w:r>
        <w:r>
          <w:rPr>
            <w:noProof/>
            <w:webHidden/>
          </w:rPr>
          <w:fldChar w:fldCharType="begin"/>
        </w:r>
        <w:r>
          <w:rPr>
            <w:noProof/>
            <w:webHidden/>
          </w:rPr>
          <w:instrText xml:space="preserve"> PAGEREF _Toc157515285 \h </w:instrText>
        </w:r>
        <w:r>
          <w:rPr>
            <w:noProof/>
            <w:webHidden/>
          </w:rPr>
        </w:r>
        <w:r>
          <w:rPr>
            <w:noProof/>
            <w:webHidden/>
          </w:rPr>
          <w:fldChar w:fldCharType="separate"/>
        </w:r>
        <w:r>
          <w:rPr>
            <w:noProof/>
            <w:webHidden/>
          </w:rPr>
          <w:t>23</w:t>
        </w:r>
        <w:r>
          <w:rPr>
            <w:noProof/>
            <w:webHidden/>
          </w:rPr>
          <w:fldChar w:fldCharType="end"/>
        </w:r>
      </w:hyperlink>
    </w:p>
    <w:p w14:paraId="46F05BFB" w14:textId="785846EB"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6" w:history="1">
        <w:r w:rsidRPr="00B073CF">
          <w:rPr>
            <w:rStyle w:val="Hyperlink"/>
            <w:noProof/>
          </w:rPr>
          <w:t>TOPIC 32: Break Time</w:t>
        </w:r>
        <w:r>
          <w:rPr>
            <w:noProof/>
            <w:webHidden/>
          </w:rPr>
          <w:tab/>
        </w:r>
        <w:r>
          <w:rPr>
            <w:noProof/>
            <w:webHidden/>
          </w:rPr>
          <w:fldChar w:fldCharType="begin"/>
        </w:r>
        <w:r>
          <w:rPr>
            <w:noProof/>
            <w:webHidden/>
          </w:rPr>
          <w:instrText xml:space="preserve"> PAGEREF _Toc157515286 \h </w:instrText>
        </w:r>
        <w:r>
          <w:rPr>
            <w:noProof/>
            <w:webHidden/>
          </w:rPr>
        </w:r>
        <w:r>
          <w:rPr>
            <w:noProof/>
            <w:webHidden/>
          </w:rPr>
          <w:fldChar w:fldCharType="separate"/>
        </w:r>
        <w:r>
          <w:rPr>
            <w:noProof/>
            <w:webHidden/>
          </w:rPr>
          <w:t>23</w:t>
        </w:r>
        <w:r>
          <w:rPr>
            <w:noProof/>
            <w:webHidden/>
          </w:rPr>
          <w:fldChar w:fldCharType="end"/>
        </w:r>
      </w:hyperlink>
    </w:p>
    <w:p w14:paraId="0E0599BB" w14:textId="41BD7395"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7" w:history="1">
        <w:r w:rsidRPr="00B073CF">
          <w:rPr>
            <w:rStyle w:val="Hyperlink"/>
            <w:noProof/>
          </w:rPr>
          <w:t>TOPIC 33: EXERCISE #1</w:t>
        </w:r>
        <w:r>
          <w:rPr>
            <w:noProof/>
            <w:webHidden/>
          </w:rPr>
          <w:tab/>
        </w:r>
        <w:r>
          <w:rPr>
            <w:noProof/>
            <w:webHidden/>
          </w:rPr>
          <w:fldChar w:fldCharType="begin"/>
        </w:r>
        <w:r>
          <w:rPr>
            <w:noProof/>
            <w:webHidden/>
          </w:rPr>
          <w:instrText xml:space="preserve"> PAGEREF _Toc157515287 \h </w:instrText>
        </w:r>
        <w:r>
          <w:rPr>
            <w:noProof/>
            <w:webHidden/>
          </w:rPr>
        </w:r>
        <w:r>
          <w:rPr>
            <w:noProof/>
            <w:webHidden/>
          </w:rPr>
          <w:fldChar w:fldCharType="separate"/>
        </w:r>
        <w:r>
          <w:rPr>
            <w:noProof/>
            <w:webHidden/>
          </w:rPr>
          <w:t>24</w:t>
        </w:r>
        <w:r>
          <w:rPr>
            <w:noProof/>
            <w:webHidden/>
          </w:rPr>
          <w:fldChar w:fldCharType="end"/>
        </w:r>
      </w:hyperlink>
    </w:p>
    <w:p w14:paraId="07E763D8" w14:textId="0DB34BD7"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88" w:history="1">
        <w:r w:rsidRPr="00B073CF">
          <w:rPr>
            <w:rStyle w:val="Hyperlink"/>
            <w:noProof/>
          </w:rPr>
          <w:t>TOPIC 34: Breakout:</w:t>
        </w:r>
        <w:r>
          <w:rPr>
            <w:noProof/>
            <w:webHidden/>
          </w:rPr>
          <w:tab/>
        </w:r>
        <w:r>
          <w:rPr>
            <w:noProof/>
            <w:webHidden/>
          </w:rPr>
          <w:fldChar w:fldCharType="begin"/>
        </w:r>
        <w:r>
          <w:rPr>
            <w:noProof/>
            <w:webHidden/>
          </w:rPr>
          <w:instrText xml:space="preserve"> PAGEREF _Toc157515288 \h </w:instrText>
        </w:r>
        <w:r>
          <w:rPr>
            <w:noProof/>
            <w:webHidden/>
          </w:rPr>
        </w:r>
        <w:r>
          <w:rPr>
            <w:noProof/>
            <w:webHidden/>
          </w:rPr>
          <w:fldChar w:fldCharType="separate"/>
        </w:r>
        <w:r>
          <w:rPr>
            <w:noProof/>
            <w:webHidden/>
          </w:rPr>
          <w:t>24</w:t>
        </w:r>
        <w:r>
          <w:rPr>
            <w:noProof/>
            <w:webHidden/>
          </w:rPr>
          <w:fldChar w:fldCharType="end"/>
        </w:r>
      </w:hyperlink>
    </w:p>
    <w:p w14:paraId="52EDFED4" w14:textId="68ADE0FA" w:rsidR="00C44D4C" w:rsidRDefault="00C44D4C">
      <w:pPr>
        <w:pStyle w:val="TOC1"/>
        <w:rPr>
          <w:rFonts w:asciiTheme="minorHAnsi" w:eastAsiaTheme="minorEastAsia" w:hAnsiTheme="minorHAnsi"/>
          <w:noProof/>
          <w:kern w:val="2"/>
          <w:sz w:val="22"/>
          <w14:ligatures w14:val="standardContextual"/>
        </w:rPr>
      </w:pPr>
      <w:hyperlink w:anchor="_Toc157515289" w:history="1">
        <w:r w:rsidRPr="00B073CF">
          <w:rPr>
            <w:rStyle w:val="Hyperlink"/>
            <w:noProof/>
          </w:rPr>
          <w:t>EXERCISE #1 TRAVEL MANAGEMENT PLAN SCENARIO WORKSHEET</w:t>
        </w:r>
        <w:r>
          <w:rPr>
            <w:noProof/>
            <w:webHidden/>
          </w:rPr>
          <w:tab/>
        </w:r>
        <w:r>
          <w:rPr>
            <w:noProof/>
            <w:webHidden/>
          </w:rPr>
          <w:fldChar w:fldCharType="begin"/>
        </w:r>
        <w:r>
          <w:rPr>
            <w:noProof/>
            <w:webHidden/>
          </w:rPr>
          <w:instrText xml:space="preserve"> PAGEREF _Toc157515289 \h </w:instrText>
        </w:r>
        <w:r>
          <w:rPr>
            <w:noProof/>
            <w:webHidden/>
          </w:rPr>
        </w:r>
        <w:r>
          <w:rPr>
            <w:noProof/>
            <w:webHidden/>
          </w:rPr>
          <w:fldChar w:fldCharType="separate"/>
        </w:r>
        <w:r>
          <w:rPr>
            <w:noProof/>
            <w:webHidden/>
          </w:rPr>
          <w:t>25</w:t>
        </w:r>
        <w:r>
          <w:rPr>
            <w:noProof/>
            <w:webHidden/>
          </w:rPr>
          <w:fldChar w:fldCharType="end"/>
        </w:r>
      </w:hyperlink>
    </w:p>
    <w:p w14:paraId="0F55EF0C" w14:textId="682BB63C"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90" w:history="1">
        <w:r w:rsidRPr="00B073CF">
          <w:rPr>
            <w:rStyle w:val="Hyperlink"/>
            <w:noProof/>
          </w:rPr>
          <w:t>TOPIC 35: EXERCISE #1 REPORTS</w:t>
        </w:r>
        <w:r>
          <w:rPr>
            <w:noProof/>
            <w:webHidden/>
          </w:rPr>
          <w:tab/>
        </w:r>
        <w:r>
          <w:rPr>
            <w:noProof/>
            <w:webHidden/>
          </w:rPr>
          <w:fldChar w:fldCharType="begin"/>
        </w:r>
        <w:r>
          <w:rPr>
            <w:noProof/>
            <w:webHidden/>
          </w:rPr>
          <w:instrText xml:space="preserve"> PAGEREF _Toc157515290 \h </w:instrText>
        </w:r>
        <w:r>
          <w:rPr>
            <w:noProof/>
            <w:webHidden/>
          </w:rPr>
        </w:r>
        <w:r>
          <w:rPr>
            <w:noProof/>
            <w:webHidden/>
          </w:rPr>
          <w:fldChar w:fldCharType="separate"/>
        </w:r>
        <w:r>
          <w:rPr>
            <w:noProof/>
            <w:webHidden/>
          </w:rPr>
          <w:t>26</w:t>
        </w:r>
        <w:r>
          <w:rPr>
            <w:noProof/>
            <w:webHidden/>
          </w:rPr>
          <w:fldChar w:fldCharType="end"/>
        </w:r>
      </w:hyperlink>
    </w:p>
    <w:p w14:paraId="6EC065A4" w14:textId="7C78699B"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91" w:history="1">
        <w:r w:rsidRPr="00B073CF">
          <w:rPr>
            <w:rStyle w:val="Hyperlink"/>
            <w:noProof/>
          </w:rPr>
          <w:t>TOPIC 36: Summary</w:t>
        </w:r>
        <w:r>
          <w:rPr>
            <w:noProof/>
            <w:webHidden/>
          </w:rPr>
          <w:tab/>
        </w:r>
        <w:r>
          <w:rPr>
            <w:noProof/>
            <w:webHidden/>
          </w:rPr>
          <w:fldChar w:fldCharType="begin"/>
        </w:r>
        <w:r>
          <w:rPr>
            <w:noProof/>
            <w:webHidden/>
          </w:rPr>
          <w:instrText xml:space="preserve"> PAGEREF _Toc157515291 \h </w:instrText>
        </w:r>
        <w:r>
          <w:rPr>
            <w:noProof/>
            <w:webHidden/>
          </w:rPr>
        </w:r>
        <w:r>
          <w:rPr>
            <w:noProof/>
            <w:webHidden/>
          </w:rPr>
          <w:fldChar w:fldCharType="separate"/>
        </w:r>
        <w:r>
          <w:rPr>
            <w:noProof/>
            <w:webHidden/>
          </w:rPr>
          <w:t>26</w:t>
        </w:r>
        <w:r>
          <w:rPr>
            <w:noProof/>
            <w:webHidden/>
          </w:rPr>
          <w:fldChar w:fldCharType="end"/>
        </w:r>
      </w:hyperlink>
    </w:p>
    <w:p w14:paraId="66082CF4" w14:textId="561057DD" w:rsidR="00C44D4C" w:rsidRDefault="00C44D4C">
      <w:pPr>
        <w:pStyle w:val="TOC2"/>
        <w:tabs>
          <w:tab w:val="right" w:leader="dot" w:pos="9350"/>
        </w:tabs>
        <w:rPr>
          <w:rFonts w:asciiTheme="minorHAnsi" w:eastAsiaTheme="minorEastAsia" w:hAnsiTheme="minorHAnsi"/>
          <w:noProof/>
          <w:kern w:val="2"/>
          <w:sz w:val="22"/>
          <w14:ligatures w14:val="standardContextual"/>
        </w:rPr>
      </w:pPr>
      <w:hyperlink w:anchor="_Toc157515292" w:history="1">
        <w:r w:rsidRPr="00B073CF">
          <w:rPr>
            <w:rStyle w:val="Hyperlink"/>
            <w:noProof/>
          </w:rPr>
          <w:t>TOPIC 37: Homework Assignment</w:t>
        </w:r>
        <w:r>
          <w:rPr>
            <w:noProof/>
            <w:webHidden/>
          </w:rPr>
          <w:tab/>
        </w:r>
        <w:r>
          <w:rPr>
            <w:noProof/>
            <w:webHidden/>
          </w:rPr>
          <w:fldChar w:fldCharType="begin"/>
        </w:r>
        <w:r>
          <w:rPr>
            <w:noProof/>
            <w:webHidden/>
          </w:rPr>
          <w:instrText xml:space="preserve"> PAGEREF _Toc157515292 \h </w:instrText>
        </w:r>
        <w:r>
          <w:rPr>
            <w:noProof/>
            <w:webHidden/>
          </w:rPr>
        </w:r>
        <w:r>
          <w:rPr>
            <w:noProof/>
            <w:webHidden/>
          </w:rPr>
          <w:fldChar w:fldCharType="separate"/>
        </w:r>
        <w:r>
          <w:rPr>
            <w:noProof/>
            <w:webHidden/>
          </w:rPr>
          <w:t>26</w:t>
        </w:r>
        <w:r>
          <w:rPr>
            <w:noProof/>
            <w:webHidden/>
          </w:rPr>
          <w:fldChar w:fldCharType="end"/>
        </w:r>
      </w:hyperlink>
    </w:p>
    <w:p w14:paraId="100A5915" w14:textId="62B16787" w:rsidR="009B484A" w:rsidRDefault="00CF0583" w:rsidP="009B484A">
      <w:pPr>
        <w:spacing w:after="0"/>
        <w:rPr>
          <w:szCs w:val="24"/>
        </w:rPr>
      </w:pPr>
      <w:r>
        <w:rPr>
          <w:szCs w:val="24"/>
        </w:rPr>
        <w:fldChar w:fldCharType="end"/>
      </w:r>
    </w:p>
    <w:p w14:paraId="6DE047D7" w14:textId="5030E93B" w:rsidR="009B484A" w:rsidRDefault="009B484A" w:rsidP="009B484A">
      <w:pPr>
        <w:spacing w:after="0"/>
        <w:rPr>
          <w:szCs w:val="24"/>
        </w:rPr>
      </w:pPr>
    </w:p>
    <w:p w14:paraId="7F706C73" w14:textId="16FD66D3" w:rsidR="009B484A" w:rsidRDefault="009B484A" w:rsidP="009B484A">
      <w:pPr>
        <w:spacing w:after="0"/>
        <w:rPr>
          <w:szCs w:val="24"/>
        </w:rPr>
      </w:pPr>
    </w:p>
    <w:p w14:paraId="125E67A0" w14:textId="4ABA16BA" w:rsidR="009B484A" w:rsidRDefault="009B484A" w:rsidP="009B484A">
      <w:pPr>
        <w:spacing w:after="0"/>
        <w:rPr>
          <w:szCs w:val="24"/>
        </w:rPr>
      </w:pPr>
    </w:p>
    <w:p w14:paraId="6006C0D9" w14:textId="7E213885" w:rsidR="009B484A" w:rsidRDefault="009B484A" w:rsidP="009B484A">
      <w:pPr>
        <w:spacing w:after="0"/>
        <w:rPr>
          <w:szCs w:val="24"/>
        </w:rPr>
      </w:pPr>
    </w:p>
    <w:p w14:paraId="5B82318A" w14:textId="2CB35247" w:rsidR="009B484A" w:rsidRDefault="009B484A" w:rsidP="009B484A">
      <w:pPr>
        <w:spacing w:after="0"/>
        <w:rPr>
          <w:szCs w:val="24"/>
        </w:rPr>
      </w:pPr>
    </w:p>
    <w:p w14:paraId="76682AC8" w14:textId="153E3551" w:rsidR="009B484A" w:rsidRDefault="009B484A" w:rsidP="009B484A">
      <w:pPr>
        <w:spacing w:after="0"/>
        <w:rPr>
          <w:szCs w:val="24"/>
        </w:rPr>
      </w:pPr>
    </w:p>
    <w:p w14:paraId="0E90253E" w14:textId="4AF17392" w:rsidR="009B484A" w:rsidRDefault="009B484A" w:rsidP="009B484A">
      <w:pPr>
        <w:spacing w:after="0"/>
        <w:rPr>
          <w:szCs w:val="24"/>
        </w:rPr>
      </w:pPr>
    </w:p>
    <w:p w14:paraId="2BEB7CC9" w14:textId="041EEF35" w:rsidR="009B484A" w:rsidRDefault="009B484A" w:rsidP="009B484A">
      <w:pPr>
        <w:spacing w:after="0"/>
        <w:rPr>
          <w:szCs w:val="24"/>
        </w:rPr>
      </w:pPr>
    </w:p>
    <w:p w14:paraId="31CB82F8" w14:textId="676C3F34" w:rsidR="009B484A" w:rsidRDefault="009B484A" w:rsidP="009B484A">
      <w:pPr>
        <w:spacing w:after="0"/>
        <w:rPr>
          <w:szCs w:val="24"/>
        </w:rPr>
      </w:pPr>
    </w:p>
    <w:p w14:paraId="3EC1A94C" w14:textId="2688A8AB" w:rsidR="009B484A" w:rsidRDefault="009B484A" w:rsidP="009B484A">
      <w:pPr>
        <w:spacing w:after="0"/>
        <w:rPr>
          <w:szCs w:val="24"/>
        </w:rPr>
      </w:pPr>
    </w:p>
    <w:p w14:paraId="63BB7CB7" w14:textId="2AAC5518" w:rsidR="009B484A" w:rsidRDefault="009B484A" w:rsidP="009B484A">
      <w:pPr>
        <w:spacing w:after="0"/>
        <w:rPr>
          <w:szCs w:val="24"/>
        </w:rPr>
      </w:pPr>
    </w:p>
    <w:p w14:paraId="304940AD" w14:textId="05430737" w:rsidR="009B484A" w:rsidRDefault="009B484A" w:rsidP="009B484A">
      <w:pPr>
        <w:spacing w:after="0"/>
        <w:rPr>
          <w:szCs w:val="24"/>
        </w:rPr>
      </w:pPr>
    </w:p>
    <w:p w14:paraId="77787EB3" w14:textId="64A1A24B" w:rsidR="009B484A" w:rsidRDefault="009B484A" w:rsidP="009B484A">
      <w:pPr>
        <w:spacing w:after="0"/>
        <w:rPr>
          <w:szCs w:val="24"/>
        </w:rPr>
      </w:pPr>
    </w:p>
    <w:p w14:paraId="27DC0E75" w14:textId="402377F8" w:rsidR="009B484A" w:rsidRDefault="009B484A" w:rsidP="009B484A">
      <w:pPr>
        <w:spacing w:after="0"/>
        <w:rPr>
          <w:szCs w:val="24"/>
        </w:rPr>
      </w:pPr>
    </w:p>
    <w:p w14:paraId="072DC9A6" w14:textId="77777777" w:rsidR="007C1DDD" w:rsidRDefault="007C1DDD" w:rsidP="009B484A">
      <w:pPr>
        <w:spacing w:after="0"/>
        <w:rPr>
          <w:szCs w:val="24"/>
        </w:rPr>
        <w:sectPr w:rsidR="007C1DDD" w:rsidSect="009B484A">
          <w:headerReference w:type="default" r:id="rId16"/>
          <w:headerReference w:type="first" r:id="rId17"/>
          <w:pgSz w:w="12240" w:h="15840"/>
          <w:pgMar w:top="1440" w:right="1440" w:bottom="1440" w:left="1440" w:header="720" w:footer="720" w:gutter="0"/>
          <w:cols w:space="720"/>
          <w:titlePg/>
          <w:docGrid w:linePitch="360"/>
        </w:sectPr>
      </w:pPr>
    </w:p>
    <w:p w14:paraId="2DDA09F0" w14:textId="77777777" w:rsidR="007C1DDD" w:rsidRPr="00F47359" w:rsidRDefault="007C1DDD" w:rsidP="007C1DDD">
      <w:pPr>
        <w:pStyle w:val="Heading1"/>
        <w:jc w:val="center"/>
      </w:pPr>
      <w:bookmarkStart w:id="4" w:name="_Toc99464900"/>
      <w:bookmarkStart w:id="5" w:name="_Toc157515247"/>
      <w:r>
        <w:lastRenderedPageBreak/>
        <w:t>SECURITY AWARENESS NOTICE</w:t>
      </w:r>
      <w:bookmarkEnd w:id="4"/>
      <w:bookmarkEnd w:id="5"/>
    </w:p>
    <w:p w14:paraId="20BBF97B" w14:textId="77777777" w:rsidR="007C1DDD" w:rsidRPr="00F47359" w:rsidRDefault="007C1DDD" w:rsidP="007C1DDD">
      <w:pPr>
        <w:spacing w:after="0"/>
        <w:rPr>
          <w:szCs w:val="24"/>
        </w:rPr>
      </w:pPr>
    </w:p>
    <w:p w14:paraId="665EAD7C" w14:textId="77777777" w:rsidR="007C1DDD" w:rsidRPr="00F47359" w:rsidRDefault="007C1DDD" w:rsidP="007C1DDD">
      <w:pPr>
        <w:spacing w:after="0"/>
        <w:rPr>
          <w:szCs w:val="24"/>
        </w:rPr>
      </w:pPr>
      <w:r>
        <w:rPr>
          <w:szCs w:val="24"/>
        </w:rPr>
        <w:t xml:space="preserve">This course does not contain any classified material. </w:t>
      </w:r>
    </w:p>
    <w:p w14:paraId="2BBE3A4A" w14:textId="3BCEF084" w:rsidR="009B484A" w:rsidRDefault="009B484A" w:rsidP="009B484A">
      <w:pPr>
        <w:spacing w:after="0"/>
        <w:rPr>
          <w:szCs w:val="24"/>
        </w:rPr>
      </w:pPr>
    </w:p>
    <w:p w14:paraId="0CEDC44F" w14:textId="1890C1B3" w:rsidR="009B484A" w:rsidRDefault="009B484A" w:rsidP="009B484A">
      <w:pPr>
        <w:spacing w:after="0"/>
        <w:rPr>
          <w:szCs w:val="24"/>
        </w:rPr>
      </w:pPr>
    </w:p>
    <w:p w14:paraId="0463AFF2" w14:textId="7F618810" w:rsidR="009B484A" w:rsidRDefault="009B484A" w:rsidP="009B484A">
      <w:pPr>
        <w:spacing w:after="0"/>
        <w:rPr>
          <w:szCs w:val="24"/>
        </w:rPr>
      </w:pPr>
    </w:p>
    <w:p w14:paraId="47938409" w14:textId="77777777" w:rsidR="00137B8D" w:rsidRPr="00F47359" w:rsidRDefault="00137B8D" w:rsidP="00137B8D">
      <w:pPr>
        <w:pStyle w:val="Heading1"/>
        <w:jc w:val="center"/>
      </w:pPr>
      <w:bookmarkStart w:id="6" w:name="_Toc99464901"/>
      <w:bookmarkStart w:id="7" w:name="_Toc157515248"/>
      <w:r>
        <w:t>SAFETY/HAZARD AWARENESS NOTICE</w:t>
      </w:r>
      <w:bookmarkEnd w:id="6"/>
      <w:bookmarkEnd w:id="7"/>
    </w:p>
    <w:p w14:paraId="5BADD402" w14:textId="36AB36DB" w:rsidR="009B484A" w:rsidRDefault="009B484A" w:rsidP="009B484A">
      <w:pPr>
        <w:spacing w:after="0"/>
        <w:rPr>
          <w:szCs w:val="24"/>
        </w:rPr>
      </w:pPr>
    </w:p>
    <w:p w14:paraId="61643923" w14:textId="300D73CE" w:rsidR="009B484A" w:rsidRDefault="00D36A68" w:rsidP="009B484A">
      <w:pPr>
        <w:spacing w:after="0"/>
        <w:rPr>
          <w:szCs w:val="24"/>
        </w:rPr>
      </w:pPr>
      <w:r>
        <w:rPr>
          <w:szCs w:val="24"/>
        </w:rPr>
        <w:t>Briefed as needed outside of this presentation.</w:t>
      </w:r>
    </w:p>
    <w:p w14:paraId="1F2CB9B0" w14:textId="11DC5E98" w:rsidR="009B484A" w:rsidRDefault="009B484A" w:rsidP="009B484A">
      <w:pPr>
        <w:spacing w:after="0"/>
        <w:rPr>
          <w:szCs w:val="24"/>
        </w:rPr>
      </w:pPr>
    </w:p>
    <w:p w14:paraId="04320862" w14:textId="77777777" w:rsidR="00137B8D" w:rsidRDefault="00137B8D" w:rsidP="009B484A">
      <w:pPr>
        <w:spacing w:after="0"/>
        <w:rPr>
          <w:szCs w:val="24"/>
        </w:rPr>
        <w:sectPr w:rsidR="00137B8D" w:rsidSect="009B484A">
          <w:headerReference w:type="default" r:id="rId18"/>
          <w:headerReference w:type="first" r:id="rId19"/>
          <w:pgSz w:w="12240" w:h="15840"/>
          <w:pgMar w:top="1440" w:right="1440" w:bottom="1440" w:left="1440" w:header="720" w:footer="720" w:gutter="0"/>
          <w:cols w:space="720"/>
          <w:titlePg/>
          <w:docGrid w:linePitch="360"/>
        </w:sectPr>
      </w:pPr>
    </w:p>
    <w:p w14:paraId="2E40A16A" w14:textId="77777777" w:rsidR="00137B8D" w:rsidRPr="00F47359" w:rsidRDefault="00137B8D" w:rsidP="00137B8D">
      <w:pPr>
        <w:pStyle w:val="Heading1"/>
        <w:jc w:val="center"/>
      </w:pPr>
      <w:bookmarkStart w:id="8" w:name="_Toc99464902"/>
      <w:bookmarkStart w:id="9" w:name="_Toc157515249"/>
      <w:r>
        <w:lastRenderedPageBreak/>
        <w:t>TERMINAL OBJECTIVES</w:t>
      </w:r>
      <w:bookmarkEnd w:id="8"/>
      <w:bookmarkEnd w:id="9"/>
    </w:p>
    <w:p w14:paraId="007D1BAE" w14:textId="77777777" w:rsidR="00137B8D" w:rsidRPr="00F47359" w:rsidRDefault="00137B8D" w:rsidP="00137B8D">
      <w:pPr>
        <w:spacing w:after="0"/>
        <w:rPr>
          <w:szCs w:val="24"/>
        </w:rPr>
      </w:pPr>
    </w:p>
    <w:p w14:paraId="5A9B9037" w14:textId="6DD34F2F" w:rsidR="00137B8D" w:rsidRPr="00F47359" w:rsidRDefault="00137B8D" w:rsidP="00137B8D">
      <w:pPr>
        <w:spacing w:after="0"/>
        <w:rPr>
          <w:szCs w:val="24"/>
        </w:rPr>
      </w:pPr>
      <w:r>
        <w:rPr>
          <w:szCs w:val="24"/>
        </w:rPr>
        <w:t xml:space="preserve">1.0 </w:t>
      </w:r>
      <w:r w:rsidR="00D9291D" w:rsidRPr="00D9291D">
        <w:rPr>
          <w:szCs w:val="24"/>
        </w:rPr>
        <w:t>Understand the complexity of BLM’s budget and manage its execution.</w:t>
      </w:r>
    </w:p>
    <w:p w14:paraId="4E25B5E6" w14:textId="17C019BD" w:rsidR="009B484A" w:rsidRDefault="009B484A" w:rsidP="009B484A">
      <w:pPr>
        <w:spacing w:after="0"/>
        <w:rPr>
          <w:szCs w:val="24"/>
        </w:rPr>
      </w:pPr>
    </w:p>
    <w:p w14:paraId="3FA831B1" w14:textId="32871876" w:rsidR="009B484A" w:rsidRDefault="009B484A" w:rsidP="009B484A">
      <w:pPr>
        <w:spacing w:after="0"/>
        <w:rPr>
          <w:szCs w:val="24"/>
        </w:rPr>
      </w:pPr>
    </w:p>
    <w:p w14:paraId="03C23373" w14:textId="4C3C6851" w:rsidR="009B484A" w:rsidRDefault="009B484A" w:rsidP="009B484A">
      <w:pPr>
        <w:spacing w:after="0"/>
        <w:rPr>
          <w:szCs w:val="24"/>
        </w:rPr>
      </w:pPr>
    </w:p>
    <w:p w14:paraId="63580DB0" w14:textId="77777777" w:rsidR="00137B8D" w:rsidRDefault="00137B8D" w:rsidP="009B484A">
      <w:pPr>
        <w:spacing w:after="0"/>
        <w:rPr>
          <w:szCs w:val="24"/>
        </w:rPr>
        <w:sectPr w:rsidR="00137B8D" w:rsidSect="009B484A">
          <w:headerReference w:type="default" r:id="rId20"/>
          <w:headerReference w:type="first" r:id="rId21"/>
          <w:pgSz w:w="12240" w:h="15840"/>
          <w:pgMar w:top="1440" w:right="1440" w:bottom="1440" w:left="1440" w:header="720" w:footer="720" w:gutter="0"/>
          <w:cols w:space="720"/>
          <w:titlePg/>
          <w:docGrid w:linePitch="360"/>
        </w:sectPr>
      </w:pPr>
    </w:p>
    <w:p w14:paraId="2DDF0D28" w14:textId="4CE35D83" w:rsidR="009B484A" w:rsidRDefault="00FE1D4E" w:rsidP="006038F6">
      <w:pPr>
        <w:pStyle w:val="Heading1"/>
        <w:jc w:val="center"/>
      </w:pPr>
      <w:bookmarkStart w:id="10" w:name="_Toc157515250"/>
      <w:r>
        <w:lastRenderedPageBreak/>
        <w:t>UNIT/PART 1 OVERVIEW</w:t>
      </w:r>
      <w:r w:rsidR="005621BD">
        <w:t xml:space="preserve"> &amp; THE SCIENCE</w:t>
      </w:r>
      <w:bookmarkEnd w:id="10"/>
    </w:p>
    <w:p w14:paraId="38EF2F54" w14:textId="77777777" w:rsidR="00296668" w:rsidRPr="00296668" w:rsidRDefault="00296668" w:rsidP="00296668">
      <w:pPr>
        <w:spacing w:after="0"/>
        <w:rPr>
          <w:szCs w:val="24"/>
        </w:rPr>
      </w:pPr>
    </w:p>
    <w:tbl>
      <w:tblPr>
        <w:tblStyle w:val="TableGrid"/>
        <w:tblW w:w="9355" w:type="dxa"/>
        <w:tblLook w:val="04A0" w:firstRow="1" w:lastRow="0" w:firstColumn="1" w:lastColumn="0" w:noHBand="0" w:noVBand="1"/>
      </w:tblPr>
      <w:tblGrid>
        <w:gridCol w:w="6835"/>
        <w:gridCol w:w="2520"/>
      </w:tblGrid>
      <w:tr w:rsidR="000A187B" w14:paraId="5B0D6370" w14:textId="77777777" w:rsidTr="002514EC">
        <w:trPr>
          <w:tblHeader/>
        </w:trPr>
        <w:tc>
          <w:tcPr>
            <w:tcW w:w="6835" w:type="dxa"/>
            <w:tcBorders>
              <w:bottom w:val="single" w:sz="4" w:space="0" w:color="auto"/>
            </w:tcBorders>
          </w:tcPr>
          <w:p w14:paraId="0110D77F" w14:textId="318E77DD" w:rsidR="000A187B" w:rsidRDefault="000A187B" w:rsidP="000A187B">
            <w:pPr>
              <w:rPr>
                <w:szCs w:val="24"/>
              </w:rPr>
            </w:pPr>
            <w:r w:rsidRPr="0023134D">
              <w:rPr>
                <w:b/>
                <w:bCs/>
                <w:szCs w:val="24"/>
              </w:rPr>
              <w:t>PRESENTED INFORMATION</w:t>
            </w:r>
          </w:p>
        </w:tc>
        <w:tc>
          <w:tcPr>
            <w:tcW w:w="2520" w:type="dxa"/>
            <w:tcBorders>
              <w:bottom w:val="single" w:sz="4" w:space="0" w:color="auto"/>
            </w:tcBorders>
          </w:tcPr>
          <w:p w14:paraId="7E27E1C6" w14:textId="419935BF" w:rsidR="000A187B" w:rsidRDefault="000A187B" w:rsidP="000A187B">
            <w:pPr>
              <w:rPr>
                <w:szCs w:val="24"/>
              </w:rPr>
            </w:pPr>
            <w:r w:rsidRPr="0023134D">
              <w:rPr>
                <w:b/>
                <w:bCs/>
                <w:szCs w:val="24"/>
              </w:rPr>
              <w:t>REFLECTIONS</w:t>
            </w:r>
          </w:p>
        </w:tc>
      </w:tr>
      <w:tr w:rsidR="000A187B" w14:paraId="209326E9" w14:textId="77777777" w:rsidTr="000A187B">
        <w:tc>
          <w:tcPr>
            <w:tcW w:w="6835" w:type="dxa"/>
            <w:tcBorders>
              <w:left w:val="nil"/>
            </w:tcBorders>
          </w:tcPr>
          <w:p w14:paraId="2FBC4400" w14:textId="77777777" w:rsidR="000A187B" w:rsidRPr="008131F3" w:rsidRDefault="000A187B" w:rsidP="000A187B">
            <w:pPr>
              <w:pStyle w:val="Heading2"/>
              <w:spacing w:before="120" w:after="100" w:line="252" w:lineRule="auto"/>
            </w:pPr>
            <w:bookmarkStart w:id="11" w:name="_Toc157515251"/>
            <w:r w:rsidRPr="008131F3">
              <w:t>ENABLING OBJECTIVES</w:t>
            </w:r>
            <w:bookmarkEnd w:id="11"/>
          </w:p>
          <w:p w14:paraId="64898F30" w14:textId="77777777" w:rsidR="000A187B" w:rsidRPr="009435B2" w:rsidRDefault="000A187B" w:rsidP="000A187B">
            <w:pPr>
              <w:spacing w:after="100" w:line="252" w:lineRule="auto"/>
              <w:ind w:left="338"/>
              <w:rPr>
                <w:szCs w:val="24"/>
              </w:rPr>
            </w:pPr>
            <w:r w:rsidRPr="009435B2">
              <w:rPr>
                <w:szCs w:val="24"/>
              </w:rPr>
              <w:t>1. Equip you with definitions and common names.</w:t>
            </w:r>
          </w:p>
          <w:p w14:paraId="0C470074" w14:textId="77777777" w:rsidR="000A187B" w:rsidRPr="009435B2" w:rsidRDefault="000A187B" w:rsidP="000A187B">
            <w:pPr>
              <w:spacing w:after="100" w:line="252" w:lineRule="auto"/>
              <w:ind w:left="338"/>
              <w:rPr>
                <w:szCs w:val="24"/>
              </w:rPr>
            </w:pPr>
            <w:r w:rsidRPr="009435B2">
              <w:rPr>
                <w:szCs w:val="24"/>
              </w:rPr>
              <w:t>2. Describe where the BLM’s money comes from.</w:t>
            </w:r>
          </w:p>
          <w:p w14:paraId="1AE917B8" w14:textId="77777777" w:rsidR="000A187B" w:rsidRPr="009435B2" w:rsidRDefault="000A187B" w:rsidP="000A187B">
            <w:pPr>
              <w:spacing w:after="100" w:line="252" w:lineRule="auto"/>
              <w:ind w:left="338"/>
              <w:rPr>
                <w:szCs w:val="24"/>
              </w:rPr>
            </w:pPr>
            <w:r w:rsidRPr="009435B2">
              <w:rPr>
                <w:szCs w:val="24"/>
              </w:rPr>
              <w:t xml:space="preserve">3. Describe the overall structure of the budget. </w:t>
            </w:r>
          </w:p>
          <w:p w14:paraId="7B3F9C72" w14:textId="77777777" w:rsidR="000A187B" w:rsidRPr="009435B2" w:rsidRDefault="000A187B" w:rsidP="000A187B">
            <w:pPr>
              <w:spacing w:after="100" w:line="252" w:lineRule="auto"/>
              <w:ind w:left="338"/>
              <w:rPr>
                <w:szCs w:val="24"/>
              </w:rPr>
            </w:pPr>
            <w:r w:rsidRPr="009435B2">
              <w:rPr>
                <w:szCs w:val="24"/>
              </w:rPr>
              <w:t xml:space="preserve">4. Meet with local budget officer to discuss your office’s budget structure and funds availability. </w:t>
            </w:r>
          </w:p>
          <w:p w14:paraId="5261C0DE" w14:textId="77777777" w:rsidR="000A187B" w:rsidRPr="009435B2" w:rsidRDefault="000A187B" w:rsidP="000A187B">
            <w:pPr>
              <w:spacing w:after="100" w:line="252" w:lineRule="auto"/>
              <w:ind w:left="338"/>
              <w:rPr>
                <w:szCs w:val="24"/>
              </w:rPr>
            </w:pPr>
            <w:r w:rsidRPr="009435B2">
              <w:rPr>
                <w:szCs w:val="24"/>
              </w:rPr>
              <w:t xml:space="preserve">5. Apply your role as a supervisor in executing the budget. </w:t>
            </w:r>
          </w:p>
          <w:p w14:paraId="0B30DD71" w14:textId="77777777" w:rsidR="000A187B" w:rsidRPr="009435B2" w:rsidRDefault="000A187B" w:rsidP="000A187B">
            <w:pPr>
              <w:spacing w:after="100" w:line="252" w:lineRule="auto"/>
              <w:ind w:left="338"/>
              <w:rPr>
                <w:szCs w:val="24"/>
              </w:rPr>
            </w:pPr>
            <w:r w:rsidRPr="009435B2">
              <w:rPr>
                <w:szCs w:val="24"/>
              </w:rPr>
              <w:t xml:space="preserve">6. Equip you to handle changes and challenges. </w:t>
            </w:r>
          </w:p>
          <w:p w14:paraId="6CABF4E4" w14:textId="77777777" w:rsidR="000A187B" w:rsidRDefault="000A187B" w:rsidP="000A187B">
            <w:pPr>
              <w:spacing w:after="100" w:line="252" w:lineRule="auto"/>
              <w:ind w:left="331"/>
              <w:rPr>
                <w:szCs w:val="24"/>
              </w:rPr>
            </w:pPr>
            <w:r w:rsidRPr="009435B2">
              <w:rPr>
                <w:szCs w:val="24"/>
              </w:rPr>
              <w:t>7. Develop a budget to plan and implement a project.</w:t>
            </w:r>
          </w:p>
          <w:p w14:paraId="2BACA478" w14:textId="77777777" w:rsidR="000A187B" w:rsidRDefault="000A187B" w:rsidP="000A187B">
            <w:pPr>
              <w:spacing w:after="100" w:line="252" w:lineRule="auto"/>
              <w:rPr>
                <w:szCs w:val="24"/>
              </w:rPr>
            </w:pPr>
          </w:p>
        </w:tc>
        <w:tc>
          <w:tcPr>
            <w:tcW w:w="2520" w:type="dxa"/>
            <w:tcBorders>
              <w:right w:val="nil"/>
            </w:tcBorders>
          </w:tcPr>
          <w:p w14:paraId="6513DDA2" w14:textId="77777777" w:rsidR="000A187B" w:rsidRPr="00BB118B" w:rsidRDefault="000A187B" w:rsidP="000A187B">
            <w:pPr>
              <w:rPr>
                <w:color w:val="0000FF"/>
                <w:sz w:val="20"/>
                <w:szCs w:val="20"/>
              </w:rPr>
            </w:pPr>
            <w:permStart w:id="1099122297" w:edGrp="everyone"/>
          </w:p>
          <w:p w14:paraId="69416221" w14:textId="77777777" w:rsidR="00E1324A" w:rsidRPr="00BB118B" w:rsidRDefault="00E1324A" w:rsidP="000A187B">
            <w:pPr>
              <w:rPr>
                <w:color w:val="0000FF"/>
                <w:sz w:val="20"/>
                <w:szCs w:val="20"/>
              </w:rPr>
            </w:pPr>
          </w:p>
          <w:p w14:paraId="1D192051" w14:textId="77777777" w:rsidR="00E1324A" w:rsidRPr="00BB118B" w:rsidRDefault="00E1324A" w:rsidP="000A187B">
            <w:pPr>
              <w:rPr>
                <w:color w:val="0000FF"/>
                <w:sz w:val="20"/>
                <w:szCs w:val="20"/>
              </w:rPr>
            </w:pPr>
          </w:p>
          <w:p w14:paraId="6D4CB44C" w14:textId="77777777" w:rsidR="00E1324A" w:rsidRPr="00BB118B" w:rsidRDefault="00E1324A" w:rsidP="000A187B">
            <w:pPr>
              <w:rPr>
                <w:color w:val="0000FF"/>
                <w:sz w:val="20"/>
                <w:szCs w:val="20"/>
              </w:rPr>
            </w:pPr>
          </w:p>
          <w:p w14:paraId="4C64CFF0" w14:textId="77777777" w:rsidR="00E1324A" w:rsidRPr="00BB118B" w:rsidRDefault="00E1324A" w:rsidP="000A187B">
            <w:pPr>
              <w:rPr>
                <w:color w:val="0000FF"/>
                <w:sz w:val="20"/>
                <w:szCs w:val="20"/>
              </w:rPr>
            </w:pPr>
          </w:p>
          <w:p w14:paraId="1398746B" w14:textId="77777777" w:rsidR="00E1324A" w:rsidRPr="00BB118B" w:rsidRDefault="00E1324A" w:rsidP="000A187B">
            <w:pPr>
              <w:rPr>
                <w:color w:val="0000FF"/>
                <w:sz w:val="20"/>
                <w:szCs w:val="20"/>
              </w:rPr>
            </w:pPr>
          </w:p>
          <w:p w14:paraId="33B8744A" w14:textId="77777777" w:rsidR="00E1324A" w:rsidRPr="00BB118B" w:rsidRDefault="00E1324A" w:rsidP="000A187B">
            <w:pPr>
              <w:rPr>
                <w:color w:val="0000FF"/>
                <w:sz w:val="20"/>
                <w:szCs w:val="20"/>
              </w:rPr>
            </w:pPr>
          </w:p>
          <w:p w14:paraId="570E6213" w14:textId="77777777" w:rsidR="00E1324A" w:rsidRPr="00BB118B" w:rsidRDefault="00E1324A" w:rsidP="000A187B">
            <w:pPr>
              <w:rPr>
                <w:color w:val="0000FF"/>
                <w:sz w:val="20"/>
                <w:szCs w:val="20"/>
              </w:rPr>
            </w:pPr>
          </w:p>
          <w:p w14:paraId="5CF62F49" w14:textId="77777777" w:rsidR="00E1324A" w:rsidRPr="00BB118B" w:rsidRDefault="00E1324A" w:rsidP="000A187B">
            <w:pPr>
              <w:rPr>
                <w:color w:val="0000FF"/>
                <w:sz w:val="20"/>
                <w:szCs w:val="20"/>
              </w:rPr>
            </w:pPr>
          </w:p>
          <w:p w14:paraId="4CDAE003" w14:textId="77777777" w:rsidR="00E1324A" w:rsidRPr="00BB118B" w:rsidRDefault="00E1324A" w:rsidP="000A187B">
            <w:pPr>
              <w:rPr>
                <w:color w:val="0000FF"/>
                <w:sz w:val="20"/>
                <w:szCs w:val="20"/>
              </w:rPr>
            </w:pPr>
          </w:p>
          <w:p w14:paraId="77A3B6D6" w14:textId="77777777" w:rsidR="00E1324A" w:rsidRPr="00BB118B" w:rsidRDefault="00E1324A" w:rsidP="000A187B">
            <w:pPr>
              <w:rPr>
                <w:color w:val="0000FF"/>
                <w:sz w:val="20"/>
                <w:szCs w:val="20"/>
              </w:rPr>
            </w:pPr>
          </w:p>
          <w:p w14:paraId="417FAE5A" w14:textId="77777777" w:rsidR="00E1324A" w:rsidRPr="00BB118B" w:rsidRDefault="00E1324A" w:rsidP="000A187B">
            <w:pPr>
              <w:rPr>
                <w:color w:val="0000FF"/>
                <w:sz w:val="20"/>
                <w:szCs w:val="20"/>
              </w:rPr>
            </w:pPr>
          </w:p>
          <w:p w14:paraId="5E93DC4B" w14:textId="77777777" w:rsidR="00E1324A" w:rsidRDefault="00E1324A" w:rsidP="000A187B">
            <w:pPr>
              <w:rPr>
                <w:color w:val="0000FF"/>
                <w:sz w:val="20"/>
                <w:szCs w:val="20"/>
              </w:rPr>
            </w:pPr>
          </w:p>
          <w:p w14:paraId="61D708FE" w14:textId="77777777" w:rsidR="00BB118B" w:rsidRDefault="00BB118B" w:rsidP="000A187B">
            <w:pPr>
              <w:rPr>
                <w:color w:val="0000FF"/>
                <w:sz w:val="20"/>
                <w:szCs w:val="20"/>
              </w:rPr>
            </w:pPr>
          </w:p>
          <w:p w14:paraId="133019B5" w14:textId="77777777" w:rsidR="00BB118B" w:rsidRPr="00BB118B" w:rsidRDefault="00BB118B" w:rsidP="000A187B">
            <w:pPr>
              <w:rPr>
                <w:color w:val="0000FF"/>
                <w:sz w:val="20"/>
                <w:szCs w:val="20"/>
              </w:rPr>
            </w:pPr>
          </w:p>
          <w:permEnd w:id="1099122297"/>
          <w:p w14:paraId="192E4ED6" w14:textId="77777777" w:rsidR="00E1324A" w:rsidRDefault="00E1324A" w:rsidP="000A187B">
            <w:pPr>
              <w:rPr>
                <w:szCs w:val="24"/>
              </w:rPr>
            </w:pPr>
          </w:p>
        </w:tc>
      </w:tr>
      <w:tr w:rsidR="002514EC" w14:paraId="6A95D47E" w14:textId="77777777" w:rsidTr="008C5924">
        <w:tc>
          <w:tcPr>
            <w:tcW w:w="6835" w:type="dxa"/>
            <w:tcBorders>
              <w:left w:val="nil"/>
              <w:bottom w:val="single" w:sz="4" w:space="0" w:color="auto"/>
            </w:tcBorders>
          </w:tcPr>
          <w:p w14:paraId="58A3B04A" w14:textId="77777777" w:rsidR="002514EC" w:rsidRPr="002F4D9F" w:rsidRDefault="002514EC" w:rsidP="002514EC">
            <w:pPr>
              <w:pStyle w:val="Heading2"/>
              <w:spacing w:after="100" w:line="252" w:lineRule="auto"/>
            </w:pPr>
            <w:bookmarkStart w:id="12" w:name="_Toc157515252"/>
            <w:r w:rsidRPr="008131F3">
              <w:t>PARTICIPANT PREPARATION</w:t>
            </w:r>
            <w:bookmarkEnd w:id="12"/>
          </w:p>
          <w:p w14:paraId="48CC27AA" w14:textId="36BBC56E" w:rsidR="00951E48" w:rsidRDefault="002514EC" w:rsidP="00951E48">
            <w:pPr>
              <w:pStyle w:val="ListParagraph"/>
              <w:numPr>
                <w:ilvl w:val="0"/>
                <w:numId w:val="50"/>
              </w:numPr>
              <w:ind w:left="330"/>
              <w:rPr>
                <w:szCs w:val="24"/>
              </w:rPr>
            </w:pPr>
            <w:r w:rsidRPr="00951E48">
              <w:rPr>
                <w:szCs w:val="24"/>
              </w:rPr>
              <w:t xml:space="preserve">Part 1 – </w:t>
            </w:r>
            <w:r w:rsidR="00BA3777">
              <w:rPr>
                <w:szCs w:val="24"/>
              </w:rPr>
              <w:t>5</w:t>
            </w:r>
            <w:r w:rsidR="00BA3777" w:rsidRPr="00951E48">
              <w:rPr>
                <w:szCs w:val="24"/>
              </w:rPr>
              <w:t xml:space="preserve"> </w:t>
            </w:r>
            <w:r w:rsidRPr="00951E48">
              <w:rPr>
                <w:szCs w:val="24"/>
              </w:rPr>
              <w:t xml:space="preserve">June, </w:t>
            </w:r>
            <w:r w:rsidR="00BA3777" w:rsidRPr="00951E48">
              <w:rPr>
                <w:szCs w:val="24"/>
              </w:rPr>
              <w:t>202</w:t>
            </w:r>
            <w:r w:rsidR="00BA3777">
              <w:rPr>
                <w:szCs w:val="24"/>
              </w:rPr>
              <w:t>3</w:t>
            </w:r>
            <w:r w:rsidR="00BA3777" w:rsidRPr="00951E48">
              <w:rPr>
                <w:szCs w:val="24"/>
              </w:rPr>
              <w:t xml:space="preserve"> </w:t>
            </w:r>
            <w:r w:rsidRPr="00951E48">
              <w:rPr>
                <w:szCs w:val="24"/>
              </w:rPr>
              <w:t xml:space="preserve">- Review </w:t>
            </w:r>
            <w:r w:rsidR="00BA3777">
              <w:rPr>
                <w:szCs w:val="24"/>
              </w:rPr>
              <w:t xml:space="preserve">the Part 1 </w:t>
            </w:r>
            <w:r w:rsidRPr="00951E48">
              <w:rPr>
                <w:szCs w:val="24"/>
              </w:rPr>
              <w:t xml:space="preserve">Participant Guide </w:t>
            </w:r>
          </w:p>
          <w:p w14:paraId="11882014" w14:textId="3F2FDEEA" w:rsidR="00951E48" w:rsidRPr="00951E48" w:rsidRDefault="00951E48" w:rsidP="009015B4">
            <w:pPr>
              <w:pStyle w:val="ListParagraph"/>
              <w:numPr>
                <w:ilvl w:val="0"/>
                <w:numId w:val="51"/>
              </w:numPr>
              <w:rPr>
                <w:szCs w:val="24"/>
              </w:rPr>
            </w:pPr>
          </w:p>
        </w:tc>
        <w:tc>
          <w:tcPr>
            <w:tcW w:w="2520" w:type="dxa"/>
            <w:tcBorders>
              <w:bottom w:val="single" w:sz="4" w:space="0" w:color="auto"/>
              <w:right w:val="nil"/>
            </w:tcBorders>
          </w:tcPr>
          <w:p w14:paraId="0569CCBD" w14:textId="77777777" w:rsidR="00A7623F" w:rsidRDefault="00A7623F" w:rsidP="00A7623F">
            <w:pPr>
              <w:rPr>
                <w:color w:val="0000FF"/>
                <w:sz w:val="20"/>
                <w:szCs w:val="20"/>
              </w:rPr>
            </w:pPr>
            <w:permStart w:id="1416256930" w:edGrp="everyone"/>
          </w:p>
          <w:p w14:paraId="46E00F7B" w14:textId="77777777" w:rsidR="00A7623F" w:rsidRDefault="00A7623F" w:rsidP="00A7623F">
            <w:pPr>
              <w:rPr>
                <w:color w:val="0000FF"/>
                <w:sz w:val="20"/>
                <w:szCs w:val="20"/>
              </w:rPr>
            </w:pPr>
          </w:p>
          <w:p w14:paraId="59A33294" w14:textId="77777777" w:rsidR="00A7623F" w:rsidRDefault="00A7623F" w:rsidP="00A7623F">
            <w:pPr>
              <w:rPr>
                <w:color w:val="0000FF"/>
                <w:sz w:val="20"/>
                <w:szCs w:val="20"/>
              </w:rPr>
            </w:pPr>
          </w:p>
          <w:permEnd w:id="1416256930"/>
          <w:p w14:paraId="2E436566" w14:textId="77777777" w:rsidR="00E1324A" w:rsidRDefault="00E1324A" w:rsidP="002514EC">
            <w:pPr>
              <w:rPr>
                <w:szCs w:val="24"/>
              </w:rPr>
            </w:pPr>
          </w:p>
        </w:tc>
      </w:tr>
      <w:tr w:rsidR="002514EC" w14:paraId="5A4FCD6C" w14:textId="77777777" w:rsidTr="008C5924">
        <w:tc>
          <w:tcPr>
            <w:tcW w:w="6835" w:type="dxa"/>
            <w:tcBorders>
              <w:left w:val="nil"/>
              <w:bottom w:val="nil"/>
            </w:tcBorders>
          </w:tcPr>
          <w:p w14:paraId="5C6928B3" w14:textId="77777777" w:rsidR="002514EC" w:rsidRPr="002F4D9F" w:rsidRDefault="002514EC" w:rsidP="002514EC">
            <w:pPr>
              <w:pStyle w:val="Heading2"/>
              <w:spacing w:after="100" w:line="252" w:lineRule="auto"/>
            </w:pPr>
            <w:bookmarkStart w:id="13" w:name="_Toc157515253"/>
            <w:r w:rsidRPr="008131F3">
              <w:t>TOPIC 1: Introduction</w:t>
            </w:r>
            <w:bookmarkEnd w:id="13"/>
          </w:p>
          <w:p w14:paraId="6857165E" w14:textId="4ED7D205" w:rsidR="002514EC" w:rsidRPr="002F4D9F" w:rsidRDefault="00693CCC" w:rsidP="002514EC">
            <w:pPr>
              <w:pStyle w:val="ListParagraph"/>
              <w:numPr>
                <w:ilvl w:val="0"/>
                <w:numId w:val="4"/>
              </w:numPr>
              <w:spacing w:after="100" w:line="252" w:lineRule="auto"/>
              <w:ind w:left="338"/>
              <w:contextualSpacing w:val="0"/>
              <w:rPr>
                <w:szCs w:val="24"/>
              </w:rPr>
            </w:pPr>
            <w:r>
              <w:rPr>
                <w:szCs w:val="24"/>
              </w:rPr>
              <w:t>Instructor Staff</w:t>
            </w:r>
          </w:p>
          <w:p w14:paraId="7001F2C8" w14:textId="77777777" w:rsidR="002514EC" w:rsidRPr="002F4D9F" w:rsidRDefault="002514EC" w:rsidP="002514EC">
            <w:pPr>
              <w:pStyle w:val="ListParagraph"/>
              <w:numPr>
                <w:ilvl w:val="0"/>
                <w:numId w:val="4"/>
              </w:numPr>
              <w:spacing w:after="100" w:line="252" w:lineRule="auto"/>
              <w:ind w:left="338"/>
              <w:contextualSpacing w:val="0"/>
              <w:rPr>
                <w:szCs w:val="24"/>
              </w:rPr>
            </w:pPr>
            <w:r w:rsidRPr="008131F3">
              <w:rPr>
                <w:szCs w:val="24"/>
              </w:rPr>
              <w:t>Participants</w:t>
            </w:r>
          </w:p>
          <w:p w14:paraId="15CBCC4F" w14:textId="77777777" w:rsidR="002514EC" w:rsidRPr="002F4D9F" w:rsidRDefault="002514EC" w:rsidP="002514EC">
            <w:pPr>
              <w:pStyle w:val="ListParagraph"/>
              <w:numPr>
                <w:ilvl w:val="0"/>
                <w:numId w:val="4"/>
              </w:numPr>
              <w:spacing w:after="100" w:line="252" w:lineRule="auto"/>
              <w:ind w:left="338"/>
              <w:contextualSpacing w:val="0"/>
              <w:rPr>
                <w:szCs w:val="24"/>
              </w:rPr>
            </w:pPr>
            <w:r w:rsidRPr="008131F3">
              <w:rPr>
                <w:szCs w:val="24"/>
              </w:rPr>
              <w:t>Classroom Policies &amp; Safety</w:t>
            </w:r>
          </w:p>
          <w:p w14:paraId="4669AAAC" w14:textId="77777777" w:rsidR="002514EC" w:rsidRDefault="002514EC" w:rsidP="0009406B">
            <w:pPr>
              <w:pStyle w:val="ListParagraph"/>
              <w:numPr>
                <w:ilvl w:val="0"/>
                <w:numId w:val="4"/>
              </w:numPr>
              <w:spacing w:after="100" w:line="252" w:lineRule="auto"/>
              <w:ind w:left="338"/>
              <w:contextualSpacing w:val="0"/>
              <w:rPr>
                <w:szCs w:val="24"/>
              </w:rPr>
            </w:pPr>
            <w:r w:rsidRPr="008131F3">
              <w:rPr>
                <w:szCs w:val="24"/>
              </w:rPr>
              <w:t>Relevance</w:t>
            </w:r>
          </w:p>
          <w:p w14:paraId="4DC7DC47" w14:textId="0366F3AA" w:rsidR="004845A8" w:rsidRPr="008131F3" w:rsidRDefault="0009406B" w:rsidP="002514EC">
            <w:pPr>
              <w:pStyle w:val="ListParagraph"/>
              <w:numPr>
                <w:ilvl w:val="0"/>
                <w:numId w:val="4"/>
              </w:numPr>
              <w:spacing w:line="252" w:lineRule="auto"/>
              <w:ind w:left="331"/>
              <w:contextualSpacing w:val="0"/>
              <w:rPr>
                <w:szCs w:val="24"/>
              </w:rPr>
            </w:pPr>
            <w:r>
              <w:rPr>
                <w:szCs w:val="24"/>
              </w:rPr>
              <w:t>Participant Guides</w:t>
            </w:r>
          </w:p>
          <w:p w14:paraId="2D326F26" w14:textId="77777777" w:rsidR="00A7623F" w:rsidRDefault="00A7623F" w:rsidP="00A7623F">
            <w:pPr>
              <w:rPr>
                <w:color w:val="0000FF"/>
                <w:sz w:val="20"/>
                <w:szCs w:val="20"/>
              </w:rPr>
            </w:pPr>
            <w:permStart w:id="1228934126" w:edGrp="everyone"/>
          </w:p>
          <w:p w14:paraId="02DEC0FA" w14:textId="77777777" w:rsidR="00A7623F" w:rsidRDefault="00A7623F" w:rsidP="00A7623F">
            <w:pPr>
              <w:rPr>
                <w:color w:val="0000FF"/>
                <w:sz w:val="20"/>
                <w:szCs w:val="20"/>
              </w:rPr>
            </w:pPr>
          </w:p>
          <w:p w14:paraId="346C6484" w14:textId="77777777" w:rsidR="00A7623F" w:rsidRDefault="00A7623F" w:rsidP="00A7623F">
            <w:pPr>
              <w:rPr>
                <w:color w:val="0000FF"/>
                <w:sz w:val="20"/>
                <w:szCs w:val="20"/>
              </w:rPr>
            </w:pPr>
          </w:p>
          <w:p w14:paraId="16CC3616" w14:textId="77777777" w:rsidR="00A7623F" w:rsidRDefault="00A7623F" w:rsidP="00A7623F">
            <w:pPr>
              <w:rPr>
                <w:color w:val="0000FF"/>
                <w:sz w:val="20"/>
                <w:szCs w:val="20"/>
              </w:rPr>
            </w:pPr>
          </w:p>
          <w:p w14:paraId="47B44B75" w14:textId="77777777" w:rsidR="00A7623F" w:rsidRDefault="00A7623F" w:rsidP="00A7623F">
            <w:pPr>
              <w:rPr>
                <w:color w:val="0000FF"/>
                <w:sz w:val="20"/>
                <w:szCs w:val="20"/>
              </w:rPr>
            </w:pPr>
          </w:p>
          <w:p w14:paraId="5718C20F" w14:textId="77777777" w:rsidR="00A7623F" w:rsidRDefault="00A7623F" w:rsidP="00A7623F">
            <w:pPr>
              <w:rPr>
                <w:color w:val="0000FF"/>
                <w:sz w:val="20"/>
                <w:szCs w:val="20"/>
              </w:rPr>
            </w:pPr>
          </w:p>
          <w:p w14:paraId="16615F22" w14:textId="77777777" w:rsidR="00A7623F" w:rsidRDefault="00A7623F" w:rsidP="00A7623F">
            <w:pPr>
              <w:rPr>
                <w:color w:val="0000FF"/>
                <w:sz w:val="20"/>
                <w:szCs w:val="20"/>
              </w:rPr>
            </w:pPr>
          </w:p>
          <w:p w14:paraId="6D5B95AA" w14:textId="77777777" w:rsidR="00A7623F" w:rsidRDefault="00A7623F" w:rsidP="00A7623F">
            <w:pPr>
              <w:rPr>
                <w:color w:val="0000FF"/>
                <w:sz w:val="20"/>
                <w:szCs w:val="20"/>
              </w:rPr>
            </w:pPr>
          </w:p>
          <w:p w14:paraId="524729E8" w14:textId="77777777" w:rsidR="00A7623F" w:rsidRDefault="00A7623F" w:rsidP="00A7623F">
            <w:pPr>
              <w:rPr>
                <w:color w:val="0000FF"/>
                <w:sz w:val="20"/>
                <w:szCs w:val="20"/>
              </w:rPr>
            </w:pPr>
          </w:p>
          <w:p w14:paraId="49B36E61" w14:textId="77777777" w:rsidR="00A7623F" w:rsidRDefault="00A7623F" w:rsidP="00A7623F">
            <w:pPr>
              <w:rPr>
                <w:color w:val="0000FF"/>
                <w:sz w:val="20"/>
                <w:szCs w:val="20"/>
              </w:rPr>
            </w:pPr>
          </w:p>
          <w:p w14:paraId="6B8474AE" w14:textId="77777777" w:rsidR="00A7623F" w:rsidRDefault="00A7623F" w:rsidP="00A7623F">
            <w:pPr>
              <w:rPr>
                <w:color w:val="0000FF"/>
                <w:sz w:val="20"/>
                <w:szCs w:val="20"/>
              </w:rPr>
            </w:pPr>
          </w:p>
          <w:p w14:paraId="015CE1F4" w14:textId="77777777" w:rsidR="00A7623F" w:rsidRDefault="00A7623F" w:rsidP="00A7623F">
            <w:pPr>
              <w:rPr>
                <w:color w:val="0000FF"/>
                <w:sz w:val="20"/>
                <w:szCs w:val="20"/>
              </w:rPr>
            </w:pPr>
          </w:p>
          <w:p w14:paraId="50B3BB14" w14:textId="77777777" w:rsidR="00A7623F" w:rsidRDefault="00A7623F" w:rsidP="00A7623F">
            <w:pPr>
              <w:rPr>
                <w:color w:val="0000FF"/>
                <w:sz w:val="20"/>
                <w:szCs w:val="20"/>
              </w:rPr>
            </w:pPr>
          </w:p>
          <w:p w14:paraId="5CC84A65" w14:textId="77777777" w:rsidR="00A7623F" w:rsidRDefault="00A7623F" w:rsidP="00A7623F">
            <w:pPr>
              <w:rPr>
                <w:color w:val="0000FF"/>
                <w:sz w:val="20"/>
                <w:szCs w:val="20"/>
              </w:rPr>
            </w:pPr>
          </w:p>
          <w:p w14:paraId="09FF546D" w14:textId="77777777" w:rsidR="00A7623F" w:rsidRDefault="00A7623F" w:rsidP="00A7623F">
            <w:pPr>
              <w:rPr>
                <w:color w:val="0000FF"/>
                <w:sz w:val="20"/>
                <w:szCs w:val="20"/>
              </w:rPr>
            </w:pPr>
          </w:p>
          <w:permEnd w:id="1228934126"/>
          <w:p w14:paraId="56B9FC47" w14:textId="77777777" w:rsidR="00A7623F" w:rsidRPr="00A7623F" w:rsidRDefault="00A7623F" w:rsidP="00A7623F"/>
        </w:tc>
        <w:tc>
          <w:tcPr>
            <w:tcW w:w="2520" w:type="dxa"/>
            <w:tcBorders>
              <w:bottom w:val="nil"/>
              <w:right w:val="nil"/>
            </w:tcBorders>
          </w:tcPr>
          <w:p w14:paraId="3D8C506C" w14:textId="77777777" w:rsidR="00A7623F" w:rsidRDefault="00A7623F" w:rsidP="00A7623F">
            <w:pPr>
              <w:rPr>
                <w:color w:val="0000FF"/>
                <w:sz w:val="20"/>
                <w:szCs w:val="20"/>
              </w:rPr>
            </w:pPr>
            <w:permStart w:id="1160905165" w:edGrp="everyone"/>
          </w:p>
          <w:p w14:paraId="4AF60358" w14:textId="77777777" w:rsidR="00A7623F" w:rsidRDefault="00A7623F" w:rsidP="00A7623F">
            <w:pPr>
              <w:rPr>
                <w:color w:val="0000FF"/>
                <w:sz w:val="20"/>
                <w:szCs w:val="20"/>
              </w:rPr>
            </w:pPr>
          </w:p>
          <w:p w14:paraId="09FA4F81" w14:textId="77777777" w:rsidR="00A7623F" w:rsidRDefault="00A7623F" w:rsidP="00A7623F">
            <w:pPr>
              <w:rPr>
                <w:color w:val="0000FF"/>
                <w:sz w:val="20"/>
                <w:szCs w:val="20"/>
              </w:rPr>
            </w:pPr>
          </w:p>
          <w:p w14:paraId="49017333" w14:textId="77777777" w:rsidR="00A7623F" w:rsidRDefault="00A7623F" w:rsidP="00A7623F">
            <w:pPr>
              <w:rPr>
                <w:color w:val="0000FF"/>
                <w:sz w:val="20"/>
                <w:szCs w:val="20"/>
              </w:rPr>
            </w:pPr>
          </w:p>
          <w:p w14:paraId="2F983E4F" w14:textId="77777777" w:rsidR="00A7623F" w:rsidRDefault="00A7623F" w:rsidP="00A7623F">
            <w:pPr>
              <w:rPr>
                <w:color w:val="0000FF"/>
                <w:sz w:val="20"/>
                <w:szCs w:val="20"/>
              </w:rPr>
            </w:pPr>
          </w:p>
          <w:p w14:paraId="23574001" w14:textId="77777777" w:rsidR="00A7623F" w:rsidRDefault="00A7623F" w:rsidP="00A7623F">
            <w:pPr>
              <w:rPr>
                <w:color w:val="0000FF"/>
                <w:sz w:val="20"/>
                <w:szCs w:val="20"/>
              </w:rPr>
            </w:pPr>
          </w:p>
          <w:p w14:paraId="4580A8B8" w14:textId="77777777" w:rsidR="00A7623F" w:rsidRDefault="00A7623F" w:rsidP="00A7623F">
            <w:pPr>
              <w:rPr>
                <w:color w:val="0000FF"/>
                <w:sz w:val="20"/>
                <w:szCs w:val="20"/>
              </w:rPr>
            </w:pPr>
          </w:p>
          <w:p w14:paraId="5F68A98E" w14:textId="77777777" w:rsidR="00A7623F" w:rsidRDefault="00A7623F" w:rsidP="00A7623F">
            <w:pPr>
              <w:rPr>
                <w:color w:val="0000FF"/>
                <w:sz w:val="20"/>
                <w:szCs w:val="20"/>
              </w:rPr>
            </w:pPr>
          </w:p>
          <w:p w14:paraId="4DE1C3AE" w14:textId="77777777" w:rsidR="00A7623F" w:rsidRDefault="00A7623F" w:rsidP="00A7623F">
            <w:pPr>
              <w:rPr>
                <w:color w:val="0000FF"/>
                <w:sz w:val="20"/>
                <w:szCs w:val="20"/>
              </w:rPr>
            </w:pPr>
          </w:p>
          <w:p w14:paraId="11C79F4F" w14:textId="77777777" w:rsidR="00A7623F" w:rsidRDefault="00A7623F" w:rsidP="00A7623F">
            <w:pPr>
              <w:rPr>
                <w:color w:val="0000FF"/>
                <w:sz w:val="20"/>
                <w:szCs w:val="20"/>
              </w:rPr>
            </w:pPr>
          </w:p>
          <w:p w14:paraId="0F72FF32" w14:textId="77777777" w:rsidR="00A7623F" w:rsidRDefault="00A7623F" w:rsidP="00A7623F">
            <w:pPr>
              <w:rPr>
                <w:color w:val="0000FF"/>
                <w:sz w:val="20"/>
                <w:szCs w:val="20"/>
              </w:rPr>
            </w:pPr>
          </w:p>
          <w:p w14:paraId="384BB4E4" w14:textId="77777777" w:rsidR="00A7623F" w:rsidRDefault="00A7623F" w:rsidP="00A7623F">
            <w:pPr>
              <w:rPr>
                <w:color w:val="0000FF"/>
                <w:sz w:val="20"/>
                <w:szCs w:val="20"/>
              </w:rPr>
            </w:pPr>
          </w:p>
          <w:p w14:paraId="572D508E" w14:textId="77777777" w:rsidR="00A7623F" w:rsidRDefault="00A7623F" w:rsidP="00A7623F">
            <w:pPr>
              <w:rPr>
                <w:color w:val="0000FF"/>
                <w:sz w:val="20"/>
                <w:szCs w:val="20"/>
              </w:rPr>
            </w:pPr>
          </w:p>
          <w:p w14:paraId="1D71BB41" w14:textId="77777777" w:rsidR="00A7623F" w:rsidRDefault="00A7623F" w:rsidP="00A7623F">
            <w:pPr>
              <w:rPr>
                <w:color w:val="0000FF"/>
                <w:sz w:val="20"/>
                <w:szCs w:val="20"/>
              </w:rPr>
            </w:pPr>
          </w:p>
          <w:p w14:paraId="65E17B47" w14:textId="77777777" w:rsidR="00A7623F" w:rsidRDefault="00A7623F" w:rsidP="00A7623F">
            <w:pPr>
              <w:rPr>
                <w:color w:val="0000FF"/>
                <w:sz w:val="20"/>
                <w:szCs w:val="20"/>
              </w:rPr>
            </w:pPr>
          </w:p>
          <w:p w14:paraId="2FAA2439" w14:textId="77777777" w:rsidR="00A7623F" w:rsidRDefault="00A7623F" w:rsidP="00A7623F">
            <w:pPr>
              <w:rPr>
                <w:color w:val="0000FF"/>
                <w:sz w:val="20"/>
                <w:szCs w:val="20"/>
              </w:rPr>
            </w:pPr>
          </w:p>
          <w:p w14:paraId="01D2BC97" w14:textId="77777777" w:rsidR="00A7623F" w:rsidRDefault="00A7623F" w:rsidP="00A7623F">
            <w:pPr>
              <w:rPr>
                <w:color w:val="0000FF"/>
                <w:sz w:val="20"/>
                <w:szCs w:val="20"/>
              </w:rPr>
            </w:pPr>
          </w:p>
          <w:p w14:paraId="7C7AB09E" w14:textId="77777777" w:rsidR="00A7623F" w:rsidRDefault="00A7623F" w:rsidP="00A7623F">
            <w:pPr>
              <w:rPr>
                <w:color w:val="0000FF"/>
                <w:sz w:val="20"/>
                <w:szCs w:val="20"/>
              </w:rPr>
            </w:pPr>
          </w:p>
          <w:p w14:paraId="0B2BDE74" w14:textId="77777777" w:rsidR="00A7623F" w:rsidRDefault="00A7623F" w:rsidP="00A7623F">
            <w:pPr>
              <w:rPr>
                <w:color w:val="0000FF"/>
                <w:sz w:val="20"/>
                <w:szCs w:val="20"/>
              </w:rPr>
            </w:pPr>
          </w:p>
          <w:p w14:paraId="3902B17D" w14:textId="77777777" w:rsidR="00A7623F" w:rsidRDefault="00A7623F" w:rsidP="00A7623F">
            <w:pPr>
              <w:rPr>
                <w:color w:val="0000FF"/>
                <w:sz w:val="20"/>
                <w:szCs w:val="20"/>
              </w:rPr>
            </w:pPr>
          </w:p>
          <w:p w14:paraId="75E4927F" w14:textId="77777777" w:rsidR="00A7623F" w:rsidRDefault="00A7623F" w:rsidP="00A7623F">
            <w:pPr>
              <w:rPr>
                <w:color w:val="0000FF"/>
                <w:sz w:val="20"/>
                <w:szCs w:val="20"/>
              </w:rPr>
            </w:pPr>
          </w:p>
          <w:p w14:paraId="716A7099" w14:textId="77777777" w:rsidR="00A7623F" w:rsidRDefault="00A7623F" w:rsidP="00A7623F">
            <w:pPr>
              <w:rPr>
                <w:color w:val="0000FF"/>
                <w:sz w:val="20"/>
                <w:szCs w:val="20"/>
              </w:rPr>
            </w:pPr>
          </w:p>
          <w:p w14:paraId="7D829B85" w14:textId="77777777" w:rsidR="00A7623F" w:rsidRDefault="00A7623F" w:rsidP="00A7623F">
            <w:pPr>
              <w:rPr>
                <w:color w:val="0000FF"/>
                <w:sz w:val="20"/>
                <w:szCs w:val="20"/>
              </w:rPr>
            </w:pPr>
          </w:p>
          <w:p w14:paraId="74F319D1" w14:textId="77777777" w:rsidR="00A7623F" w:rsidRDefault="00A7623F" w:rsidP="00A7623F">
            <w:pPr>
              <w:rPr>
                <w:color w:val="0000FF"/>
                <w:sz w:val="20"/>
                <w:szCs w:val="20"/>
              </w:rPr>
            </w:pPr>
          </w:p>
          <w:permEnd w:id="1160905165"/>
          <w:p w14:paraId="381009AC" w14:textId="77777777" w:rsidR="005B0524" w:rsidRDefault="005B0524" w:rsidP="002514EC">
            <w:pPr>
              <w:rPr>
                <w:szCs w:val="24"/>
              </w:rPr>
            </w:pPr>
          </w:p>
        </w:tc>
      </w:tr>
    </w:tbl>
    <w:p w14:paraId="1F0E8E96" w14:textId="604A3FD3" w:rsidR="009B484A" w:rsidRDefault="009B484A" w:rsidP="009B484A">
      <w:pPr>
        <w:spacing w:after="0"/>
        <w:rPr>
          <w:szCs w:val="24"/>
        </w:rPr>
      </w:pPr>
    </w:p>
    <w:tbl>
      <w:tblPr>
        <w:tblStyle w:val="TableGrid"/>
        <w:tblW w:w="0" w:type="auto"/>
        <w:tblInd w:w="5" w:type="dxa"/>
        <w:tblBorders>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7C4260" w14:paraId="418A1B27" w14:textId="77777777" w:rsidTr="008C5924">
        <w:tc>
          <w:tcPr>
            <w:tcW w:w="6835" w:type="dxa"/>
            <w:tcBorders>
              <w:top w:val="nil"/>
              <w:bottom w:val="single" w:sz="4" w:space="0" w:color="auto"/>
            </w:tcBorders>
          </w:tcPr>
          <w:p w14:paraId="71EEE0C3" w14:textId="7DBD9669" w:rsidR="00EC0AAA" w:rsidRDefault="008131F3" w:rsidP="00AE75CA">
            <w:pPr>
              <w:pStyle w:val="Heading2"/>
              <w:spacing w:after="100"/>
            </w:pPr>
            <w:bookmarkStart w:id="14" w:name="_Toc157515254"/>
            <w:r w:rsidRPr="008131F3">
              <w:lastRenderedPageBreak/>
              <w:t xml:space="preserve">TOPIC </w:t>
            </w:r>
            <w:r w:rsidR="00EC0AAA" w:rsidRPr="00EC0AAA">
              <w:t>2: Target Audience</w:t>
            </w:r>
            <w:bookmarkEnd w:id="14"/>
          </w:p>
          <w:p w14:paraId="252E1F41" w14:textId="115F1C03" w:rsidR="00EC0AAA" w:rsidRPr="002F4D9F" w:rsidRDefault="002563AF" w:rsidP="00B74CC6">
            <w:pPr>
              <w:pStyle w:val="ListParagraph"/>
              <w:numPr>
                <w:ilvl w:val="0"/>
                <w:numId w:val="5"/>
              </w:numPr>
              <w:spacing w:after="100" w:line="252" w:lineRule="auto"/>
              <w:ind w:left="338"/>
              <w:contextualSpacing w:val="0"/>
              <w:rPr>
                <w:szCs w:val="24"/>
              </w:rPr>
            </w:pPr>
            <w:r w:rsidRPr="002563AF">
              <w:rPr>
                <w:szCs w:val="24"/>
              </w:rPr>
              <w:t>The 1910-01 course provides some very good general information about how the budget is built and executed. The target audience is managers, supervisors, and budget staff members.</w:t>
            </w:r>
          </w:p>
          <w:p w14:paraId="1485BFDD" w14:textId="63791E74" w:rsidR="00EC0AAA" w:rsidRDefault="002563AF" w:rsidP="00B74CC6">
            <w:pPr>
              <w:pStyle w:val="ListParagraph"/>
              <w:numPr>
                <w:ilvl w:val="0"/>
                <w:numId w:val="5"/>
              </w:numPr>
              <w:spacing w:line="252" w:lineRule="auto"/>
              <w:ind w:left="331"/>
              <w:contextualSpacing w:val="0"/>
              <w:rPr>
                <w:szCs w:val="24"/>
              </w:rPr>
            </w:pPr>
            <w:r w:rsidRPr="002563AF">
              <w:rPr>
                <w:szCs w:val="24"/>
              </w:rPr>
              <w:t>However, as we have developed this course, we realize that many financial decisions are left to first line supervisors, and so it’s in your best interest to not only know the rules of the budget, but also to know where there is flexibility in your planning and spending. So, this training has a particular emphasis on budget as it relates to the leadership principles you’re discussing as Emerging Leaders. We will go beyond basic training, and also give you a chance to work with each other, to strategize on common problems.</w:t>
            </w:r>
          </w:p>
          <w:p w14:paraId="4D934EB5" w14:textId="16DC17B2" w:rsidR="00EC0AAA" w:rsidRDefault="00EC0AAA" w:rsidP="00AE75CA">
            <w:pPr>
              <w:pStyle w:val="ListParagraph"/>
              <w:spacing w:after="100" w:line="252" w:lineRule="auto"/>
              <w:ind w:left="331"/>
              <w:contextualSpacing w:val="0"/>
              <w:rPr>
                <w:szCs w:val="24"/>
              </w:rPr>
            </w:pPr>
          </w:p>
        </w:tc>
        <w:tc>
          <w:tcPr>
            <w:tcW w:w="2515" w:type="dxa"/>
            <w:tcBorders>
              <w:top w:val="nil"/>
              <w:bottom w:val="single" w:sz="4" w:space="0" w:color="auto"/>
            </w:tcBorders>
          </w:tcPr>
          <w:p w14:paraId="5EB5C5FA" w14:textId="77777777" w:rsidR="00934000" w:rsidRDefault="00934000" w:rsidP="00934000">
            <w:pPr>
              <w:rPr>
                <w:color w:val="0000FF"/>
                <w:sz w:val="20"/>
                <w:szCs w:val="20"/>
              </w:rPr>
            </w:pPr>
            <w:permStart w:id="696407560" w:edGrp="everyone"/>
          </w:p>
          <w:p w14:paraId="7E78F2E4" w14:textId="77777777" w:rsidR="00934000" w:rsidRDefault="00934000" w:rsidP="00934000">
            <w:pPr>
              <w:rPr>
                <w:color w:val="0000FF"/>
                <w:sz w:val="20"/>
                <w:szCs w:val="20"/>
              </w:rPr>
            </w:pPr>
          </w:p>
          <w:p w14:paraId="1EB1A26C" w14:textId="77777777" w:rsidR="00934000" w:rsidRDefault="00934000" w:rsidP="00934000">
            <w:pPr>
              <w:rPr>
                <w:color w:val="0000FF"/>
                <w:sz w:val="20"/>
                <w:szCs w:val="20"/>
              </w:rPr>
            </w:pPr>
          </w:p>
          <w:p w14:paraId="59F1130A" w14:textId="77777777" w:rsidR="00934000" w:rsidRDefault="00934000" w:rsidP="00934000">
            <w:pPr>
              <w:rPr>
                <w:color w:val="0000FF"/>
                <w:sz w:val="20"/>
                <w:szCs w:val="20"/>
              </w:rPr>
            </w:pPr>
          </w:p>
          <w:p w14:paraId="59A48374" w14:textId="77777777" w:rsidR="00934000" w:rsidRDefault="00934000" w:rsidP="00934000">
            <w:pPr>
              <w:rPr>
                <w:color w:val="0000FF"/>
                <w:sz w:val="20"/>
                <w:szCs w:val="20"/>
              </w:rPr>
            </w:pPr>
          </w:p>
          <w:p w14:paraId="06FCAB69" w14:textId="77777777" w:rsidR="00934000" w:rsidRDefault="00934000" w:rsidP="00934000">
            <w:pPr>
              <w:rPr>
                <w:color w:val="0000FF"/>
                <w:sz w:val="20"/>
                <w:szCs w:val="20"/>
              </w:rPr>
            </w:pPr>
          </w:p>
          <w:p w14:paraId="47860797" w14:textId="77777777" w:rsidR="00934000" w:rsidRDefault="00934000" w:rsidP="00934000">
            <w:pPr>
              <w:rPr>
                <w:color w:val="0000FF"/>
                <w:sz w:val="20"/>
                <w:szCs w:val="20"/>
              </w:rPr>
            </w:pPr>
          </w:p>
          <w:p w14:paraId="100BC9A6" w14:textId="77777777" w:rsidR="00934000" w:rsidRDefault="00934000" w:rsidP="00934000">
            <w:pPr>
              <w:rPr>
                <w:color w:val="0000FF"/>
                <w:sz w:val="20"/>
                <w:szCs w:val="20"/>
              </w:rPr>
            </w:pPr>
          </w:p>
          <w:p w14:paraId="50CFF0BD" w14:textId="77777777" w:rsidR="00934000" w:rsidRDefault="00934000" w:rsidP="00934000">
            <w:pPr>
              <w:rPr>
                <w:color w:val="0000FF"/>
                <w:sz w:val="20"/>
                <w:szCs w:val="20"/>
              </w:rPr>
            </w:pPr>
          </w:p>
          <w:p w14:paraId="1F3E1316" w14:textId="77777777" w:rsidR="00934000" w:rsidRDefault="00934000" w:rsidP="00934000">
            <w:pPr>
              <w:rPr>
                <w:color w:val="0000FF"/>
                <w:sz w:val="20"/>
                <w:szCs w:val="20"/>
              </w:rPr>
            </w:pPr>
          </w:p>
          <w:p w14:paraId="5966D170" w14:textId="77777777" w:rsidR="00934000" w:rsidRDefault="00934000" w:rsidP="00934000">
            <w:pPr>
              <w:rPr>
                <w:color w:val="0000FF"/>
                <w:sz w:val="20"/>
                <w:szCs w:val="20"/>
              </w:rPr>
            </w:pPr>
          </w:p>
          <w:p w14:paraId="62F54B5A" w14:textId="77777777" w:rsidR="00934000" w:rsidRDefault="00934000" w:rsidP="00934000">
            <w:pPr>
              <w:rPr>
                <w:color w:val="0000FF"/>
                <w:sz w:val="20"/>
                <w:szCs w:val="20"/>
              </w:rPr>
            </w:pPr>
          </w:p>
          <w:p w14:paraId="20334EFD" w14:textId="77777777" w:rsidR="00934000" w:rsidRDefault="00934000" w:rsidP="00934000">
            <w:pPr>
              <w:rPr>
                <w:color w:val="0000FF"/>
                <w:sz w:val="20"/>
                <w:szCs w:val="20"/>
              </w:rPr>
            </w:pPr>
          </w:p>
          <w:p w14:paraId="5FD53325" w14:textId="77777777" w:rsidR="00934000" w:rsidRDefault="00934000" w:rsidP="00934000">
            <w:pPr>
              <w:rPr>
                <w:color w:val="0000FF"/>
                <w:sz w:val="20"/>
                <w:szCs w:val="20"/>
              </w:rPr>
            </w:pPr>
          </w:p>
          <w:p w14:paraId="6123318C" w14:textId="77777777" w:rsidR="00934000" w:rsidRDefault="00934000" w:rsidP="00934000">
            <w:pPr>
              <w:rPr>
                <w:color w:val="0000FF"/>
                <w:sz w:val="20"/>
                <w:szCs w:val="20"/>
              </w:rPr>
            </w:pPr>
          </w:p>
          <w:p w14:paraId="4BD1D506" w14:textId="77777777" w:rsidR="00934000" w:rsidRDefault="00934000" w:rsidP="00934000">
            <w:pPr>
              <w:rPr>
                <w:color w:val="0000FF"/>
                <w:sz w:val="20"/>
                <w:szCs w:val="20"/>
              </w:rPr>
            </w:pPr>
          </w:p>
          <w:p w14:paraId="5933EFF7" w14:textId="77777777" w:rsidR="00934000" w:rsidRDefault="00934000" w:rsidP="00934000">
            <w:pPr>
              <w:rPr>
                <w:color w:val="0000FF"/>
                <w:sz w:val="20"/>
                <w:szCs w:val="20"/>
              </w:rPr>
            </w:pPr>
          </w:p>
          <w:p w14:paraId="1653E08E" w14:textId="77777777" w:rsidR="00934000" w:rsidRDefault="00934000" w:rsidP="00934000">
            <w:pPr>
              <w:rPr>
                <w:color w:val="0000FF"/>
                <w:sz w:val="20"/>
                <w:szCs w:val="20"/>
              </w:rPr>
            </w:pPr>
          </w:p>
          <w:permEnd w:id="696407560"/>
          <w:p w14:paraId="273F46C1" w14:textId="77777777" w:rsidR="005B0524" w:rsidRDefault="005B0524" w:rsidP="00E017B8">
            <w:pPr>
              <w:rPr>
                <w:szCs w:val="24"/>
              </w:rPr>
            </w:pPr>
          </w:p>
        </w:tc>
      </w:tr>
      <w:tr w:rsidR="007C4260" w14:paraId="14E72C41" w14:textId="77777777" w:rsidTr="008C5924">
        <w:tc>
          <w:tcPr>
            <w:tcW w:w="6835" w:type="dxa"/>
            <w:tcBorders>
              <w:bottom w:val="nil"/>
            </w:tcBorders>
          </w:tcPr>
          <w:p w14:paraId="7D315538" w14:textId="77777777" w:rsidR="007C4260" w:rsidRDefault="008131F3" w:rsidP="007B6CD0">
            <w:pPr>
              <w:pStyle w:val="Heading2"/>
              <w:spacing w:after="100" w:line="252" w:lineRule="auto"/>
            </w:pPr>
            <w:bookmarkStart w:id="15" w:name="_Toc157515255"/>
            <w:r w:rsidRPr="008131F3">
              <w:t xml:space="preserve">TOPIC </w:t>
            </w:r>
            <w:r w:rsidR="00C15964" w:rsidRPr="00C15964">
              <w:t>3: Everything you ever wanted to know about Budget but were afraid to ask….</w:t>
            </w:r>
            <w:bookmarkEnd w:id="15"/>
          </w:p>
          <w:p w14:paraId="5EAA553C" w14:textId="26147258" w:rsidR="00C15964" w:rsidRPr="00C15964" w:rsidRDefault="00414E0F" w:rsidP="00B74CC6">
            <w:pPr>
              <w:pStyle w:val="ListParagraph"/>
              <w:numPr>
                <w:ilvl w:val="0"/>
                <w:numId w:val="6"/>
              </w:numPr>
              <w:spacing w:after="100" w:line="252" w:lineRule="auto"/>
              <w:ind w:left="341"/>
              <w:contextualSpacing w:val="0"/>
              <w:rPr>
                <w:szCs w:val="24"/>
              </w:rPr>
            </w:pPr>
            <w:r w:rsidRPr="00414E0F">
              <w:rPr>
                <w:szCs w:val="24"/>
              </w:rPr>
              <w:t>Post on the whiteboard any questions about budget that you have had or currently have. Use the Annotate feature in Zoom, select the TEXT tool, and start typing!</w:t>
            </w:r>
          </w:p>
          <w:p w14:paraId="538E88CF" w14:textId="716006EA" w:rsidR="00C15964" w:rsidRPr="00C15964" w:rsidRDefault="00DD439D" w:rsidP="00B74CC6">
            <w:pPr>
              <w:pStyle w:val="ListParagraph"/>
              <w:numPr>
                <w:ilvl w:val="0"/>
                <w:numId w:val="6"/>
              </w:numPr>
              <w:spacing w:after="100" w:line="252" w:lineRule="auto"/>
              <w:ind w:left="341"/>
              <w:contextualSpacing w:val="0"/>
              <w:rPr>
                <w:szCs w:val="24"/>
              </w:rPr>
            </w:pPr>
            <w:r w:rsidRPr="00DD439D">
              <w:rPr>
                <w:szCs w:val="24"/>
              </w:rPr>
              <w:t>We will do a screen capture and make sure we cover all of your questions in these next two sessions.</w:t>
            </w:r>
          </w:p>
          <w:p w14:paraId="49BB2040" w14:textId="2D922517" w:rsidR="00C15964" w:rsidRPr="00C15964" w:rsidRDefault="00DD439D" w:rsidP="00B74CC6">
            <w:pPr>
              <w:pStyle w:val="ListParagraph"/>
              <w:numPr>
                <w:ilvl w:val="0"/>
                <w:numId w:val="6"/>
              </w:numPr>
              <w:spacing w:line="252" w:lineRule="auto"/>
              <w:ind w:left="346"/>
              <w:contextualSpacing w:val="0"/>
              <w:rPr>
                <w:szCs w:val="24"/>
              </w:rPr>
            </w:pPr>
            <w:r w:rsidRPr="00DD439D">
              <w:rPr>
                <w:szCs w:val="24"/>
              </w:rPr>
              <w:t>And if you think something was missing in the pre-work DOI Talent course, 1910-01 (Planning and Executing the BLM Budget), please note it here!</w:t>
            </w:r>
          </w:p>
          <w:p w14:paraId="17E70CEE" w14:textId="77777777" w:rsidR="00934000" w:rsidRDefault="00934000" w:rsidP="00934000">
            <w:pPr>
              <w:rPr>
                <w:color w:val="0000FF"/>
                <w:sz w:val="20"/>
                <w:szCs w:val="20"/>
              </w:rPr>
            </w:pPr>
            <w:permStart w:id="635599957" w:edGrp="everyone"/>
          </w:p>
          <w:p w14:paraId="15E7BEF6" w14:textId="77777777" w:rsidR="00934000" w:rsidRDefault="00934000" w:rsidP="00934000">
            <w:pPr>
              <w:rPr>
                <w:color w:val="0000FF"/>
                <w:sz w:val="20"/>
                <w:szCs w:val="20"/>
              </w:rPr>
            </w:pPr>
          </w:p>
          <w:p w14:paraId="638970FC" w14:textId="77777777" w:rsidR="00934000" w:rsidRDefault="00934000" w:rsidP="00934000">
            <w:pPr>
              <w:rPr>
                <w:color w:val="0000FF"/>
                <w:sz w:val="20"/>
                <w:szCs w:val="20"/>
              </w:rPr>
            </w:pPr>
          </w:p>
          <w:p w14:paraId="306B095C" w14:textId="77777777" w:rsidR="00934000" w:rsidRDefault="00934000" w:rsidP="00934000">
            <w:pPr>
              <w:rPr>
                <w:color w:val="0000FF"/>
                <w:sz w:val="20"/>
                <w:szCs w:val="20"/>
              </w:rPr>
            </w:pPr>
          </w:p>
          <w:p w14:paraId="26A57B09" w14:textId="77777777" w:rsidR="00934000" w:rsidRDefault="00934000" w:rsidP="00934000">
            <w:pPr>
              <w:rPr>
                <w:color w:val="0000FF"/>
                <w:sz w:val="20"/>
                <w:szCs w:val="20"/>
              </w:rPr>
            </w:pPr>
          </w:p>
          <w:p w14:paraId="4E6958D1" w14:textId="77777777" w:rsidR="00934000" w:rsidRDefault="00934000" w:rsidP="00934000">
            <w:pPr>
              <w:rPr>
                <w:color w:val="0000FF"/>
                <w:sz w:val="20"/>
                <w:szCs w:val="20"/>
              </w:rPr>
            </w:pPr>
          </w:p>
          <w:p w14:paraId="071DA9B0" w14:textId="77777777" w:rsidR="00934000" w:rsidRDefault="00934000" w:rsidP="00934000">
            <w:pPr>
              <w:rPr>
                <w:color w:val="0000FF"/>
                <w:sz w:val="20"/>
                <w:szCs w:val="20"/>
              </w:rPr>
            </w:pPr>
          </w:p>
          <w:p w14:paraId="5B03AB97" w14:textId="77777777" w:rsidR="00934000" w:rsidRDefault="00934000" w:rsidP="00934000">
            <w:pPr>
              <w:rPr>
                <w:color w:val="0000FF"/>
                <w:sz w:val="20"/>
                <w:szCs w:val="20"/>
              </w:rPr>
            </w:pPr>
          </w:p>
          <w:p w14:paraId="7ACE58C4" w14:textId="77777777" w:rsidR="00934000" w:rsidRDefault="00934000" w:rsidP="00934000">
            <w:pPr>
              <w:rPr>
                <w:color w:val="0000FF"/>
                <w:sz w:val="20"/>
                <w:szCs w:val="20"/>
              </w:rPr>
            </w:pPr>
          </w:p>
          <w:p w14:paraId="2BB623A3" w14:textId="77777777" w:rsidR="00934000" w:rsidRDefault="00934000" w:rsidP="00934000">
            <w:pPr>
              <w:rPr>
                <w:color w:val="0000FF"/>
                <w:sz w:val="20"/>
                <w:szCs w:val="20"/>
              </w:rPr>
            </w:pPr>
          </w:p>
          <w:p w14:paraId="6516669D" w14:textId="77777777" w:rsidR="00934000" w:rsidRDefault="00934000" w:rsidP="00934000">
            <w:pPr>
              <w:rPr>
                <w:color w:val="0000FF"/>
                <w:sz w:val="20"/>
                <w:szCs w:val="20"/>
              </w:rPr>
            </w:pPr>
          </w:p>
          <w:p w14:paraId="605B2F9B" w14:textId="77777777" w:rsidR="00934000" w:rsidRDefault="00934000" w:rsidP="00934000">
            <w:pPr>
              <w:rPr>
                <w:color w:val="0000FF"/>
                <w:sz w:val="20"/>
                <w:szCs w:val="20"/>
              </w:rPr>
            </w:pPr>
          </w:p>
          <w:p w14:paraId="5D4844C7" w14:textId="77777777" w:rsidR="00934000" w:rsidRDefault="00934000" w:rsidP="00934000">
            <w:pPr>
              <w:rPr>
                <w:color w:val="0000FF"/>
                <w:sz w:val="20"/>
                <w:szCs w:val="20"/>
              </w:rPr>
            </w:pPr>
          </w:p>
          <w:p w14:paraId="22A72E8D" w14:textId="77777777" w:rsidR="00934000" w:rsidRDefault="00934000" w:rsidP="00934000">
            <w:pPr>
              <w:rPr>
                <w:color w:val="0000FF"/>
                <w:sz w:val="20"/>
                <w:szCs w:val="20"/>
              </w:rPr>
            </w:pPr>
          </w:p>
          <w:p w14:paraId="746FB52A" w14:textId="77777777" w:rsidR="00934000" w:rsidRDefault="00934000" w:rsidP="00934000">
            <w:pPr>
              <w:rPr>
                <w:color w:val="0000FF"/>
                <w:sz w:val="20"/>
                <w:szCs w:val="20"/>
              </w:rPr>
            </w:pPr>
          </w:p>
          <w:permEnd w:id="635599957"/>
          <w:p w14:paraId="6A40741E" w14:textId="00048DA8" w:rsidR="00C15964" w:rsidRDefault="00C15964" w:rsidP="007B6CD0">
            <w:pPr>
              <w:spacing w:after="100" w:line="252" w:lineRule="auto"/>
              <w:rPr>
                <w:szCs w:val="24"/>
              </w:rPr>
            </w:pPr>
          </w:p>
        </w:tc>
        <w:tc>
          <w:tcPr>
            <w:tcW w:w="2515" w:type="dxa"/>
            <w:tcBorders>
              <w:bottom w:val="nil"/>
            </w:tcBorders>
          </w:tcPr>
          <w:p w14:paraId="7ADF1839" w14:textId="77777777" w:rsidR="00934000" w:rsidRDefault="00934000" w:rsidP="00934000">
            <w:pPr>
              <w:rPr>
                <w:color w:val="0000FF"/>
                <w:sz w:val="20"/>
                <w:szCs w:val="20"/>
              </w:rPr>
            </w:pPr>
            <w:permStart w:id="1829775468" w:edGrp="everyone"/>
          </w:p>
          <w:p w14:paraId="5BB14B86" w14:textId="77777777" w:rsidR="00934000" w:rsidRDefault="00934000" w:rsidP="00934000">
            <w:pPr>
              <w:rPr>
                <w:color w:val="0000FF"/>
                <w:sz w:val="20"/>
                <w:szCs w:val="20"/>
              </w:rPr>
            </w:pPr>
          </w:p>
          <w:p w14:paraId="34E66BFC" w14:textId="77777777" w:rsidR="00934000" w:rsidRDefault="00934000" w:rsidP="00934000">
            <w:pPr>
              <w:rPr>
                <w:color w:val="0000FF"/>
                <w:sz w:val="20"/>
                <w:szCs w:val="20"/>
              </w:rPr>
            </w:pPr>
          </w:p>
          <w:p w14:paraId="78710DC2" w14:textId="77777777" w:rsidR="00934000" w:rsidRDefault="00934000" w:rsidP="00934000">
            <w:pPr>
              <w:rPr>
                <w:color w:val="0000FF"/>
                <w:sz w:val="20"/>
                <w:szCs w:val="20"/>
              </w:rPr>
            </w:pPr>
          </w:p>
          <w:p w14:paraId="70ABB8A6" w14:textId="77777777" w:rsidR="00934000" w:rsidRDefault="00934000" w:rsidP="00934000">
            <w:pPr>
              <w:rPr>
                <w:color w:val="0000FF"/>
                <w:sz w:val="20"/>
                <w:szCs w:val="20"/>
              </w:rPr>
            </w:pPr>
          </w:p>
          <w:p w14:paraId="191C6F99" w14:textId="77777777" w:rsidR="00934000" w:rsidRDefault="00934000" w:rsidP="00934000">
            <w:pPr>
              <w:rPr>
                <w:color w:val="0000FF"/>
                <w:sz w:val="20"/>
                <w:szCs w:val="20"/>
              </w:rPr>
            </w:pPr>
          </w:p>
          <w:p w14:paraId="4B292736" w14:textId="77777777" w:rsidR="00934000" w:rsidRDefault="00934000" w:rsidP="00934000">
            <w:pPr>
              <w:rPr>
                <w:color w:val="0000FF"/>
                <w:sz w:val="20"/>
                <w:szCs w:val="20"/>
              </w:rPr>
            </w:pPr>
          </w:p>
          <w:p w14:paraId="0AC5CFC0" w14:textId="77777777" w:rsidR="00934000" w:rsidRDefault="00934000" w:rsidP="00934000">
            <w:pPr>
              <w:rPr>
                <w:color w:val="0000FF"/>
                <w:sz w:val="20"/>
                <w:szCs w:val="20"/>
              </w:rPr>
            </w:pPr>
          </w:p>
          <w:p w14:paraId="10E302E2" w14:textId="77777777" w:rsidR="00934000" w:rsidRDefault="00934000" w:rsidP="00934000">
            <w:pPr>
              <w:rPr>
                <w:color w:val="0000FF"/>
                <w:sz w:val="20"/>
                <w:szCs w:val="20"/>
              </w:rPr>
            </w:pPr>
          </w:p>
          <w:p w14:paraId="3FBCE23F" w14:textId="77777777" w:rsidR="00934000" w:rsidRDefault="00934000" w:rsidP="00934000">
            <w:pPr>
              <w:rPr>
                <w:color w:val="0000FF"/>
                <w:sz w:val="20"/>
                <w:szCs w:val="20"/>
              </w:rPr>
            </w:pPr>
          </w:p>
          <w:p w14:paraId="5AECA1B1" w14:textId="77777777" w:rsidR="00934000" w:rsidRDefault="00934000" w:rsidP="00934000">
            <w:pPr>
              <w:rPr>
                <w:color w:val="0000FF"/>
                <w:sz w:val="20"/>
                <w:szCs w:val="20"/>
              </w:rPr>
            </w:pPr>
          </w:p>
          <w:p w14:paraId="09D996A1" w14:textId="77777777" w:rsidR="00934000" w:rsidRDefault="00934000" w:rsidP="00934000">
            <w:pPr>
              <w:rPr>
                <w:color w:val="0000FF"/>
                <w:sz w:val="20"/>
                <w:szCs w:val="20"/>
              </w:rPr>
            </w:pPr>
          </w:p>
          <w:p w14:paraId="377C4DC9" w14:textId="77777777" w:rsidR="00934000" w:rsidRDefault="00934000" w:rsidP="00934000">
            <w:pPr>
              <w:rPr>
                <w:color w:val="0000FF"/>
                <w:sz w:val="20"/>
                <w:szCs w:val="20"/>
              </w:rPr>
            </w:pPr>
          </w:p>
          <w:p w14:paraId="1FDAFB53" w14:textId="77777777" w:rsidR="00934000" w:rsidRDefault="00934000" w:rsidP="00934000">
            <w:pPr>
              <w:rPr>
                <w:color w:val="0000FF"/>
                <w:sz w:val="20"/>
                <w:szCs w:val="20"/>
              </w:rPr>
            </w:pPr>
          </w:p>
          <w:p w14:paraId="2490DB50" w14:textId="77777777" w:rsidR="00934000" w:rsidRDefault="00934000" w:rsidP="00934000">
            <w:pPr>
              <w:rPr>
                <w:color w:val="0000FF"/>
                <w:sz w:val="20"/>
                <w:szCs w:val="20"/>
              </w:rPr>
            </w:pPr>
          </w:p>
          <w:p w14:paraId="2DAF3440" w14:textId="77777777" w:rsidR="00934000" w:rsidRDefault="00934000" w:rsidP="00934000">
            <w:pPr>
              <w:rPr>
                <w:color w:val="0000FF"/>
                <w:sz w:val="20"/>
                <w:szCs w:val="20"/>
              </w:rPr>
            </w:pPr>
          </w:p>
          <w:p w14:paraId="4703124B" w14:textId="77777777" w:rsidR="00934000" w:rsidRDefault="00934000" w:rsidP="00934000">
            <w:pPr>
              <w:rPr>
                <w:color w:val="0000FF"/>
                <w:sz w:val="20"/>
                <w:szCs w:val="20"/>
              </w:rPr>
            </w:pPr>
          </w:p>
          <w:p w14:paraId="778C3614" w14:textId="77777777" w:rsidR="00934000" w:rsidRDefault="00934000" w:rsidP="00934000">
            <w:pPr>
              <w:rPr>
                <w:color w:val="0000FF"/>
                <w:sz w:val="20"/>
                <w:szCs w:val="20"/>
              </w:rPr>
            </w:pPr>
          </w:p>
          <w:p w14:paraId="795E261D" w14:textId="77777777" w:rsidR="00934000" w:rsidRDefault="00934000" w:rsidP="00934000">
            <w:pPr>
              <w:rPr>
                <w:color w:val="0000FF"/>
                <w:sz w:val="20"/>
                <w:szCs w:val="20"/>
              </w:rPr>
            </w:pPr>
          </w:p>
          <w:p w14:paraId="2C154019" w14:textId="77777777" w:rsidR="00934000" w:rsidRDefault="00934000" w:rsidP="00934000">
            <w:pPr>
              <w:rPr>
                <w:color w:val="0000FF"/>
                <w:sz w:val="20"/>
                <w:szCs w:val="20"/>
              </w:rPr>
            </w:pPr>
          </w:p>
          <w:p w14:paraId="72CDD1E1" w14:textId="77777777" w:rsidR="00934000" w:rsidRDefault="00934000" w:rsidP="00934000">
            <w:pPr>
              <w:rPr>
                <w:color w:val="0000FF"/>
                <w:sz w:val="20"/>
                <w:szCs w:val="20"/>
              </w:rPr>
            </w:pPr>
          </w:p>
          <w:p w14:paraId="6E7077C8" w14:textId="77777777" w:rsidR="00934000" w:rsidRDefault="00934000" w:rsidP="00934000">
            <w:pPr>
              <w:rPr>
                <w:color w:val="0000FF"/>
                <w:sz w:val="20"/>
                <w:szCs w:val="20"/>
              </w:rPr>
            </w:pPr>
          </w:p>
          <w:p w14:paraId="6226EC37" w14:textId="77777777" w:rsidR="00934000" w:rsidRDefault="00934000" w:rsidP="00934000">
            <w:pPr>
              <w:rPr>
                <w:color w:val="0000FF"/>
                <w:sz w:val="20"/>
                <w:szCs w:val="20"/>
              </w:rPr>
            </w:pPr>
          </w:p>
          <w:p w14:paraId="7774C9A5" w14:textId="77777777" w:rsidR="00934000" w:rsidRDefault="00934000" w:rsidP="00934000">
            <w:pPr>
              <w:rPr>
                <w:color w:val="0000FF"/>
                <w:sz w:val="20"/>
                <w:szCs w:val="20"/>
              </w:rPr>
            </w:pPr>
          </w:p>
          <w:p w14:paraId="07A2AC6C" w14:textId="77777777" w:rsidR="00934000" w:rsidRDefault="00934000" w:rsidP="00934000">
            <w:pPr>
              <w:rPr>
                <w:color w:val="0000FF"/>
                <w:sz w:val="20"/>
                <w:szCs w:val="20"/>
              </w:rPr>
            </w:pPr>
          </w:p>
          <w:p w14:paraId="296023DE" w14:textId="77777777" w:rsidR="00934000" w:rsidRDefault="00934000" w:rsidP="00934000">
            <w:pPr>
              <w:rPr>
                <w:color w:val="0000FF"/>
                <w:sz w:val="20"/>
                <w:szCs w:val="20"/>
              </w:rPr>
            </w:pPr>
          </w:p>
          <w:p w14:paraId="66DD8B9F" w14:textId="77777777" w:rsidR="00934000" w:rsidRDefault="00934000" w:rsidP="00934000">
            <w:pPr>
              <w:rPr>
                <w:color w:val="0000FF"/>
                <w:sz w:val="20"/>
                <w:szCs w:val="20"/>
              </w:rPr>
            </w:pPr>
          </w:p>
          <w:p w14:paraId="772802E4" w14:textId="77777777" w:rsidR="00934000" w:rsidRDefault="00934000" w:rsidP="00934000">
            <w:pPr>
              <w:rPr>
                <w:color w:val="0000FF"/>
                <w:sz w:val="20"/>
                <w:szCs w:val="20"/>
              </w:rPr>
            </w:pPr>
          </w:p>
          <w:p w14:paraId="5055ECFB" w14:textId="77777777" w:rsidR="00934000" w:rsidRDefault="00934000" w:rsidP="00934000">
            <w:pPr>
              <w:rPr>
                <w:color w:val="0000FF"/>
                <w:sz w:val="20"/>
                <w:szCs w:val="20"/>
              </w:rPr>
            </w:pPr>
          </w:p>
          <w:permEnd w:id="1829775468"/>
          <w:p w14:paraId="45B391A4" w14:textId="77777777" w:rsidR="005B0524" w:rsidRDefault="005B0524" w:rsidP="00E017B8">
            <w:pPr>
              <w:rPr>
                <w:szCs w:val="24"/>
              </w:rPr>
            </w:pPr>
          </w:p>
        </w:tc>
      </w:tr>
    </w:tbl>
    <w:p w14:paraId="3E897006" w14:textId="3F4CD9DD" w:rsidR="00414002" w:rsidRDefault="00414002" w:rsidP="00D3582F">
      <w:pPr>
        <w:spacing w:after="0"/>
        <w:rPr>
          <w:szCs w:val="24"/>
        </w:rPr>
      </w:pPr>
    </w:p>
    <w:p w14:paraId="0D190C57" w14:textId="77777777" w:rsidR="00296668" w:rsidRDefault="00296668" w:rsidP="00D3582F">
      <w:pPr>
        <w:spacing w:after="0"/>
        <w:rPr>
          <w:szCs w:val="24"/>
        </w:rPr>
        <w:sectPr w:rsidR="00296668" w:rsidSect="009B484A">
          <w:headerReference w:type="default" r:id="rId22"/>
          <w:headerReference w:type="first" r:id="rId23"/>
          <w:pgSz w:w="12240" w:h="15840"/>
          <w:pgMar w:top="1440" w:right="1440" w:bottom="1440" w:left="1440" w:header="720" w:footer="720" w:gutter="0"/>
          <w:cols w:space="720"/>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D3582F" w14:paraId="1796EDE2" w14:textId="77777777" w:rsidTr="008C5924">
        <w:tc>
          <w:tcPr>
            <w:tcW w:w="6835" w:type="dxa"/>
          </w:tcPr>
          <w:p w14:paraId="1360DB0B" w14:textId="77777777" w:rsidR="00D3582F" w:rsidRDefault="00D3582F" w:rsidP="00D3582F">
            <w:pPr>
              <w:pStyle w:val="Heading2"/>
              <w:spacing w:after="100" w:line="252" w:lineRule="auto"/>
            </w:pPr>
            <w:bookmarkStart w:id="16" w:name="_Toc157515256"/>
            <w:r w:rsidRPr="008131F3">
              <w:lastRenderedPageBreak/>
              <w:t xml:space="preserve">TOPIC </w:t>
            </w:r>
            <w:r>
              <w:t>4</w:t>
            </w:r>
            <w:r w:rsidRPr="008131F3">
              <w:t xml:space="preserve">: </w:t>
            </w:r>
            <w:r w:rsidRPr="00F87143">
              <w:t>About this presentation</w:t>
            </w:r>
            <w:bookmarkEnd w:id="16"/>
          </w:p>
          <w:p w14:paraId="05BFE15C" w14:textId="6B00FF43" w:rsidR="00D3582F" w:rsidRPr="00F87143" w:rsidRDefault="00A268EE" w:rsidP="00D3582F">
            <w:pPr>
              <w:pStyle w:val="ListParagraph"/>
              <w:numPr>
                <w:ilvl w:val="0"/>
                <w:numId w:val="8"/>
              </w:numPr>
              <w:spacing w:after="100" w:line="252" w:lineRule="auto"/>
              <w:ind w:left="341"/>
              <w:contextualSpacing w:val="0"/>
              <w:rPr>
                <w:szCs w:val="24"/>
              </w:rPr>
            </w:pPr>
            <w:r w:rsidRPr="00A268EE">
              <w:rPr>
                <w:szCs w:val="24"/>
              </w:rPr>
              <w:t>This session incorporates the elements of this DOI Training course: Planning and Executing the BLM Budget, (1910-01). So good news, you get credit for this as part of your professional development. Later, we will direct you to where you can take the course assessment.</w:t>
            </w:r>
          </w:p>
          <w:p w14:paraId="2D3527EB" w14:textId="149BC43A" w:rsidR="00D3582F" w:rsidRPr="00F87143" w:rsidRDefault="00B80C0F" w:rsidP="00D3582F">
            <w:pPr>
              <w:pStyle w:val="ListParagraph"/>
              <w:numPr>
                <w:ilvl w:val="0"/>
                <w:numId w:val="8"/>
              </w:numPr>
              <w:spacing w:after="100" w:line="252" w:lineRule="auto"/>
              <w:ind w:left="341"/>
              <w:contextualSpacing w:val="0"/>
              <w:rPr>
                <w:szCs w:val="24"/>
              </w:rPr>
            </w:pPr>
            <w:r w:rsidRPr="00B80C0F">
              <w:rPr>
                <w:szCs w:val="24"/>
              </w:rPr>
              <w:t>Some of the information will be familiar to you from the DOI Talent 1910-01 Budget course.</w:t>
            </w:r>
          </w:p>
          <w:p w14:paraId="371F7AA5" w14:textId="3936414E" w:rsidR="00D3582F" w:rsidRPr="008C5924" w:rsidRDefault="00B80C0F" w:rsidP="008C5924">
            <w:pPr>
              <w:pStyle w:val="ListParagraph"/>
              <w:numPr>
                <w:ilvl w:val="0"/>
                <w:numId w:val="8"/>
              </w:numPr>
              <w:spacing w:line="252" w:lineRule="auto"/>
              <w:ind w:left="346"/>
              <w:contextualSpacing w:val="0"/>
              <w:rPr>
                <w:szCs w:val="24"/>
              </w:rPr>
            </w:pPr>
            <w:r w:rsidRPr="00B80C0F">
              <w:rPr>
                <w:szCs w:val="24"/>
              </w:rPr>
              <w:t>This presentation will expand on the online course and be more specific to what new supervisors might encounter.</w:t>
            </w:r>
          </w:p>
        </w:tc>
        <w:tc>
          <w:tcPr>
            <w:tcW w:w="2515" w:type="dxa"/>
          </w:tcPr>
          <w:p w14:paraId="32B55099" w14:textId="77777777" w:rsidR="00FE5094" w:rsidRDefault="00FE5094" w:rsidP="00FE5094">
            <w:pPr>
              <w:rPr>
                <w:color w:val="0000FF"/>
                <w:sz w:val="20"/>
                <w:szCs w:val="20"/>
              </w:rPr>
            </w:pPr>
            <w:permStart w:id="265555021" w:edGrp="everyone"/>
          </w:p>
          <w:p w14:paraId="70E1C55C" w14:textId="77777777" w:rsidR="00FE5094" w:rsidRDefault="00FE5094" w:rsidP="00FE5094">
            <w:pPr>
              <w:rPr>
                <w:color w:val="0000FF"/>
                <w:sz w:val="20"/>
                <w:szCs w:val="20"/>
              </w:rPr>
            </w:pPr>
          </w:p>
          <w:p w14:paraId="387BBD19" w14:textId="77777777" w:rsidR="00FE5094" w:rsidRDefault="00FE5094" w:rsidP="00FE5094">
            <w:pPr>
              <w:rPr>
                <w:color w:val="0000FF"/>
                <w:sz w:val="20"/>
                <w:szCs w:val="20"/>
              </w:rPr>
            </w:pPr>
          </w:p>
          <w:p w14:paraId="1ABD4BD6" w14:textId="77777777" w:rsidR="00FE5094" w:rsidRDefault="00FE5094" w:rsidP="00FE5094">
            <w:pPr>
              <w:rPr>
                <w:color w:val="0000FF"/>
                <w:sz w:val="20"/>
                <w:szCs w:val="20"/>
              </w:rPr>
            </w:pPr>
          </w:p>
          <w:p w14:paraId="541FA3CF" w14:textId="77777777" w:rsidR="00FE5094" w:rsidRDefault="00FE5094" w:rsidP="00FE5094">
            <w:pPr>
              <w:rPr>
                <w:color w:val="0000FF"/>
                <w:sz w:val="20"/>
                <w:szCs w:val="20"/>
              </w:rPr>
            </w:pPr>
          </w:p>
          <w:p w14:paraId="0154DA2C" w14:textId="77777777" w:rsidR="00FE5094" w:rsidRDefault="00FE5094" w:rsidP="00FE5094">
            <w:pPr>
              <w:rPr>
                <w:color w:val="0000FF"/>
                <w:sz w:val="20"/>
                <w:szCs w:val="20"/>
              </w:rPr>
            </w:pPr>
          </w:p>
          <w:p w14:paraId="24E528C4" w14:textId="77777777" w:rsidR="00FE5094" w:rsidRDefault="00FE5094" w:rsidP="00FE5094">
            <w:pPr>
              <w:rPr>
                <w:color w:val="0000FF"/>
                <w:sz w:val="20"/>
                <w:szCs w:val="20"/>
              </w:rPr>
            </w:pPr>
          </w:p>
          <w:p w14:paraId="3A42FC45" w14:textId="77777777" w:rsidR="00FE5094" w:rsidRDefault="00FE5094" w:rsidP="00FE5094">
            <w:pPr>
              <w:rPr>
                <w:color w:val="0000FF"/>
                <w:sz w:val="20"/>
                <w:szCs w:val="20"/>
              </w:rPr>
            </w:pPr>
          </w:p>
          <w:p w14:paraId="1AE86BDA" w14:textId="77777777" w:rsidR="00FE5094" w:rsidRDefault="00FE5094" w:rsidP="00FE5094">
            <w:pPr>
              <w:rPr>
                <w:color w:val="0000FF"/>
                <w:sz w:val="20"/>
                <w:szCs w:val="20"/>
              </w:rPr>
            </w:pPr>
          </w:p>
          <w:p w14:paraId="42EE42B5" w14:textId="77777777" w:rsidR="00FE5094" w:rsidRDefault="00FE5094" w:rsidP="00FE5094">
            <w:pPr>
              <w:rPr>
                <w:color w:val="0000FF"/>
                <w:sz w:val="20"/>
                <w:szCs w:val="20"/>
              </w:rPr>
            </w:pPr>
          </w:p>
          <w:p w14:paraId="1B030D87" w14:textId="77777777" w:rsidR="00FE5094" w:rsidRDefault="00FE5094" w:rsidP="00FE5094">
            <w:pPr>
              <w:rPr>
                <w:color w:val="0000FF"/>
                <w:sz w:val="20"/>
                <w:szCs w:val="20"/>
              </w:rPr>
            </w:pPr>
          </w:p>
          <w:p w14:paraId="2B973571" w14:textId="77777777" w:rsidR="00FE5094" w:rsidRDefault="00FE5094" w:rsidP="00FE5094">
            <w:pPr>
              <w:rPr>
                <w:color w:val="0000FF"/>
                <w:sz w:val="20"/>
                <w:szCs w:val="20"/>
              </w:rPr>
            </w:pPr>
          </w:p>
          <w:permEnd w:id="265555021"/>
          <w:p w14:paraId="4DB0ED93" w14:textId="77777777" w:rsidR="00C778B3" w:rsidRDefault="00C778B3" w:rsidP="00B9680B">
            <w:pPr>
              <w:rPr>
                <w:szCs w:val="24"/>
              </w:rPr>
            </w:pPr>
          </w:p>
        </w:tc>
      </w:tr>
    </w:tbl>
    <w:p w14:paraId="34FC9A7A" w14:textId="77777777" w:rsidR="00D3582F" w:rsidRPr="003A295E" w:rsidRDefault="00D3582F" w:rsidP="00D3582F">
      <w:pPr>
        <w:spacing w:after="0"/>
        <w:rPr>
          <w:szCs w:val="24"/>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3A295E" w:rsidRPr="003A295E" w14:paraId="6BF850C2" w14:textId="77777777" w:rsidTr="00E53176">
        <w:tc>
          <w:tcPr>
            <w:tcW w:w="6835" w:type="dxa"/>
            <w:tcBorders>
              <w:bottom w:val="nil"/>
            </w:tcBorders>
          </w:tcPr>
          <w:p w14:paraId="0AE4822B" w14:textId="46C57504" w:rsidR="003A295E" w:rsidRDefault="003A295E" w:rsidP="00B80C0F">
            <w:pPr>
              <w:pStyle w:val="Heading2"/>
              <w:spacing w:after="100"/>
            </w:pPr>
            <w:bookmarkStart w:id="17" w:name="_Toc157515257"/>
            <w:r w:rsidRPr="008131F3">
              <w:t xml:space="preserve">TOPIC </w:t>
            </w:r>
            <w:r>
              <w:t>5</w:t>
            </w:r>
            <w:r w:rsidRPr="008131F3">
              <w:t xml:space="preserve">: </w:t>
            </w:r>
            <w:r w:rsidR="000E242B" w:rsidRPr="000E242B">
              <w:t xml:space="preserve">Pre-Work (Planning and Executing the BLM Budget) </w:t>
            </w:r>
            <w:r w:rsidRPr="000E1FC7">
              <w:t>Course Goal</w:t>
            </w:r>
            <w:bookmarkEnd w:id="17"/>
          </w:p>
          <w:p w14:paraId="07F2933E" w14:textId="77777777" w:rsidR="003A295E" w:rsidRPr="000E1FC7" w:rsidRDefault="003A295E" w:rsidP="003A295E">
            <w:pPr>
              <w:pStyle w:val="ListParagraph"/>
              <w:numPr>
                <w:ilvl w:val="0"/>
                <w:numId w:val="9"/>
              </w:numPr>
              <w:spacing w:after="100" w:line="252" w:lineRule="auto"/>
              <w:ind w:left="341"/>
              <w:contextualSpacing w:val="0"/>
              <w:rPr>
                <w:szCs w:val="24"/>
              </w:rPr>
            </w:pPr>
            <w:r w:rsidRPr="002563AF">
              <w:rPr>
                <w:szCs w:val="24"/>
              </w:rPr>
              <w:t>The Budget 1910-01 course taught you these ideas – timelines, roles, and general processes.</w:t>
            </w:r>
          </w:p>
          <w:p w14:paraId="00075438" w14:textId="1103EA1F" w:rsidR="003A295E" w:rsidRDefault="0041471C" w:rsidP="003A295E">
            <w:pPr>
              <w:pStyle w:val="Heading2"/>
            </w:pPr>
            <w:bookmarkStart w:id="18" w:name="_Toc157515258"/>
            <w:r w:rsidRPr="00211700">
              <w:rPr>
                <w:noProof/>
                <w:szCs w:val="24"/>
              </w:rPr>
              <w:drawing>
                <wp:anchor distT="0" distB="0" distL="114300" distR="114300" simplePos="0" relativeHeight="251656192" behindDoc="0" locked="0" layoutInCell="1" allowOverlap="1" wp14:anchorId="2E97325E" wp14:editId="5540F402">
                  <wp:simplePos x="0" y="0"/>
                  <wp:positionH relativeFrom="column">
                    <wp:posOffset>792480</wp:posOffset>
                  </wp:positionH>
                  <wp:positionV relativeFrom="paragraph">
                    <wp:posOffset>285115</wp:posOffset>
                  </wp:positionV>
                  <wp:extent cx="2720340" cy="204087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a14="http://schemas.microsoft.com/office/drawing/2010/main"/>
                              </a:ext>
                            </a:extLst>
                          </a:blip>
                          <a:stretch>
                            <a:fillRect/>
                          </a:stretch>
                        </pic:blipFill>
                        <pic:spPr>
                          <a:xfrm>
                            <a:off x="0" y="0"/>
                            <a:ext cx="2720340" cy="2040875"/>
                          </a:xfrm>
                          <a:prstGeom prst="rect">
                            <a:avLst/>
                          </a:prstGeom>
                        </pic:spPr>
                      </pic:pic>
                    </a:graphicData>
                  </a:graphic>
                  <wp14:sizeRelH relativeFrom="page">
                    <wp14:pctWidth>0</wp14:pctWidth>
                  </wp14:sizeRelH>
                  <wp14:sizeRelV relativeFrom="page">
                    <wp14:pctHeight>0</wp14:pctHeight>
                  </wp14:sizeRelV>
                </wp:anchor>
              </w:drawing>
            </w:r>
            <w:r w:rsidR="003A295E" w:rsidRPr="000E1FC7">
              <w:t>Figure 1.</w:t>
            </w:r>
            <w:r w:rsidR="003A295E">
              <w:t>5</w:t>
            </w:r>
            <w:r w:rsidR="003A295E" w:rsidRPr="000E1FC7">
              <w:t>.1 Planning and Executing the BLM Budget – Training Goal</w:t>
            </w:r>
            <w:bookmarkEnd w:id="18"/>
          </w:p>
          <w:p w14:paraId="34369FA4" w14:textId="0A4EEDC2" w:rsidR="003A295E" w:rsidRDefault="003A295E" w:rsidP="003A295E">
            <w:pPr>
              <w:spacing w:line="252" w:lineRule="auto"/>
              <w:ind w:left="605"/>
              <w:rPr>
                <w:szCs w:val="24"/>
              </w:rPr>
            </w:pPr>
          </w:p>
          <w:p w14:paraId="64BC92DC" w14:textId="315ADFF5" w:rsidR="0041471C" w:rsidRDefault="0041471C" w:rsidP="003A295E">
            <w:pPr>
              <w:spacing w:line="252" w:lineRule="auto"/>
              <w:ind w:left="605"/>
              <w:rPr>
                <w:szCs w:val="24"/>
              </w:rPr>
            </w:pPr>
          </w:p>
          <w:p w14:paraId="064E9246" w14:textId="0F4E39DC" w:rsidR="0041471C" w:rsidRDefault="0041471C" w:rsidP="003A295E">
            <w:pPr>
              <w:spacing w:line="252" w:lineRule="auto"/>
              <w:ind w:left="605"/>
              <w:rPr>
                <w:szCs w:val="24"/>
              </w:rPr>
            </w:pPr>
          </w:p>
          <w:p w14:paraId="470E69C3" w14:textId="0EFC4A90" w:rsidR="0041471C" w:rsidRDefault="0041471C" w:rsidP="003A295E">
            <w:pPr>
              <w:spacing w:line="252" w:lineRule="auto"/>
              <w:ind w:left="605"/>
              <w:rPr>
                <w:szCs w:val="24"/>
              </w:rPr>
            </w:pPr>
          </w:p>
          <w:p w14:paraId="7FC53F4A" w14:textId="4D19F6F0" w:rsidR="0041471C" w:rsidRDefault="0041471C" w:rsidP="003A295E">
            <w:pPr>
              <w:spacing w:line="252" w:lineRule="auto"/>
              <w:ind w:left="605"/>
              <w:rPr>
                <w:szCs w:val="24"/>
              </w:rPr>
            </w:pPr>
          </w:p>
          <w:p w14:paraId="13B756EB" w14:textId="77777777" w:rsidR="004C324F" w:rsidRDefault="004C324F" w:rsidP="003A295E">
            <w:pPr>
              <w:spacing w:line="252" w:lineRule="auto"/>
              <w:ind w:left="605"/>
              <w:rPr>
                <w:szCs w:val="24"/>
              </w:rPr>
            </w:pPr>
          </w:p>
          <w:p w14:paraId="19264E78" w14:textId="77777777" w:rsidR="004C324F" w:rsidRDefault="004C324F" w:rsidP="003A295E">
            <w:pPr>
              <w:spacing w:line="252" w:lineRule="auto"/>
              <w:ind w:left="605"/>
              <w:rPr>
                <w:szCs w:val="24"/>
              </w:rPr>
            </w:pPr>
          </w:p>
          <w:p w14:paraId="3FB528B9" w14:textId="77777777" w:rsidR="004C324F" w:rsidRDefault="004C324F" w:rsidP="003A295E">
            <w:pPr>
              <w:spacing w:line="252" w:lineRule="auto"/>
              <w:ind w:left="605"/>
              <w:rPr>
                <w:szCs w:val="24"/>
              </w:rPr>
            </w:pPr>
          </w:p>
          <w:p w14:paraId="1A9BEA73" w14:textId="77777777" w:rsidR="004C324F" w:rsidRDefault="004C324F" w:rsidP="003A295E">
            <w:pPr>
              <w:spacing w:line="252" w:lineRule="auto"/>
              <w:ind w:left="605"/>
              <w:rPr>
                <w:szCs w:val="24"/>
              </w:rPr>
            </w:pPr>
          </w:p>
          <w:p w14:paraId="7BB166E3" w14:textId="77777777" w:rsidR="004C324F" w:rsidRDefault="004C324F" w:rsidP="003A295E">
            <w:pPr>
              <w:spacing w:line="252" w:lineRule="auto"/>
              <w:ind w:left="605"/>
              <w:rPr>
                <w:szCs w:val="24"/>
              </w:rPr>
            </w:pPr>
          </w:p>
          <w:p w14:paraId="7823352B" w14:textId="79BBA69B" w:rsidR="0041471C" w:rsidRDefault="0041471C" w:rsidP="003A295E">
            <w:pPr>
              <w:spacing w:line="252" w:lineRule="auto"/>
              <w:ind w:left="605"/>
              <w:rPr>
                <w:szCs w:val="24"/>
              </w:rPr>
            </w:pPr>
          </w:p>
          <w:p w14:paraId="31274CD5" w14:textId="77777777" w:rsidR="003A295E" w:rsidRPr="003A295E" w:rsidRDefault="003A295E" w:rsidP="003A295E">
            <w:pPr>
              <w:rPr>
                <w:szCs w:val="24"/>
              </w:rPr>
            </w:pPr>
          </w:p>
        </w:tc>
        <w:tc>
          <w:tcPr>
            <w:tcW w:w="2515" w:type="dxa"/>
            <w:tcBorders>
              <w:bottom w:val="nil"/>
            </w:tcBorders>
          </w:tcPr>
          <w:p w14:paraId="54CF3C99" w14:textId="77777777" w:rsidR="00FE5094" w:rsidRDefault="00FE5094" w:rsidP="00FE5094">
            <w:pPr>
              <w:rPr>
                <w:color w:val="0000FF"/>
                <w:sz w:val="20"/>
                <w:szCs w:val="20"/>
              </w:rPr>
            </w:pPr>
            <w:permStart w:id="2098932915" w:edGrp="everyone"/>
          </w:p>
          <w:p w14:paraId="2D549C6A" w14:textId="77777777" w:rsidR="00FE5094" w:rsidRDefault="00FE5094" w:rsidP="00FE5094">
            <w:pPr>
              <w:rPr>
                <w:color w:val="0000FF"/>
                <w:sz w:val="20"/>
                <w:szCs w:val="20"/>
              </w:rPr>
            </w:pPr>
          </w:p>
          <w:p w14:paraId="28A8AB8D" w14:textId="77777777" w:rsidR="00FE5094" w:rsidRDefault="00FE5094" w:rsidP="00FE5094">
            <w:pPr>
              <w:rPr>
                <w:color w:val="0000FF"/>
                <w:sz w:val="20"/>
                <w:szCs w:val="20"/>
              </w:rPr>
            </w:pPr>
          </w:p>
          <w:p w14:paraId="08961227" w14:textId="77777777" w:rsidR="00FE5094" w:rsidRDefault="00FE5094" w:rsidP="00FE5094">
            <w:pPr>
              <w:rPr>
                <w:color w:val="0000FF"/>
                <w:sz w:val="20"/>
                <w:szCs w:val="20"/>
              </w:rPr>
            </w:pPr>
          </w:p>
          <w:p w14:paraId="29B34054" w14:textId="77777777" w:rsidR="00FE5094" w:rsidRDefault="00FE5094" w:rsidP="00FE5094">
            <w:pPr>
              <w:rPr>
                <w:color w:val="0000FF"/>
                <w:sz w:val="20"/>
                <w:szCs w:val="20"/>
              </w:rPr>
            </w:pPr>
          </w:p>
          <w:p w14:paraId="0CB6617A" w14:textId="77777777" w:rsidR="00FE5094" w:rsidRDefault="00FE5094" w:rsidP="00FE5094">
            <w:pPr>
              <w:rPr>
                <w:color w:val="0000FF"/>
                <w:sz w:val="20"/>
                <w:szCs w:val="20"/>
              </w:rPr>
            </w:pPr>
          </w:p>
          <w:p w14:paraId="0D4469E2" w14:textId="77777777" w:rsidR="00FE5094" w:rsidRDefault="00FE5094" w:rsidP="00FE5094">
            <w:pPr>
              <w:rPr>
                <w:color w:val="0000FF"/>
                <w:sz w:val="20"/>
                <w:szCs w:val="20"/>
              </w:rPr>
            </w:pPr>
          </w:p>
          <w:p w14:paraId="2611917C" w14:textId="77777777" w:rsidR="00FE5094" w:rsidRDefault="00FE5094" w:rsidP="00FE5094">
            <w:pPr>
              <w:rPr>
                <w:color w:val="0000FF"/>
                <w:sz w:val="20"/>
                <w:szCs w:val="20"/>
              </w:rPr>
            </w:pPr>
          </w:p>
          <w:p w14:paraId="28B1DD10" w14:textId="77777777" w:rsidR="00FE5094" w:rsidRDefault="00FE5094" w:rsidP="00FE5094">
            <w:pPr>
              <w:rPr>
                <w:color w:val="0000FF"/>
                <w:sz w:val="20"/>
                <w:szCs w:val="20"/>
              </w:rPr>
            </w:pPr>
          </w:p>
          <w:p w14:paraId="590D2985" w14:textId="77777777" w:rsidR="00FE5094" w:rsidRDefault="00FE5094" w:rsidP="00FE5094">
            <w:pPr>
              <w:rPr>
                <w:color w:val="0000FF"/>
                <w:sz w:val="20"/>
                <w:szCs w:val="20"/>
              </w:rPr>
            </w:pPr>
          </w:p>
          <w:p w14:paraId="10CF2078" w14:textId="77777777" w:rsidR="00FE5094" w:rsidRDefault="00FE5094" w:rsidP="00FE5094">
            <w:pPr>
              <w:rPr>
                <w:color w:val="0000FF"/>
                <w:sz w:val="20"/>
                <w:szCs w:val="20"/>
              </w:rPr>
            </w:pPr>
          </w:p>
          <w:p w14:paraId="014C8D42" w14:textId="77777777" w:rsidR="00FE5094" w:rsidRDefault="00FE5094" w:rsidP="00FE5094">
            <w:pPr>
              <w:rPr>
                <w:color w:val="0000FF"/>
                <w:sz w:val="20"/>
                <w:szCs w:val="20"/>
              </w:rPr>
            </w:pPr>
          </w:p>
          <w:p w14:paraId="0752D671" w14:textId="77777777" w:rsidR="00FE5094" w:rsidRDefault="00FE5094" w:rsidP="00FE5094">
            <w:pPr>
              <w:rPr>
                <w:color w:val="0000FF"/>
                <w:sz w:val="20"/>
                <w:szCs w:val="20"/>
              </w:rPr>
            </w:pPr>
          </w:p>
          <w:p w14:paraId="6B947CC0" w14:textId="77777777" w:rsidR="00FE5094" w:rsidRDefault="00FE5094" w:rsidP="00FE5094">
            <w:pPr>
              <w:rPr>
                <w:color w:val="0000FF"/>
                <w:sz w:val="20"/>
                <w:szCs w:val="20"/>
              </w:rPr>
            </w:pPr>
          </w:p>
          <w:p w14:paraId="43C3BD2B" w14:textId="77777777" w:rsidR="00FE5094" w:rsidRDefault="00FE5094" w:rsidP="00FE5094">
            <w:pPr>
              <w:rPr>
                <w:color w:val="0000FF"/>
                <w:sz w:val="20"/>
                <w:szCs w:val="20"/>
              </w:rPr>
            </w:pPr>
          </w:p>
          <w:p w14:paraId="2038D99E" w14:textId="77777777" w:rsidR="00D369DF" w:rsidRDefault="00D369DF" w:rsidP="00FE5094">
            <w:pPr>
              <w:rPr>
                <w:color w:val="0000FF"/>
                <w:sz w:val="20"/>
                <w:szCs w:val="20"/>
              </w:rPr>
            </w:pPr>
          </w:p>
          <w:p w14:paraId="0A73D8EE" w14:textId="77777777" w:rsidR="00D369DF" w:rsidRDefault="00D369DF" w:rsidP="00FE5094">
            <w:pPr>
              <w:rPr>
                <w:color w:val="0000FF"/>
                <w:sz w:val="20"/>
                <w:szCs w:val="20"/>
              </w:rPr>
            </w:pPr>
          </w:p>
          <w:p w14:paraId="0B8D3A6B" w14:textId="77777777" w:rsidR="00D369DF" w:rsidRDefault="00D369DF" w:rsidP="00FE5094">
            <w:pPr>
              <w:rPr>
                <w:color w:val="0000FF"/>
                <w:sz w:val="20"/>
                <w:szCs w:val="20"/>
              </w:rPr>
            </w:pPr>
          </w:p>
          <w:p w14:paraId="52A5CF55" w14:textId="77777777" w:rsidR="00D369DF" w:rsidRDefault="00D369DF" w:rsidP="00FE5094">
            <w:pPr>
              <w:rPr>
                <w:color w:val="0000FF"/>
                <w:sz w:val="20"/>
                <w:szCs w:val="20"/>
              </w:rPr>
            </w:pPr>
          </w:p>
          <w:p w14:paraId="00EDD02C" w14:textId="77777777" w:rsidR="00D369DF" w:rsidRDefault="00D369DF" w:rsidP="00FE5094">
            <w:pPr>
              <w:rPr>
                <w:color w:val="0000FF"/>
                <w:sz w:val="20"/>
                <w:szCs w:val="20"/>
              </w:rPr>
            </w:pPr>
          </w:p>
          <w:p w14:paraId="4B2953F0" w14:textId="77777777" w:rsidR="00D369DF" w:rsidRDefault="00D369DF" w:rsidP="00FE5094">
            <w:pPr>
              <w:rPr>
                <w:color w:val="0000FF"/>
                <w:sz w:val="20"/>
                <w:szCs w:val="20"/>
              </w:rPr>
            </w:pPr>
          </w:p>
          <w:p w14:paraId="2D2FDA3A" w14:textId="77777777" w:rsidR="00D369DF" w:rsidRDefault="00D369DF" w:rsidP="00FE5094">
            <w:pPr>
              <w:rPr>
                <w:color w:val="0000FF"/>
                <w:sz w:val="20"/>
                <w:szCs w:val="20"/>
              </w:rPr>
            </w:pPr>
          </w:p>
          <w:permEnd w:id="2098932915"/>
          <w:p w14:paraId="4BBB4FFC" w14:textId="77777777" w:rsidR="00B9680B" w:rsidRPr="003A295E" w:rsidRDefault="00B9680B" w:rsidP="00B9680B">
            <w:pPr>
              <w:rPr>
                <w:szCs w:val="24"/>
              </w:rPr>
            </w:pPr>
          </w:p>
        </w:tc>
      </w:tr>
      <w:tr w:rsidR="00D369DF" w:rsidRPr="003A295E" w14:paraId="4C10ADA4" w14:textId="77777777" w:rsidTr="00E53176">
        <w:tc>
          <w:tcPr>
            <w:tcW w:w="6835" w:type="dxa"/>
            <w:tcBorders>
              <w:top w:val="nil"/>
              <w:bottom w:val="nil"/>
            </w:tcBorders>
          </w:tcPr>
          <w:p w14:paraId="1FD3A2C3" w14:textId="77777777" w:rsidR="00D369DF" w:rsidRDefault="00D369DF" w:rsidP="00D369DF">
            <w:pPr>
              <w:rPr>
                <w:color w:val="0000FF"/>
                <w:sz w:val="20"/>
                <w:szCs w:val="20"/>
              </w:rPr>
            </w:pPr>
            <w:permStart w:id="1727991457" w:edGrp="everyone"/>
          </w:p>
          <w:p w14:paraId="1517D574" w14:textId="77777777" w:rsidR="00D369DF" w:rsidRDefault="00D369DF" w:rsidP="00D369DF">
            <w:pPr>
              <w:rPr>
                <w:color w:val="0000FF"/>
                <w:sz w:val="20"/>
                <w:szCs w:val="20"/>
              </w:rPr>
            </w:pPr>
          </w:p>
          <w:p w14:paraId="2F11BE5E" w14:textId="77777777" w:rsidR="00D369DF" w:rsidRDefault="00D369DF" w:rsidP="00D369DF">
            <w:pPr>
              <w:rPr>
                <w:color w:val="0000FF"/>
                <w:sz w:val="20"/>
                <w:szCs w:val="20"/>
              </w:rPr>
            </w:pPr>
          </w:p>
          <w:p w14:paraId="422E4DA7" w14:textId="77777777" w:rsidR="00D369DF" w:rsidRDefault="00D369DF" w:rsidP="00D369DF">
            <w:pPr>
              <w:rPr>
                <w:color w:val="0000FF"/>
                <w:sz w:val="20"/>
                <w:szCs w:val="20"/>
              </w:rPr>
            </w:pPr>
          </w:p>
          <w:p w14:paraId="304D56C7" w14:textId="77777777" w:rsidR="00D369DF" w:rsidRDefault="00D369DF" w:rsidP="00D369DF">
            <w:pPr>
              <w:rPr>
                <w:color w:val="0000FF"/>
                <w:sz w:val="20"/>
                <w:szCs w:val="20"/>
              </w:rPr>
            </w:pPr>
          </w:p>
          <w:p w14:paraId="7CE0FC93" w14:textId="77777777" w:rsidR="00D369DF" w:rsidRDefault="00D369DF" w:rsidP="00D369DF">
            <w:pPr>
              <w:rPr>
                <w:color w:val="0000FF"/>
                <w:sz w:val="20"/>
                <w:szCs w:val="20"/>
              </w:rPr>
            </w:pPr>
          </w:p>
          <w:p w14:paraId="53184462" w14:textId="77777777" w:rsidR="00D369DF" w:rsidRDefault="00D369DF" w:rsidP="00D369DF">
            <w:pPr>
              <w:rPr>
                <w:color w:val="0000FF"/>
                <w:sz w:val="20"/>
                <w:szCs w:val="20"/>
              </w:rPr>
            </w:pPr>
          </w:p>
          <w:p w14:paraId="71F4A458" w14:textId="77777777" w:rsidR="00D369DF" w:rsidRDefault="00D369DF" w:rsidP="00D369DF">
            <w:pPr>
              <w:rPr>
                <w:color w:val="0000FF"/>
                <w:sz w:val="20"/>
                <w:szCs w:val="20"/>
              </w:rPr>
            </w:pPr>
          </w:p>
          <w:p w14:paraId="488C418E" w14:textId="77777777" w:rsidR="00D369DF" w:rsidRDefault="00D369DF" w:rsidP="00D369DF">
            <w:pPr>
              <w:rPr>
                <w:color w:val="0000FF"/>
                <w:sz w:val="20"/>
                <w:szCs w:val="20"/>
              </w:rPr>
            </w:pPr>
          </w:p>
          <w:p w14:paraId="0DB2FC32" w14:textId="77777777" w:rsidR="00D369DF" w:rsidRDefault="00D369DF" w:rsidP="00D369DF">
            <w:pPr>
              <w:rPr>
                <w:color w:val="0000FF"/>
                <w:sz w:val="20"/>
                <w:szCs w:val="20"/>
              </w:rPr>
            </w:pPr>
          </w:p>
          <w:permEnd w:id="1727991457"/>
          <w:p w14:paraId="3179E244" w14:textId="77777777" w:rsidR="00D369DF" w:rsidRPr="008131F3" w:rsidRDefault="00D369DF" w:rsidP="00B80C0F">
            <w:pPr>
              <w:pStyle w:val="Heading2"/>
              <w:spacing w:after="100"/>
            </w:pPr>
          </w:p>
        </w:tc>
        <w:tc>
          <w:tcPr>
            <w:tcW w:w="2515" w:type="dxa"/>
            <w:tcBorders>
              <w:top w:val="nil"/>
              <w:bottom w:val="nil"/>
            </w:tcBorders>
          </w:tcPr>
          <w:p w14:paraId="5927FFB2" w14:textId="77777777" w:rsidR="00D369DF" w:rsidRDefault="00D369DF" w:rsidP="00D369DF">
            <w:pPr>
              <w:rPr>
                <w:color w:val="0000FF"/>
                <w:sz w:val="20"/>
                <w:szCs w:val="20"/>
              </w:rPr>
            </w:pPr>
            <w:permStart w:id="1860988707" w:edGrp="everyone"/>
          </w:p>
          <w:p w14:paraId="6E89302B" w14:textId="77777777" w:rsidR="00D369DF" w:rsidRDefault="00D369DF" w:rsidP="00D369DF">
            <w:pPr>
              <w:rPr>
                <w:color w:val="0000FF"/>
                <w:sz w:val="20"/>
                <w:szCs w:val="20"/>
              </w:rPr>
            </w:pPr>
          </w:p>
          <w:p w14:paraId="35E43081" w14:textId="77777777" w:rsidR="00D369DF" w:rsidRDefault="00D369DF" w:rsidP="00D369DF">
            <w:pPr>
              <w:rPr>
                <w:color w:val="0000FF"/>
                <w:sz w:val="20"/>
                <w:szCs w:val="20"/>
              </w:rPr>
            </w:pPr>
          </w:p>
          <w:p w14:paraId="52D361BF" w14:textId="77777777" w:rsidR="00D369DF" w:rsidRDefault="00D369DF" w:rsidP="00D369DF">
            <w:pPr>
              <w:rPr>
                <w:color w:val="0000FF"/>
                <w:sz w:val="20"/>
                <w:szCs w:val="20"/>
              </w:rPr>
            </w:pPr>
          </w:p>
          <w:p w14:paraId="15CD8AF6" w14:textId="77777777" w:rsidR="00D369DF" w:rsidRDefault="00D369DF" w:rsidP="00D369DF">
            <w:pPr>
              <w:rPr>
                <w:color w:val="0000FF"/>
                <w:sz w:val="20"/>
                <w:szCs w:val="20"/>
              </w:rPr>
            </w:pPr>
          </w:p>
          <w:p w14:paraId="2D8C5AB7" w14:textId="77777777" w:rsidR="00D369DF" w:rsidRDefault="00D369DF" w:rsidP="00D369DF">
            <w:pPr>
              <w:rPr>
                <w:color w:val="0000FF"/>
                <w:sz w:val="20"/>
                <w:szCs w:val="20"/>
              </w:rPr>
            </w:pPr>
          </w:p>
          <w:p w14:paraId="7A199B17" w14:textId="77777777" w:rsidR="00D369DF" w:rsidRDefault="00D369DF" w:rsidP="00D369DF">
            <w:pPr>
              <w:rPr>
                <w:color w:val="0000FF"/>
                <w:sz w:val="20"/>
                <w:szCs w:val="20"/>
              </w:rPr>
            </w:pPr>
          </w:p>
          <w:p w14:paraId="47B4892F" w14:textId="77777777" w:rsidR="00D369DF" w:rsidRDefault="00D369DF" w:rsidP="00D369DF">
            <w:pPr>
              <w:rPr>
                <w:color w:val="0000FF"/>
                <w:sz w:val="20"/>
                <w:szCs w:val="20"/>
              </w:rPr>
            </w:pPr>
          </w:p>
          <w:p w14:paraId="32DB5F89" w14:textId="77777777" w:rsidR="00D369DF" w:rsidRDefault="00D369DF" w:rsidP="00D369DF">
            <w:pPr>
              <w:rPr>
                <w:color w:val="0000FF"/>
                <w:sz w:val="20"/>
                <w:szCs w:val="20"/>
              </w:rPr>
            </w:pPr>
          </w:p>
          <w:p w14:paraId="2A92F9D1" w14:textId="77777777" w:rsidR="00D369DF" w:rsidRDefault="00D369DF" w:rsidP="00D369DF">
            <w:pPr>
              <w:rPr>
                <w:color w:val="0000FF"/>
                <w:sz w:val="20"/>
                <w:szCs w:val="20"/>
              </w:rPr>
            </w:pPr>
          </w:p>
          <w:p w14:paraId="3D56E1F2" w14:textId="77777777" w:rsidR="00D369DF" w:rsidRDefault="00D369DF" w:rsidP="00D369DF">
            <w:pPr>
              <w:rPr>
                <w:color w:val="0000FF"/>
                <w:sz w:val="20"/>
                <w:szCs w:val="20"/>
              </w:rPr>
            </w:pPr>
          </w:p>
          <w:permEnd w:id="1860988707"/>
          <w:p w14:paraId="2BEA06B9" w14:textId="77777777" w:rsidR="00D369DF" w:rsidRDefault="00D369DF" w:rsidP="00FE5094">
            <w:pPr>
              <w:rPr>
                <w:color w:val="0000FF"/>
                <w:sz w:val="20"/>
                <w:szCs w:val="20"/>
              </w:rPr>
            </w:pPr>
          </w:p>
        </w:tc>
      </w:tr>
    </w:tbl>
    <w:p w14:paraId="7B1A7F05" w14:textId="77777777" w:rsidR="00296668" w:rsidRDefault="00296668" w:rsidP="00D3582F">
      <w:pPr>
        <w:spacing w:after="0"/>
        <w:rPr>
          <w:szCs w:val="24"/>
        </w:rPr>
      </w:pPr>
    </w:p>
    <w:p w14:paraId="4287C9F5" w14:textId="77777777" w:rsidR="00296668" w:rsidRDefault="00296668" w:rsidP="00D3582F">
      <w:pPr>
        <w:spacing w:after="0"/>
        <w:rPr>
          <w:szCs w:val="24"/>
        </w:rPr>
        <w:sectPr w:rsidR="00296668" w:rsidSect="009B484A">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8C5924" w:rsidRPr="003A295E" w14:paraId="6D5EB84C" w14:textId="77777777" w:rsidTr="00296668">
        <w:tc>
          <w:tcPr>
            <w:tcW w:w="6835" w:type="dxa"/>
          </w:tcPr>
          <w:p w14:paraId="1EBAB89E" w14:textId="77777777" w:rsidR="008C5924" w:rsidRDefault="008C5924" w:rsidP="008C5924">
            <w:pPr>
              <w:pStyle w:val="Heading2"/>
              <w:spacing w:after="100" w:line="252" w:lineRule="auto"/>
            </w:pPr>
            <w:bookmarkStart w:id="19" w:name="_Toc157515259"/>
            <w:r w:rsidRPr="008131F3">
              <w:lastRenderedPageBreak/>
              <w:t xml:space="preserve">TOPIC </w:t>
            </w:r>
            <w:r>
              <w:t>6</w:t>
            </w:r>
            <w:r w:rsidRPr="008131F3">
              <w:t xml:space="preserve">: </w:t>
            </w:r>
            <w:r w:rsidRPr="00C946EA">
              <w:t>What we’ll cover</w:t>
            </w:r>
            <w:bookmarkEnd w:id="19"/>
          </w:p>
          <w:p w14:paraId="7C49374C" w14:textId="77777777" w:rsidR="008C5924" w:rsidRPr="00F87143" w:rsidRDefault="008C5924" w:rsidP="008C5924">
            <w:pPr>
              <w:pStyle w:val="ListParagraph"/>
              <w:numPr>
                <w:ilvl w:val="0"/>
                <w:numId w:val="10"/>
              </w:numPr>
              <w:spacing w:after="100" w:line="252" w:lineRule="auto"/>
              <w:ind w:left="341"/>
              <w:contextualSpacing w:val="0"/>
              <w:rPr>
                <w:szCs w:val="24"/>
              </w:rPr>
            </w:pPr>
            <w:r w:rsidRPr="002563AF">
              <w:rPr>
                <w:szCs w:val="24"/>
              </w:rPr>
              <w:t>In this class, we’re going to expand on those topics with the goal of helping you better understand the complexity of BLM’s budget and manage its execution.</w:t>
            </w:r>
          </w:p>
          <w:p w14:paraId="1FDB5DC4" w14:textId="77777777" w:rsidR="008C5924" w:rsidRDefault="008C5924" w:rsidP="008C5924">
            <w:pPr>
              <w:pStyle w:val="ListParagraph"/>
              <w:numPr>
                <w:ilvl w:val="0"/>
                <w:numId w:val="10"/>
              </w:numPr>
              <w:spacing w:after="100" w:line="252" w:lineRule="auto"/>
              <w:ind w:left="341"/>
              <w:contextualSpacing w:val="0"/>
              <w:rPr>
                <w:szCs w:val="24"/>
              </w:rPr>
            </w:pPr>
            <w:r w:rsidRPr="002563AF">
              <w:rPr>
                <w:szCs w:val="24"/>
              </w:rPr>
              <w:t>OVERALL: Understand the complexity of BLM’s budget and manage its execution.</w:t>
            </w:r>
          </w:p>
          <w:p w14:paraId="3DA8E51F" w14:textId="77777777" w:rsidR="008C5924" w:rsidRDefault="008C5924" w:rsidP="008C5924">
            <w:pPr>
              <w:pStyle w:val="ListParagraph"/>
              <w:numPr>
                <w:ilvl w:val="0"/>
                <w:numId w:val="10"/>
              </w:numPr>
              <w:spacing w:after="100" w:line="252" w:lineRule="auto"/>
              <w:ind w:left="341"/>
              <w:contextualSpacing w:val="0"/>
              <w:rPr>
                <w:szCs w:val="24"/>
              </w:rPr>
            </w:pPr>
            <w:r w:rsidRPr="006676E5">
              <w:rPr>
                <w:szCs w:val="24"/>
              </w:rPr>
              <w:t>SCIENCE: The science of it all. There’s a definite structure to our budget and to the policies that are the foundation.</w:t>
            </w:r>
          </w:p>
          <w:p w14:paraId="136AA397" w14:textId="77777777" w:rsidR="008C5924" w:rsidRPr="001252C3" w:rsidRDefault="008C5924" w:rsidP="008C5924">
            <w:pPr>
              <w:spacing w:after="100" w:line="252" w:lineRule="auto"/>
              <w:ind w:left="341"/>
              <w:rPr>
                <w:szCs w:val="24"/>
              </w:rPr>
            </w:pPr>
            <w:r w:rsidRPr="001252C3">
              <w:rPr>
                <w:szCs w:val="24"/>
              </w:rPr>
              <w:t>Objective 1: Equip you with definitions and common names.</w:t>
            </w:r>
          </w:p>
          <w:p w14:paraId="7D129CB6" w14:textId="77777777" w:rsidR="008C5924" w:rsidRPr="001252C3" w:rsidRDefault="008C5924" w:rsidP="008C5924">
            <w:pPr>
              <w:spacing w:after="100" w:line="252" w:lineRule="auto"/>
              <w:ind w:left="341"/>
              <w:rPr>
                <w:szCs w:val="24"/>
              </w:rPr>
            </w:pPr>
            <w:r w:rsidRPr="001252C3">
              <w:rPr>
                <w:szCs w:val="24"/>
              </w:rPr>
              <w:t>Objective 2: Describe where the BLM’s money comes from.</w:t>
            </w:r>
          </w:p>
          <w:p w14:paraId="4E12EF8C" w14:textId="77777777" w:rsidR="008C5924" w:rsidRPr="001252C3" w:rsidRDefault="008C5924" w:rsidP="008C5924">
            <w:pPr>
              <w:spacing w:after="100" w:line="252" w:lineRule="auto"/>
              <w:ind w:left="341"/>
              <w:rPr>
                <w:szCs w:val="24"/>
              </w:rPr>
            </w:pPr>
            <w:r w:rsidRPr="001252C3">
              <w:rPr>
                <w:szCs w:val="24"/>
              </w:rPr>
              <w:t>Objective 3: Describe the overall structure of the budget.</w:t>
            </w:r>
          </w:p>
          <w:p w14:paraId="477CAA65" w14:textId="77777777" w:rsidR="008C5924" w:rsidRPr="001252C3" w:rsidRDefault="008C5924" w:rsidP="008C5924">
            <w:pPr>
              <w:spacing w:after="100" w:line="252" w:lineRule="auto"/>
              <w:ind w:left="341"/>
              <w:rPr>
                <w:szCs w:val="24"/>
              </w:rPr>
            </w:pPr>
            <w:r w:rsidRPr="001252C3">
              <w:rPr>
                <w:szCs w:val="24"/>
              </w:rPr>
              <w:t>Objective 4: Meet with local budget officer to discuss your office’s budget structure and funds availability.</w:t>
            </w:r>
          </w:p>
          <w:p w14:paraId="14A1CB0C" w14:textId="77777777" w:rsidR="008C5924" w:rsidRDefault="008C5924" w:rsidP="008C5924">
            <w:pPr>
              <w:pStyle w:val="ListParagraph"/>
              <w:numPr>
                <w:ilvl w:val="0"/>
                <w:numId w:val="10"/>
              </w:numPr>
              <w:spacing w:after="100" w:line="252" w:lineRule="auto"/>
              <w:ind w:left="341"/>
              <w:contextualSpacing w:val="0"/>
              <w:rPr>
                <w:szCs w:val="24"/>
              </w:rPr>
            </w:pPr>
            <w:r w:rsidRPr="001252C3">
              <w:rPr>
                <w:szCs w:val="24"/>
              </w:rPr>
              <w:t>ART: executing the budget, while responding to changes.</w:t>
            </w:r>
          </w:p>
          <w:p w14:paraId="1DF7437C" w14:textId="77777777" w:rsidR="008C5924" w:rsidRPr="001252C3" w:rsidRDefault="008C5924" w:rsidP="008C5924">
            <w:pPr>
              <w:spacing w:after="100" w:line="252" w:lineRule="auto"/>
              <w:ind w:left="341"/>
              <w:rPr>
                <w:szCs w:val="24"/>
              </w:rPr>
            </w:pPr>
            <w:r w:rsidRPr="001252C3">
              <w:rPr>
                <w:szCs w:val="24"/>
              </w:rPr>
              <w:t>Objective 5: Apply your role as a supervisor in executing the budget.</w:t>
            </w:r>
          </w:p>
          <w:p w14:paraId="31E4A166" w14:textId="77777777" w:rsidR="008C5924" w:rsidRPr="001252C3" w:rsidRDefault="008C5924" w:rsidP="008C5924">
            <w:pPr>
              <w:spacing w:after="100" w:line="252" w:lineRule="auto"/>
              <w:ind w:left="341"/>
              <w:rPr>
                <w:szCs w:val="24"/>
              </w:rPr>
            </w:pPr>
            <w:r w:rsidRPr="001252C3">
              <w:rPr>
                <w:szCs w:val="24"/>
              </w:rPr>
              <w:t>Objective 6: Equip you to handle changes and challenges.</w:t>
            </w:r>
          </w:p>
          <w:p w14:paraId="1D5B25A3" w14:textId="7223D11F" w:rsidR="008C5924" w:rsidRPr="003A295E" w:rsidRDefault="008C5924" w:rsidP="007E32DC">
            <w:pPr>
              <w:spacing w:line="252" w:lineRule="auto"/>
              <w:ind w:left="341"/>
              <w:rPr>
                <w:szCs w:val="24"/>
              </w:rPr>
            </w:pPr>
            <w:r w:rsidRPr="001252C3">
              <w:rPr>
                <w:szCs w:val="24"/>
              </w:rPr>
              <w:t>Objective 7: Develop a budget to plan and implement a project.</w:t>
            </w:r>
          </w:p>
        </w:tc>
        <w:tc>
          <w:tcPr>
            <w:tcW w:w="2515" w:type="dxa"/>
          </w:tcPr>
          <w:p w14:paraId="09046FC8" w14:textId="77777777" w:rsidR="00C606E4" w:rsidRDefault="00C606E4" w:rsidP="00C606E4">
            <w:pPr>
              <w:rPr>
                <w:color w:val="0000FF"/>
                <w:sz w:val="20"/>
                <w:szCs w:val="20"/>
              </w:rPr>
            </w:pPr>
            <w:permStart w:id="176190181" w:edGrp="everyone"/>
          </w:p>
          <w:p w14:paraId="0A41037C" w14:textId="77777777" w:rsidR="00C606E4" w:rsidRDefault="00C606E4" w:rsidP="00C606E4">
            <w:pPr>
              <w:rPr>
                <w:color w:val="0000FF"/>
                <w:sz w:val="20"/>
                <w:szCs w:val="20"/>
              </w:rPr>
            </w:pPr>
          </w:p>
          <w:p w14:paraId="62FD128A" w14:textId="77777777" w:rsidR="00C606E4" w:rsidRDefault="00C606E4" w:rsidP="00C606E4">
            <w:pPr>
              <w:rPr>
                <w:color w:val="0000FF"/>
                <w:sz w:val="20"/>
                <w:szCs w:val="20"/>
              </w:rPr>
            </w:pPr>
          </w:p>
          <w:p w14:paraId="6FD9F2EF" w14:textId="77777777" w:rsidR="00C606E4" w:rsidRDefault="00C606E4" w:rsidP="00C606E4">
            <w:pPr>
              <w:rPr>
                <w:color w:val="0000FF"/>
                <w:sz w:val="20"/>
                <w:szCs w:val="20"/>
              </w:rPr>
            </w:pPr>
          </w:p>
          <w:p w14:paraId="002069BF" w14:textId="77777777" w:rsidR="00C606E4" w:rsidRDefault="00C606E4" w:rsidP="00C606E4">
            <w:pPr>
              <w:rPr>
                <w:color w:val="0000FF"/>
                <w:sz w:val="20"/>
                <w:szCs w:val="20"/>
              </w:rPr>
            </w:pPr>
          </w:p>
          <w:p w14:paraId="7831D804" w14:textId="77777777" w:rsidR="00C606E4" w:rsidRDefault="00C606E4" w:rsidP="00C606E4">
            <w:pPr>
              <w:rPr>
                <w:color w:val="0000FF"/>
                <w:sz w:val="20"/>
                <w:szCs w:val="20"/>
              </w:rPr>
            </w:pPr>
          </w:p>
          <w:p w14:paraId="48A35D8D" w14:textId="77777777" w:rsidR="00C606E4" w:rsidRDefault="00C606E4" w:rsidP="00C606E4">
            <w:pPr>
              <w:rPr>
                <w:color w:val="0000FF"/>
                <w:sz w:val="20"/>
                <w:szCs w:val="20"/>
              </w:rPr>
            </w:pPr>
          </w:p>
          <w:p w14:paraId="0A9EB414" w14:textId="77777777" w:rsidR="00C606E4" w:rsidRDefault="00C606E4" w:rsidP="00C606E4">
            <w:pPr>
              <w:rPr>
                <w:color w:val="0000FF"/>
                <w:sz w:val="20"/>
                <w:szCs w:val="20"/>
              </w:rPr>
            </w:pPr>
          </w:p>
          <w:p w14:paraId="14EA449E" w14:textId="77777777" w:rsidR="00C606E4" w:rsidRDefault="00C606E4" w:rsidP="00C606E4">
            <w:pPr>
              <w:rPr>
                <w:color w:val="0000FF"/>
                <w:sz w:val="20"/>
                <w:szCs w:val="20"/>
              </w:rPr>
            </w:pPr>
          </w:p>
          <w:p w14:paraId="79E285E1" w14:textId="77777777" w:rsidR="00C606E4" w:rsidRDefault="00C606E4" w:rsidP="00C606E4">
            <w:pPr>
              <w:rPr>
                <w:color w:val="0000FF"/>
                <w:sz w:val="20"/>
                <w:szCs w:val="20"/>
              </w:rPr>
            </w:pPr>
          </w:p>
          <w:p w14:paraId="148155C0" w14:textId="77777777" w:rsidR="00C606E4" w:rsidRDefault="00C606E4" w:rsidP="00C606E4">
            <w:pPr>
              <w:rPr>
                <w:color w:val="0000FF"/>
                <w:sz w:val="20"/>
                <w:szCs w:val="20"/>
              </w:rPr>
            </w:pPr>
          </w:p>
          <w:p w14:paraId="20B9F3A3" w14:textId="77777777" w:rsidR="00C606E4" w:rsidRDefault="00C606E4" w:rsidP="00C606E4">
            <w:pPr>
              <w:rPr>
                <w:color w:val="0000FF"/>
                <w:sz w:val="20"/>
                <w:szCs w:val="20"/>
              </w:rPr>
            </w:pPr>
          </w:p>
          <w:p w14:paraId="438B2ECC" w14:textId="77777777" w:rsidR="00C606E4" w:rsidRDefault="00C606E4" w:rsidP="00C606E4">
            <w:pPr>
              <w:rPr>
                <w:color w:val="0000FF"/>
                <w:sz w:val="20"/>
                <w:szCs w:val="20"/>
              </w:rPr>
            </w:pPr>
          </w:p>
          <w:p w14:paraId="086969B1" w14:textId="77777777" w:rsidR="00C606E4" w:rsidRDefault="00C606E4" w:rsidP="00C606E4">
            <w:pPr>
              <w:rPr>
                <w:color w:val="0000FF"/>
                <w:sz w:val="20"/>
                <w:szCs w:val="20"/>
              </w:rPr>
            </w:pPr>
          </w:p>
          <w:p w14:paraId="10F4B547" w14:textId="77777777" w:rsidR="00C606E4" w:rsidRDefault="00C606E4" w:rsidP="00C606E4">
            <w:pPr>
              <w:rPr>
                <w:color w:val="0000FF"/>
                <w:sz w:val="20"/>
                <w:szCs w:val="20"/>
              </w:rPr>
            </w:pPr>
          </w:p>
          <w:p w14:paraId="6D19ADED" w14:textId="77777777" w:rsidR="00C606E4" w:rsidRDefault="00C606E4" w:rsidP="00C606E4">
            <w:pPr>
              <w:rPr>
                <w:color w:val="0000FF"/>
                <w:sz w:val="20"/>
                <w:szCs w:val="20"/>
              </w:rPr>
            </w:pPr>
          </w:p>
          <w:p w14:paraId="5FE1A857" w14:textId="77777777" w:rsidR="00C606E4" w:rsidRDefault="00C606E4" w:rsidP="00C606E4">
            <w:pPr>
              <w:rPr>
                <w:color w:val="0000FF"/>
                <w:sz w:val="20"/>
                <w:szCs w:val="20"/>
              </w:rPr>
            </w:pPr>
          </w:p>
          <w:p w14:paraId="0571DA52" w14:textId="77777777" w:rsidR="00C606E4" w:rsidRDefault="00C606E4" w:rsidP="00C606E4">
            <w:pPr>
              <w:rPr>
                <w:color w:val="0000FF"/>
                <w:sz w:val="20"/>
                <w:szCs w:val="20"/>
              </w:rPr>
            </w:pPr>
          </w:p>
          <w:p w14:paraId="244B4727" w14:textId="77777777" w:rsidR="00C606E4" w:rsidRDefault="00C606E4" w:rsidP="00C606E4">
            <w:pPr>
              <w:rPr>
                <w:color w:val="0000FF"/>
                <w:sz w:val="20"/>
                <w:szCs w:val="20"/>
              </w:rPr>
            </w:pPr>
          </w:p>
          <w:p w14:paraId="3E06BE3C" w14:textId="77777777" w:rsidR="00C606E4" w:rsidRDefault="00C606E4" w:rsidP="00C606E4">
            <w:pPr>
              <w:rPr>
                <w:color w:val="0000FF"/>
                <w:sz w:val="20"/>
                <w:szCs w:val="20"/>
              </w:rPr>
            </w:pPr>
          </w:p>
          <w:p w14:paraId="1CE92669" w14:textId="77777777" w:rsidR="00C606E4" w:rsidRDefault="00C606E4" w:rsidP="00C606E4">
            <w:pPr>
              <w:rPr>
                <w:color w:val="0000FF"/>
                <w:sz w:val="20"/>
                <w:szCs w:val="20"/>
              </w:rPr>
            </w:pPr>
          </w:p>
          <w:p w14:paraId="5D03F7EE" w14:textId="77777777" w:rsidR="00C606E4" w:rsidRDefault="00C606E4" w:rsidP="00C606E4">
            <w:pPr>
              <w:rPr>
                <w:color w:val="0000FF"/>
                <w:sz w:val="20"/>
                <w:szCs w:val="20"/>
              </w:rPr>
            </w:pPr>
          </w:p>
          <w:p w14:paraId="6F7D2AFC" w14:textId="77777777" w:rsidR="00C606E4" w:rsidRDefault="00C606E4" w:rsidP="00C606E4">
            <w:pPr>
              <w:rPr>
                <w:color w:val="0000FF"/>
                <w:sz w:val="20"/>
                <w:szCs w:val="20"/>
              </w:rPr>
            </w:pPr>
          </w:p>
          <w:p w14:paraId="4AE5FEBE" w14:textId="77777777" w:rsidR="00C606E4" w:rsidRDefault="00C606E4" w:rsidP="00C606E4">
            <w:pPr>
              <w:rPr>
                <w:color w:val="0000FF"/>
                <w:sz w:val="20"/>
                <w:szCs w:val="20"/>
              </w:rPr>
            </w:pPr>
          </w:p>
          <w:p w14:paraId="366EDF5E" w14:textId="77777777" w:rsidR="00C606E4" w:rsidRDefault="00C606E4" w:rsidP="00C606E4">
            <w:pPr>
              <w:rPr>
                <w:color w:val="0000FF"/>
                <w:sz w:val="20"/>
                <w:szCs w:val="20"/>
              </w:rPr>
            </w:pPr>
          </w:p>
          <w:p w14:paraId="68E40B16" w14:textId="77777777" w:rsidR="00C606E4" w:rsidRDefault="00C606E4" w:rsidP="00C606E4">
            <w:pPr>
              <w:rPr>
                <w:color w:val="0000FF"/>
                <w:sz w:val="20"/>
                <w:szCs w:val="20"/>
              </w:rPr>
            </w:pPr>
          </w:p>
          <w:p w14:paraId="55ABEA5C" w14:textId="77777777" w:rsidR="00C606E4" w:rsidRDefault="00C606E4" w:rsidP="00C606E4">
            <w:pPr>
              <w:rPr>
                <w:color w:val="0000FF"/>
                <w:sz w:val="20"/>
                <w:szCs w:val="20"/>
              </w:rPr>
            </w:pPr>
          </w:p>
          <w:permEnd w:id="176190181"/>
          <w:p w14:paraId="4CBF9908" w14:textId="77777777" w:rsidR="00B9680B" w:rsidRPr="003A295E" w:rsidRDefault="00B9680B" w:rsidP="00B9680B">
            <w:pPr>
              <w:rPr>
                <w:szCs w:val="24"/>
              </w:rPr>
            </w:pPr>
          </w:p>
        </w:tc>
      </w:tr>
    </w:tbl>
    <w:p w14:paraId="6FBF1000" w14:textId="77777777" w:rsidR="003A295E" w:rsidRPr="003A295E" w:rsidRDefault="003A295E" w:rsidP="003A295E">
      <w:pPr>
        <w:spacing w:after="0"/>
        <w:rPr>
          <w:szCs w:val="24"/>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892AC5" w:rsidRPr="003A295E" w14:paraId="7C7BA515" w14:textId="77777777" w:rsidTr="00892AC5">
        <w:tc>
          <w:tcPr>
            <w:tcW w:w="6835" w:type="dxa"/>
          </w:tcPr>
          <w:p w14:paraId="5032FA7F" w14:textId="77777777" w:rsidR="00892AC5" w:rsidRDefault="00892AC5" w:rsidP="00892AC5">
            <w:pPr>
              <w:pStyle w:val="Heading2"/>
              <w:spacing w:after="100" w:line="252" w:lineRule="auto"/>
            </w:pPr>
            <w:bookmarkStart w:id="20" w:name="_Toc157515260"/>
            <w:r w:rsidRPr="008131F3">
              <w:t xml:space="preserve">TOPIC </w:t>
            </w:r>
            <w:r>
              <w:t>7</w:t>
            </w:r>
            <w:r w:rsidRPr="00C15964">
              <w:t xml:space="preserve">: </w:t>
            </w:r>
            <w:r w:rsidRPr="007B30BB">
              <w:t>Common Acronyms</w:t>
            </w:r>
            <w:bookmarkEnd w:id="20"/>
          </w:p>
          <w:p w14:paraId="4EC0A8E3" w14:textId="77777777" w:rsidR="00892AC5" w:rsidRPr="00C15964" w:rsidRDefault="00892AC5" w:rsidP="00892AC5">
            <w:pPr>
              <w:pStyle w:val="ListParagraph"/>
              <w:numPr>
                <w:ilvl w:val="0"/>
                <w:numId w:val="11"/>
              </w:numPr>
              <w:spacing w:after="100" w:line="252" w:lineRule="auto"/>
              <w:ind w:left="341"/>
              <w:contextualSpacing w:val="0"/>
              <w:rPr>
                <w:szCs w:val="24"/>
              </w:rPr>
            </w:pPr>
            <w:r w:rsidRPr="006676E5">
              <w:rPr>
                <w:szCs w:val="24"/>
              </w:rPr>
              <w:t>We are going to use some common acronyms with which you might already be familiar. Let’s review them briefly:</w:t>
            </w:r>
          </w:p>
          <w:p w14:paraId="501BE2A2" w14:textId="09C35B89" w:rsidR="00892AC5" w:rsidRDefault="00892AC5" w:rsidP="00892AC5">
            <w:pPr>
              <w:pStyle w:val="ListParagraph"/>
              <w:numPr>
                <w:ilvl w:val="0"/>
                <w:numId w:val="12"/>
              </w:numPr>
              <w:spacing w:after="100" w:line="252" w:lineRule="auto"/>
              <w:contextualSpacing w:val="0"/>
              <w:rPr>
                <w:szCs w:val="24"/>
              </w:rPr>
            </w:pPr>
            <w:r w:rsidRPr="00D56FF7">
              <w:rPr>
                <w:b/>
                <w:bCs/>
                <w:szCs w:val="24"/>
              </w:rPr>
              <w:t>FBMS</w:t>
            </w:r>
            <w:r w:rsidRPr="00D56FF7">
              <w:rPr>
                <w:szCs w:val="24"/>
              </w:rPr>
              <w:t xml:space="preserve">: </w:t>
            </w:r>
            <w:r w:rsidR="00E44D87" w:rsidRPr="00E44D87">
              <w:rPr>
                <w:szCs w:val="24"/>
              </w:rPr>
              <w:t>Financial and Business Management System, the current financial management system used in DOI. First designed by IBM as an accounting system,  not a budget planning system, it’s really useful for telling us where we are and where we have been, but less useful for telling us where we are going.</w:t>
            </w:r>
          </w:p>
          <w:p w14:paraId="58D23658" w14:textId="70522363" w:rsidR="00892AC5" w:rsidRDefault="00892AC5" w:rsidP="00892AC5">
            <w:pPr>
              <w:pStyle w:val="ListParagraph"/>
              <w:numPr>
                <w:ilvl w:val="0"/>
                <w:numId w:val="12"/>
              </w:numPr>
              <w:spacing w:after="100" w:line="252" w:lineRule="auto"/>
              <w:contextualSpacing w:val="0"/>
              <w:rPr>
                <w:szCs w:val="24"/>
              </w:rPr>
            </w:pPr>
            <w:r w:rsidRPr="00D56FF7">
              <w:rPr>
                <w:b/>
                <w:bCs/>
                <w:szCs w:val="24"/>
              </w:rPr>
              <w:t>EMIS</w:t>
            </w:r>
            <w:r w:rsidRPr="00D56FF7">
              <w:rPr>
                <w:szCs w:val="24"/>
              </w:rPr>
              <w:t xml:space="preserve">: </w:t>
            </w:r>
            <w:r w:rsidR="0036394F" w:rsidRPr="0036394F">
              <w:rPr>
                <w:szCs w:val="24"/>
              </w:rPr>
              <w:t>Enterprise Management Information System, the system we use to generate financial reports.</w:t>
            </w:r>
          </w:p>
          <w:p w14:paraId="581F3FBB" w14:textId="77777777" w:rsidR="00C606E4" w:rsidRDefault="00C606E4" w:rsidP="00C606E4">
            <w:pPr>
              <w:rPr>
                <w:color w:val="0000FF"/>
                <w:sz w:val="20"/>
                <w:szCs w:val="20"/>
              </w:rPr>
            </w:pPr>
            <w:permStart w:id="969680342" w:edGrp="everyone"/>
          </w:p>
          <w:p w14:paraId="41DCC41F" w14:textId="77777777" w:rsidR="00C606E4" w:rsidRDefault="00C606E4" w:rsidP="00C606E4">
            <w:pPr>
              <w:rPr>
                <w:color w:val="0000FF"/>
                <w:sz w:val="20"/>
                <w:szCs w:val="20"/>
              </w:rPr>
            </w:pPr>
          </w:p>
          <w:p w14:paraId="78A31A5D" w14:textId="77777777" w:rsidR="00C606E4" w:rsidRDefault="00C606E4" w:rsidP="00C606E4">
            <w:pPr>
              <w:rPr>
                <w:color w:val="0000FF"/>
                <w:sz w:val="20"/>
                <w:szCs w:val="20"/>
              </w:rPr>
            </w:pPr>
          </w:p>
          <w:p w14:paraId="7AFC2122" w14:textId="77777777" w:rsidR="00C606E4" w:rsidRDefault="00C606E4" w:rsidP="00C606E4">
            <w:pPr>
              <w:rPr>
                <w:color w:val="0000FF"/>
                <w:sz w:val="20"/>
                <w:szCs w:val="20"/>
              </w:rPr>
            </w:pPr>
          </w:p>
          <w:permEnd w:id="969680342"/>
          <w:p w14:paraId="0FD5C44B" w14:textId="333E6F63" w:rsidR="00892AC5" w:rsidRPr="003A295E" w:rsidRDefault="00892AC5" w:rsidP="00892AC5">
            <w:pPr>
              <w:rPr>
                <w:szCs w:val="24"/>
              </w:rPr>
            </w:pPr>
          </w:p>
        </w:tc>
        <w:tc>
          <w:tcPr>
            <w:tcW w:w="2515" w:type="dxa"/>
          </w:tcPr>
          <w:p w14:paraId="0F196B8E" w14:textId="77777777" w:rsidR="00C606E4" w:rsidRDefault="00C606E4" w:rsidP="00C606E4">
            <w:pPr>
              <w:rPr>
                <w:color w:val="0000FF"/>
                <w:sz w:val="20"/>
                <w:szCs w:val="20"/>
              </w:rPr>
            </w:pPr>
            <w:permStart w:id="565339043" w:edGrp="everyone"/>
          </w:p>
          <w:p w14:paraId="5D3FF273" w14:textId="77777777" w:rsidR="00C606E4" w:rsidRDefault="00C606E4" w:rsidP="00C606E4">
            <w:pPr>
              <w:rPr>
                <w:color w:val="0000FF"/>
                <w:sz w:val="20"/>
                <w:szCs w:val="20"/>
              </w:rPr>
            </w:pPr>
          </w:p>
          <w:p w14:paraId="696C36CF" w14:textId="77777777" w:rsidR="00C606E4" w:rsidRDefault="00C606E4" w:rsidP="00C606E4">
            <w:pPr>
              <w:rPr>
                <w:color w:val="0000FF"/>
                <w:sz w:val="20"/>
                <w:szCs w:val="20"/>
              </w:rPr>
            </w:pPr>
          </w:p>
          <w:p w14:paraId="72962729" w14:textId="77777777" w:rsidR="00C606E4" w:rsidRDefault="00C606E4" w:rsidP="00C606E4">
            <w:pPr>
              <w:rPr>
                <w:color w:val="0000FF"/>
                <w:sz w:val="20"/>
                <w:szCs w:val="20"/>
              </w:rPr>
            </w:pPr>
          </w:p>
          <w:p w14:paraId="34BC9A9F" w14:textId="77777777" w:rsidR="00C606E4" w:rsidRDefault="00C606E4" w:rsidP="00C606E4">
            <w:pPr>
              <w:rPr>
                <w:color w:val="0000FF"/>
                <w:sz w:val="20"/>
                <w:szCs w:val="20"/>
              </w:rPr>
            </w:pPr>
          </w:p>
          <w:p w14:paraId="74FFC7B5" w14:textId="77777777" w:rsidR="00C606E4" w:rsidRDefault="00C606E4" w:rsidP="00C606E4">
            <w:pPr>
              <w:rPr>
                <w:color w:val="0000FF"/>
                <w:sz w:val="20"/>
                <w:szCs w:val="20"/>
              </w:rPr>
            </w:pPr>
          </w:p>
          <w:p w14:paraId="1A78DB08" w14:textId="77777777" w:rsidR="00C606E4" w:rsidRDefault="00C606E4" w:rsidP="00C606E4">
            <w:pPr>
              <w:rPr>
                <w:color w:val="0000FF"/>
                <w:sz w:val="20"/>
                <w:szCs w:val="20"/>
              </w:rPr>
            </w:pPr>
          </w:p>
          <w:p w14:paraId="66D0A2EB" w14:textId="77777777" w:rsidR="00C606E4" w:rsidRDefault="00C606E4" w:rsidP="00C606E4">
            <w:pPr>
              <w:rPr>
                <w:color w:val="0000FF"/>
                <w:sz w:val="20"/>
                <w:szCs w:val="20"/>
              </w:rPr>
            </w:pPr>
          </w:p>
          <w:p w14:paraId="407F8580" w14:textId="77777777" w:rsidR="00C606E4" w:rsidRDefault="00C606E4" w:rsidP="00C606E4">
            <w:pPr>
              <w:rPr>
                <w:color w:val="0000FF"/>
                <w:sz w:val="20"/>
                <w:szCs w:val="20"/>
              </w:rPr>
            </w:pPr>
          </w:p>
          <w:p w14:paraId="3BC72A12" w14:textId="77777777" w:rsidR="00C606E4" w:rsidRDefault="00C606E4" w:rsidP="00C606E4">
            <w:pPr>
              <w:rPr>
                <w:color w:val="0000FF"/>
                <w:sz w:val="20"/>
                <w:szCs w:val="20"/>
              </w:rPr>
            </w:pPr>
          </w:p>
          <w:p w14:paraId="0CF9BBC7" w14:textId="77777777" w:rsidR="00C606E4" w:rsidRDefault="00C606E4" w:rsidP="00C606E4">
            <w:pPr>
              <w:rPr>
                <w:color w:val="0000FF"/>
                <w:sz w:val="20"/>
                <w:szCs w:val="20"/>
              </w:rPr>
            </w:pPr>
          </w:p>
          <w:p w14:paraId="5D8EBA76" w14:textId="77777777" w:rsidR="00C606E4" w:rsidRDefault="00C606E4" w:rsidP="00C606E4">
            <w:pPr>
              <w:rPr>
                <w:color w:val="0000FF"/>
                <w:sz w:val="20"/>
                <w:szCs w:val="20"/>
              </w:rPr>
            </w:pPr>
          </w:p>
          <w:p w14:paraId="19CB4CAB" w14:textId="77777777" w:rsidR="00C606E4" w:rsidRDefault="00C606E4" w:rsidP="00C606E4">
            <w:pPr>
              <w:rPr>
                <w:color w:val="0000FF"/>
                <w:sz w:val="20"/>
                <w:szCs w:val="20"/>
              </w:rPr>
            </w:pPr>
          </w:p>
          <w:p w14:paraId="34954CD3" w14:textId="77777777" w:rsidR="00C606E4" w:rsidRDefault="00C606E4" w:rsidP="00C606E4">
            <w:pPr>
              <w:rPr>
                <w:color w:val="0000FF"/>
                <w:sz w:val="20"/>
                <w:szCs w:val="20"/>
              </w:rPr>
            </w:pPr>
          </w:p>
          <w:p w14:paraId="47699A1B" w14:textId="77777777" w:rsidR="00C606E4" w:rsidRDefault="00C606E4" w:rsidP="00C606E4">
            <w:pPr>
              <w:rPr>
                <w:color w:val="0000FF"/>
                <w:sz w:val="20"/>
                <w:szCs w:val="20"/>
              </w:rPr>
            </w:pPr>
          </w:p>
          <w:p w14:paraId="5F9B1BB8" w14:textId="77777777" w:rsidR="00C606E4" w:rsidRDefault="00C606E4" w:rsidP="00C606E4">
            <w:pPr>
              <w:rPr>
                <w:color w:val="0000FF"/>
                <w:sz w:val="20"/>
                <w:szCs w:val="20"/>
              </w:rPr>
            </w:pPr>
          </w:p>
          <w:p w14:paraId="32EE6ABA" w14:textId="77777777" w:rsidR="00C606E4" w:rsidRDefault="00C606E4" w:rsidP="00C606E4">
            <w:pPr>
              <w:rPr>
                <w:color w:val="0000FF"/>
                <w:sz w:val="20"/>
                <w:szCs w:val="20"/>
              </w:rPr>
            </w:pPr>
          </w:p>
          <w:p w14:paraId="1C60B65A" w14:textId="77777777" w:rsidR="00C606E4" w:rsidRDefault="00C606E4" w:rsidP="00C606E4">
            <w:pPr>
              <w:rPr>
                <w:color w:val="0000FF"/>
                <w:sz w:val="20"/>
                <w:szCs w:val="20"/>
              </w:rPr>
            </w:pPr>
          </w:p>
          <w:p w14:paraId="7DF82288" w14:textId="77777777" w:rsidR="00C606E4" w:rsidRDefault="00C606E4" w:rsidP="00C606E4">
            <w:pPr>
              <w:rPr>
                <w:color w:val="0000FF"/>
                <w:sz w:val="20"/>
                <w:szCs w:val="20"/>
              </w:rPr>
            </w:pPr>
          </w:p>
          <w:permEnd w:id="565339043"/>
          <w:p w14:paraId="16D82121" w14:textId="77777777" w:rsidR="00353E1A" w:rsidRPr="003A295E" w:rsidRDefault="00353E1A" w:rsidP="00892AC5">
            <w:pPr>
              <w:rPr>
                <w:szCs w:val="24"/>
              </w:rPr>
            </w:pPr>
          </w:p>
        </w:tc>
      </w:tr>
    </w:tbl>
    <w:p w14:paraId="2E791C61" w14:textId="77777777" w:rsidR="003A295E" w:rsidRPr="003A295E" w:rsidRDefault="003A295E" w:rsidP="003A295E">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892AC5" w:rsidRPr="003A295E" w14:paraId="744A3719" w14:textId="77777777" w:rsidTr="003A295E">
        <w:tc>
          <w:tcPr>
            <w:tcW w:w="6835" w:type="dxa"/>
            <w:tcBorders>
              <w:right w:val="single" w:sz="4" w:space="0" w:color="auto"/>
            </w:tcBorders>
          </w:tcPr>
          <w:p w14:paraId="78B3435E" w14:textId="3DC9BEC2" w:rsidR="00892AC5" w:rsidRDefault="00892AC5" w:rsidP="00066C7C">
            <w:r w:rsidRPr="008131F3">
              <w:lastRenderedPageBreak/>
              <w:t xml:space="preserve">TOPIC </w:t>
            </w:r>
            <w:r>
              <w:t>7</w:t>
            </w:r>
            <w:r w:rsidRPr="00C15964">
              <w:t xml:space="preserve">: </w:t>
            </w:r>
            <w:r w:rsidRPr="007B30BB">
              <w:t>Common Acronyms</w:t>
            </w:r>
            <w:r>
              <w:t xml:space="preserve"> (Cont.)</w:t>
            </w:r>
          </w:p>
          <w:p w14:paraId="3F583AFD" w14:textId="77777777" w:rsidR="00E75A5B" w:rsidRDefault="00E75A5B" w:rsidP="00066C7C"/>
          <w:p w14:paraId="40CD0EC8" w14:textId="773D62A4" w:rsidR="00892AC5" w:rsidRDefault="00892AC5" w:rsidP="00066C7C">
            <w:pPr>
              <w:pStyle w:val="ListParagraph"/>
              <w:numPr>
                <w:ilvl w:val="0"/>
                <w:numId w:val="12"/>
              </w:numPr>
              <w:contextualSpacing w:val="0"/>
              <w:rPr>
                <w:szCs w:val="24"/>
              </w:rPr>
            </w:pPr>
            <w:r w:rsidRPr="00D56FF7">
              <w:rPr>
                <w:b/>
                <w:bCs/>
                <w:szCs w:val="24"/>
              </w:rPr>
              <w:t>PMDS</w:t>
            </w:r>
            <w:r w:rsidRPr="00D56FF7">
              <w:rPr>
                <w:szCs w:val="24"/>
              </w:rPr>
              <w:t xml:space="preserve">: </w:t>
            </w:r>
            <w:r w:rsidR="0036394F" w:rsidRPr="0036394F">
              <w:rPr>
                <w:szCs w:val="24"/>
              </w:rPr>
              <w:t>Performance Management Data System. Most of you may be familiar with PMDS, which is the system we use to track our units of accomplishment.  This helps us fulfil our obligations under the Government Performance and Results Act, or GPRA. We report to Congress on where the money is being spent, and how much it costs us, and what they are getting in their District or State as a result of our receiving the funds.</w:t>
            </w:r>
          </w:p>
          <w:p w14:paraId="3BCC7B2B" w14:textId="77777777" w:rsidR="00066C7C" w:rsidRPr="00066C7C" w:rsidRDefault="00066C7C" w:rsidP="00066C7C">
            <w:pPr>
              <w:rPr>
                <w:szCs w:val="24"/>
              </w:rPr>
            </w:pPr>
          </w:p>
          <w:p w14:paraId="15BCF011" w14:textId="43E2DE61" w:rsidR="00892AC5" w:rsidRDefault="003378F0" w:rsidP="00066C7C">
            <w:pPr>
              <w:pStyle w:val="ListParagraph"/>
              <w:numPr>
                <w:ilvl w:val="0"/>
                <w:numId w:val="12"/>
              </w:numPr>
              <w:contextualSpacing w:val="0"/>
              <w:rPr>
                <w:szCs w:val="24"/>
              </w:rPr>
            </w:pPr>
            <w:r>
              <w:rPr>
                <w:b/>
                <w:bCs/>
                <w:szCs w:val="24"/>
              </w:rPr>
              <w:t>Cost Center</w:t>
            </w:r>
            <w:r w:rsidR="00892AC5" w:rsidRPr="00D56FF7">
              <w:rPr>
                <w:szCs w:val="24"/>
              </w:rPr>
              <w:t xml:space="preserve">: </w:t>
            </w:r>
            <w:r w:rsidR="00BE66C9">
              <w:rPr>
                <w:szCs w:val="24"/>
              </w:rPr>
              <w:t>R</w:t>
            </w:r>
            <w:r w:rsidR="00BE66C9" w:rsidRPr="001760DB">
              <w:rPr>
                <w:szCs w:val="24"/>
              </w:rPr>
              <w:t>epresents a funding office’s organizational code</w:t>
            </w:r>
            <w:r w:rsidR="005168CB" w:rsidRPr="005168CB">
              <w:rPr>
                <w:szCs w:val="24"/>
              </w:rPr>
              <w:t>.</w:t>
            </w:r>
          </w:p>
          <w:p w14:paraId="2724DFBB" w14:textId="2B2636F4" w:rsidR="00F94246" w:rsidRPr="0092773F" w:rsidRDefault="00F94246" w:rsidP="00066C7C">
            <w:pPr>
              <w:rPr>
                <w:szCs w:val="24"/>
              </w:rPr>
            </w:pPr>
          </w:p>
          <w:p w14:paraId="0C5274C0" w14:textId="77777777" w:rsidR="00892AC5" w:rsidRDefault="00892AC5" w:rsidP="00066C7C">
            <w:pPr>
              <w:pStyle w:val="ListParagraph"/>
              <w:numPr>
                <w:ilvl w:val="0"/>
                <w:numId w:val="12"/>
              </w:numPr>
              <w:contextualSpacing w:val="0"/>
              <w:rPr>
                <w:szCs w:val="24"/>
              </w:rPr>
            </w:pPr>
            <w:r w:rsidRPr="00D56FF7">
              <w:rPr>
                <w:b/>
                <w:bCs/>
                <w:szCs w:val="24"/>
              </w:rPr>
              <w:t>PE</w:t>
            </w:r>
            <w:r w:rsidRPr="00D56FF7">
              <w:rPr>
                <w:szCs w:val="24"/>
              </w:rPr>
              <w:t xml:space="preserve">: </w:t>
            </w:r>
            <w:r w:rsidRPr="006676E5">
              <w:rPr>
                <w:szCs w:val="24"/>
              </w:rPr>
              <w:t xml:space="preserve">Program element. we’ll get into later when we talk about </w:t>
            </w:r>
            <w:proofErr w:type="spellStart"/>
            <w:r w:rsidRPr="006676E5">
              <w:rPr>
                <w:szCs w:val="24"/>
              </w:rPr>
              <w:t>subactivities</w:t>
            </w:r>
            <w:proofErr w:type="spellEnd"/>
            <w:r w:rsidRPr="006676E5">
              <w:rPr>
                <w:szCs w:val="24"/>
              </w:rPr>
              <w:t xml:space="preserve"> and functional areas, but basically, these are the tasks that we do – on the ground, in administrative areas, etc.</w:t>
            </w:r>
          </w:p>
          <w:p w14:paraId="21546428" w14:textId="77777777" w:rsidR="00066C7C" w:rsidRPr="00066C7C" w:rsidRDefault="00066C7C" w:rsidP="00066C7C">
            <w:pPr>
              <w:rPr>
                <w:szCs w:val="24"/>
              </w:rPr>
            </w:pPr>
          </w:p>
          <w:p w14:paraId="6D383D89" w14:textId="219D9EFE" w:rsidR="0092773F" w:rsidRDefault="0092773F" w:rsidP="00066C7C">
            <w:pPr>
              <w:pStyle w:val="ListParagraph"/>
              <w:numPr>
                <w:ilvl w:val="0"/>
                <w:numId w:val="12"/>
              </w:numPr>
              <w:contextualSpacing w:val="0"/>
              <w:rPr>
                <w:szCs w:val="24"/>
              </w:rPr>
            </w:pPr>
            <w:r w:rsidRPr="00D56FF7">
              <w:rPr>
                <w:b/>
                <w:bCs/>
                <w:szCs w:val="24"/>
              </w:rPr>
              <w:t>WBS</w:t>
            </w:r>
            <w:r w:rsidRPr="00D56FF7">
              <w:rPr>
                <w:szCs w:val="24"/>
              </w:rPr>
              <w:t xml:space="preserve">: </w:t>
            </w:r>
            <w:r w:rsidRPr="005168CB">
              <w:rPr>
                <w:szCs w:val="24"/>
              </w:rPr>
              <w:t>Work Breakdown Structures, codes that help us keep track of project level work.</w:t>
            </w:r>
          </w:p>
          <w:p w14:paraId="5B9E28BD" w14:textId="77777777" w:rsidR="00066C7C" w:rsidRPr="00066C7C" w:rsidRDefault="00066C7C" w:rsidP="00066C7C">
            <w:pPr>
              <w:rPr>
                <w:szCs w:val="24"/>
              </w:rPr>
            </w:pPr>
          </w:p>
          <w:p w14:paraId="4B0B36E4" w14:textId="426A252B" w:rsidR="00892AC5" w:rsidRPr="003A295E" w:rsidRDefault="00BE66C9" w:rsidP="00066C7C">
            <w:pPr>
              <w:pStyle w:val="ListParagraph"/>
              <w:numPr>
                <w:ilvl w:val="0"/>
                <w:numId w:val="12"/>
              </w:numPr>
              <w:contextualSpacing w:val="0"/>
              <w:rPr>
                <w:szCs w:val="24"/>
              </w:rPr>
            </w:pPr>
            <w:proofErr w:type="spellStart"/>
            <w:r>
              <w:rPr>
                <w:b/>
                <w:bCs/>
                <w:szCs w:val="24"/>
              </w:rPr>
              <w:t>Subactivity</w:t>
            </w:r>
            <w:proofErr w:type="spellEnd"/>
            <w:r w:rsidRPr="009015B4">
              <w:rPr>
                <w:szCs w:val="24"/>
              </w:rPr>
              <w:t>:</w:t>
            </w:r>
            <w:r>
              <w:rPr>
                <w:szCs w:val="24"/>
              </w:rPr>
              <w:t xml:space="preserve"> </w:t>
            </w:r>
            <w:r w:rsidRPr="00AB0A90">
              <w:rPr>
                <w:szCs w:val="24"/>
              </w:rPr>
              <w:t xml:space="preserve">The </w:t>
            </w:r>
            <w:proofErr w:type="spellStart"/>
            <w:r w:rsidRPr="00AB0A90">
              <w:rPr>
                <w:szCs w:val="24"/>
              </w:rPr>
              <w:t>subactivity</w:t>
            </w:r>
            <w:proofErr w:type="spellEnd"/>
            <w:r w:rsidRPr="00AB0A90">
              <w:rPr>
                <w:szCs w:val="24"/>
              </w:rPr>
              <w:t xml:space="preserve"> number represents the specific program within its parent appropriation</w:t>
            </w:r>
            <w:r w:rsidR="0092773F">
              <w:rPr>
                <w:szCs w:val="24"/>
              </w:rPr>
              <w:t>.</w:t>
            </w:r>
          </w:p>
        </w:tc>
        <w:tc>
          <w:tcPr>
            <w:tcW w:w="2515" w:type="dxa"/>
            <w:tcBorders>
              <w:left w:val="single" w:sz="4" w:space="0" w:color="auto"/>
            </w:tcBorders>
          </w:tcPr>
          <w:p w14:paraId="1348942F" w14:textId="77777777" w:rsidR="00EE5B91" w:rsidRDefault="00EE5B91" w:rsidP="00EE5B91">
            <w:pPr>
              <w:rPr>
                <w:color w:val="0000FF"/>
                <w:sz w:val="20"/>
                <w:szCs w:val="20"/>
              </w:rPr>
            </w:pPr>
            <w:permStart w:id="963541374" w:edGrp="everyone"/>
          </w:p>
          <w:p w14:paraId="62697D9A" w14:textId="77777777" w:rsidR="00EE5B91" w:rsidRDefault="00EE5B91" w:rsidP="00EE5B91">
            <w:pPr>
              <w:rPr>
                <w:color w:val="0000FF"/>
                <w:sz w:val="20"/>
                <w:szCs w:val="20"/>
              </w:rPr>
            </w:pPr>
          </w:p>
          <w:p w14:paraId="3A19D9CC" w14:textId="77777777" w:rsidR="00EE5B91" w:rsidRDefault="00EE5B91" w:rsidP="00EE5B91">
            <w:pPr>
              <w:rPr>
                <w:color w:val="0000FF"/>
                <w:sz w:val="20"/>
                <w:szCs w:val="20"/>
              </w:rPr>
            </w:pPr>
          </w:p>
          <w:p w14:paraId="06A71876" w14:textId="77777777" w:rsidR="00EE5B91" w:rsidRDefault="00EE5B91" w:rsidP="00EE5B91">
            <w:pPr>
              <w:rPr>
                <w:color w:val="0000FF"/>
                <w:sz w:val="20"/>
                <w:szCs w:val="20"/>
              </w:rPr>
            </w:pPr>
          </w:p>
          <w:p w14:paraId="761ACDD1" w14:textId="77777777" w:rsidR="00EE5B91" w:rsidRDefault="00EE5B91" w:rsidP="00EE5B91">
            <w:pPr>
              <w:rPr>
                <w:color w:val="0000FF"/>
                <w:sz w:val="20"/>
                <w:szCs w:val="20"/>
              </w:rPr>
            </w:pPr>
          </w:p>
          <w:p w14:paraId="069E9899" w14:textId="77777777" w:rsidR="00EE5B91" w:rsidRDefault="00EE5B91" w:rsidP="00EE5B91">
            <w:pPr>
              <w:rPr>
                <w:color w:val="0000FF"/>
                <w:sz w:val="20"/>
                <w:szCs w:val="20"/>
              </w:rPr>
            </w:pPr>
          </w:p>
          <w:p w14:paraId="70E06EEA" w14:textId="77777777" w:rsidR="00EE5B91" w:rsidRDefault="00EE5B91" w:rsidP="00EE5B91">
            <w:pPr>
              <w:rPr>
                <w:color w:val="0000FF"/>
                <w:sz w:val="20"/>
                <w:szCs w:val="20"/>
              </w:rPr>
            </w:pPr>
          </w:p>
          <w:p w14:paraId="7D6CE32D" w14:textId="77777777" w:rsidR="00EE5B91" w:rsidRDefault="00EE5B91" w:rsidP="00EE5B91">
            <w:pPr>
              <w:rPr>
                <w:color w:val="0000FF"/>
                <w:sz w:val="20"/>
                <w:szCs w:val="20"/>
              </w:rPr>
            </w:pPr>
          </w:p>
          <w:p w14:paraId="1AED7018" w14:textId="77777777" w:rsidR="00EE5B91" w:rsidRDefault="00EE5B91" w:rsidP="00EE5B91">
            <w:pPr>
              <w:rPr>
                <w:color w:val="0000FF"/>
                <w:sz w:val="20"/>
                <w:szCs w:val="20"/>
              </w:rPr>
            </w:pPr>
          </w:p>
          <w:p w14:paraId="5B173F54" w14:textId="77777777" w:rsidR="00EE5B91" w:rsidRDefault="00EE5B91" w:rsidP="00EE5B91">
            <w:pPr>
              <w:rPr>
                <w:color w:val="0000FF"/>
                <w:sz w:val="20"/>
                <w:szCs w:val="20"/>
              </w:rPr>
            </w:pPr>
          </w:p>
          <w:p w14:paraId="6917C31A" w14:textId="77777777" w:rsidR="00EE5B91" w:rsidRDefault="00EE5B91" w:rsidP="00EE5B91">
            <w:pPr>
              <w:rPr>
                <w:color w:val="0000FF"/>
                <w:sz w:val="20"/>
                <w:szCs w:val="20"/>
              </w:rPr>
            </w:pPr>
          </w:p>
          <w:p w14:paraId="78CA18D1" w14:textId="77777777" w:rsidR="00EE5B91" w:rsidRDefault="00EE5B91" w:rsidP="00EE5B91">
            <w:pPr>
              <w:rPr>
                <w:color w:val="0000FF"/>
                <w:sz w:val="20"/>
                <w:szCs w:val="20"/>
              </w:rPr>
            </w:pPr>
          </w:p>
          <w:p w14:paraId="7FF60EBB" w14:textId="77777777" w:rsidR="00EE5B91" w:rsidRDefault="00EE5B91" w:rsidP="00EE5B91">
            <w:pPr>
              <w:rPr>
                <w:color w:val="0000FF"/>
                <w:sz w:val="20"/>
                <w:szCs w:val="20"/>
              </w:rPr>
            </w:pPr>
          </w:p>
          <w:p w14:paraId="210B4BFC" w14:textId="77777777" w:rsidR="00EE5B91" w:rsidRDefault="00EE5B91" w:rsidP="00EE5B91">
            <w:pPr>
              <w:rPr>
                <w:color w:val="0000FF"/>
                <w:sz w:val="20"/>
                <w:szCs w:val="20"/>
              </w:rPr>
            </w:pPr>
          </w:p>
          <w:p w14:paraId="37A2F1D8" w14:textId="77777777" w:rsidR="00EE5B91" w:rsidRDefault="00EE5B91" w:rsidP="00EE5B91">
            <w:pPr>
              <w:rPr>
                <w:color w:val="0000FF"/>
                <w:sz w:val="20"/>
                <w:szCs w:val="20"/>
              </w:rPr>
            </w:pPr>
          </w:p>
          <w:p w14:paraId="78BB3000" w14:textId="77777777" w:rsidR="00EE5B91" w:rsidRDefault="00EE5B91" w:rsidP="00EE5B91">
            <w:pPr>
              <w:rPr>
                <w:color w:val="0000FF"/>
                <w:sz w:val="20"/>
                <w:szCs w:val="20"/>
              </w:rPr>
            </w:pPr>
          </w:p>
          <w:p w14:paraId="28FD0633" w14:textId="77777777" w:rsidR="00EE5B91" w:rsidRDefault="00EE5B91" w:rsidP="00EE5B91">
            <w:pPr>
              <w:rPr>
                <w:color w:val="0000FF"/>
                <w:sz w:val="20"/>
                <w:szCs w:val="20"/>
              </w:rPr>
            </w:pPr>
          </w:p>
          <w:p w14:paraId="707299AC" w14:textId="77777777" w:rsidR="00EE5B91" w:rsidRDefault="00EE5B91" w:rsidP="00EE5B91">
            <w:pPr>
              <w:rPr>
                <w:color w:val="0000FF"/>
                <w:sz w:val="20"/>
                <w:szCs w:val="20"/>
              </w:rPr>
            </w:pPr>
          </w:p>
          <w:p w14:paraId="4662172B" w14:textId="77777777" w:rsidR="00EE5B91" w:rsidRDefault="00EE5B91" w:rsidP="00EE5B91">
            <w:pPr>
              <w:rPr>
                <w:color w:val="0000FF"/>
                <w:sz w:val="20"/>
                <w:szCs w:val="20"/>
              </w:rPr>
            </w:pPr>
          </w:p>
          <w:p w14:paraId="261C44B6" w14:textId="77777777" w:rsidR="00EE5B91" w:rsidRDefault="00EE5B91" w:rsidP="00EE5B91">
            <w:pPr>
              <w:rPr>
                <w:color w:val="0000FF"/>
                <w:sz w:val="20"/>
                <w:szCs w:val="20"/>
              </w:rPr>
            </w:pPr>
          </w:p>
          <w:p w14:paraId="72C17B50" w14:textId="77777777" w:rsidR="00EE5B91" w:rsidRDefault="00EE5B91" w:rsidP="00EE5B91">
            <w:pPr>
              <w:rPr>
                <w:color w:val="0000FF"/>
                <w:sz w:val="20"/>
                <w:szCs w:val="20"/>
              </w:rPr>
            </w:pPr>
          </w:p>
          <w:p w14:paraId="5D779536" w14:textId="77777777" w:rsidR="00EE5B91" w:rsidRDefault="00EE5B91" w:rsidP="00EE5B91">
            <w:pPr>
              <w:rPr>
                <w:color w:val="0000FF"/>
                <w:sz w:val="20"/>
                <w:szCs w:val="20"/>
              </w:rPr>
            </w:pPr>
          </w:p>
          <w:p w14:paraId="64D4FF21" w14:textId="77777777" w:rsidR="00EE5B91" w:rsidRDefault="00EE5B91" w:rsidP="00EE5B91">
            <w:pPr>
              <w:rPr>
                <w:color w:val="0000FF"/>
                <w:sz w:val="20"/>
                <w:szCs w:val="20"/>
              </w:rPr>
            </w:pPr>
          </w:p>
          <w:p w14:paraId="45DC37CB" w14:textId="77777777" w:rsidR="00EE5B91" w:rsidRDefault="00EE5B91" w:rsidP="00EE5B91">
            <w:pPr>
              <w:rPr>
                <w:color w:val="0000FF"/>
                <w:sz w:val="20"/>
                <w:szCs w:val="20"/>
              </w:rPr>
            </w:pPr>
          </w:p>
          <w:p w14:paraId="5DE928AC" w14:textId="77777777" w:rsidR="00EE5B91" w:rsidRDefault="00EE5B91" w:rsidP="00EE5B91">
            <w:pPr>
              <w:rPr>
                <w:color w:val="0000FF"/>
                <w:sz w:val="20"/>
                <w:szCs w:val="20"/>
              </w:rPr>
            </w:pPr>
          </w:p>
          <w:p w14:paraId="6AFB2401" w14:textId="77777777" w:rsidR="00EE5B91" w:rsidRDefault="00EE5B91" w:rsidP="00EE5B91">
            <w:pPr>
              <w:rPr>
                <w:color w:val="0000FF"/>
                <w:sz w:val="20"/>
                <w:szCs w:val="20"/>
              </w:rPr>
            </w:pPr>
          </w:p>
          <w:p w14:paraId="6410D46A" w14:textId="77777777" w:rsidR="00EE5B91" w:rsidRDefault="00EE5B91" w:rsidP="00EE5B91">
            <w:pPr>
              <w:rPr>
                <w:color w:val="0000FF"/>
                <w:sz w:val="20"/>
                <w:szCs w:val="20"/>
              </w:rPr>
            </w:pPr>
          </w:p>
          <w:permEnd w:id="963541374"/>
          <w:p w14:paraId="0845AEA9" w14:textId="77777777" w:rsidR="00353E1A" w:rsidRPr="003A295E" w:rsidRDefault="00353E1A" w:rsidP="00066C7C">
            <w:pPr>
              <w:rPr>
                <w:szCs w:val="24"/>
              </w:rPr>
            </w:pPr>
          </w:p>
        </w:tc>
      </w:tr>
    </w:tbl>
    <w:p w14:paraId="5E30B2A4" w14:textId="77777777" w:rsidR="003A295E" w:rsidRPr="003A295E" w:rsidRDefault="003A295E" w:rsidP="00066C7C">
      <w:pPr>
        <w:spacing w:after="0"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7E32DC" w:rsidRPr="003A295E" w14:paraId="45E643DC" w14:textId="77777777" w:rsidTr="00353E1A">
        <w:tc>
          <w:tcPr>
            <w:tcW w:w="6835" w:type="dxa"/>
            <w:tcBorders>
              <w:top w:val="single" w:sz="4" w:space="0" w:color="auto"/>
              <w:right w:val="single" w:sz="4" w:space="0" w:color="auto"/>
            </w:tcBorders>
          </w:tcPr>
          <w:p w14:paraId="7050042A" w14:textId="77777777" w:rsidR="007E32DC" w:rsidRDefault="007E32DC" w:rsidP="00066C7C">
            <w:pPr>
              <w:pStyle w:val="Heading2"/>
            </w:pPr>
            <w:bookmarkStart w:id="21" w:name="_Toc157515261"/>
            <w:r w:rsidRPr="008131F3">
              <w:t xml:space="preserve">TOPIC </w:t>
            </w:r>
            <w:r>
              <w:t>8</w:t>
            </w:r>
            <w:r w:rsidRPr="00EC0AAA">
              <w:t xml:space="preserve">: </w:t>
            </w:r>
            <w:r w:rsidRPr="00AE3BFF">
              <w:t>The Science: Law, Policies and Structure</w:t>
            </w:r>
            <w:bookmarkEnd w:id="21"/>
          </w:p>
          <w:p w14:paraId="2AA6D84B" w14:textId="77777777" w:rsidR="00E75A5B" w:rsidRPr="00E75A5B" w:rsidRDefault="00E75A5B" w:rsidP="00E75A5B"/>
          <w:p w14:paraId="365DC38D" w14:textId="77777777" w:rsidR="007E32DC" w:rsidRDefault="007D13A1" w:rsidP="00066C7C">
            <w:pPr>
              <w:pStyle w:val="ListParagraph"/>
              <w:numPr>
                <w:ilvl w:val="0"/>
                <w:numId w:val="13"/>
              </w:numPr>
              <w:ind w:left="341"/>
              <w:contextualSpacing w:val="0"/>
              <w:rPr>
                <w:szCs w:val="24"/>
              </w:rPr>
            </w:pPr>
            <w:r w:rsidRPr="007D13A1">
              <w:rPr>
                <w:szCs w:val="24"/>
              </w:rPr>
              <w:t>Budget 101 is the term we used to introduce new program leads in the Headquarters Office about how the budget works. I think that presentation was valuable for any BLM employee, and especially for our front-line leaders.</w:t>
            </w:r>
          </w:p>
          <w:p w14:paraId="375821F3" w14:textId="77777777" w:rsidR="00EE5B91" w:rsidRDefault="00EE5B91" w:rsidP="00EE5B91">
            <w:pPr>
              <w:rPr>
                <w:color w:val="0000FF"/>
                <w:sz w:val="20"/>
                <w:szCs w:val="20"/>
              </w:rPr>
            </w:pPr>
            <w:permStart w:id="7040617" w:edGrp="everyone"/>
          </w:p>
          <w:p w14:paraId="4B1B4A8F" w14:textId="77777777" w:rsidR="00EE5B91" w:rsidRDefault="00EE5B91" w:rsidP="00EE5B91">
            <w:pPr>
              <w:rPr>
                <w:color w:val="0000FF"/>
                <w:sz w:val="20"/>
                <w:szCs w:val="20"/>
              </w:rPr>
            </w:pPr>
          </w:p>
          <w:p w14:paraId="5F57F1A7" w14:textId="77777777" w:rsidR="00EE5B91" w:rsidRDefault="00EE5B91" w:rsidP="00EE5B91">
            <w:pPr>
              <w:rPr>
                <w:color w:val="0000FF"/>
                <w:sz w:val="20"/>
                <w:szCs w:val="20"/>
              </w:rPr>
            </w:pPr>
          </w:p>
          <w:p w14:paraId="2EB46A8E" w14:textId="77777777" w:rsidR="00EE5B91" w:rsidRDefault="00EE5B91" w:rsidP="00EE5B91">
            <w:pPr>
              <w:rPr>
                <w:color w:val="0000FF"/>
                <w:sz w:val="20"/>
                <w:szCs w:val="20"/>
              </w:rPr>
            </w:pPr>
          </w:p>
          <w:p w14:paraId="7A7DA7D6" w14:textId="77777777" w:rsidR="00EE5B91" w:rsidRDefault="00EE5B91" w:rsidP="00EE5B91">
            <w:pPr>
              <w:rPr>
                <w:color w:val="0000FF"/>
                <w:sz w:val="20"/>
                <w:szCs w:val="20"/>
              </w:rPr>
            </w:pPr>
          </w:p>
          <w:p w14:paraId="34AD65CD" w14:textId="77777777" w:rsidR="00EE5B91" w:rsidRDefault="00EE5B91" w:rsidP="00EE5B91">
            <w:pPr>
              <w:rPr>
                <w:color w:val="0000FF"/>
                <w:sz w:val="20"/>
                <w:szCs w:val="20"/>
              </w:rPr>
            </w:pPr>
          </w:p>
          <w:p w14:paraId="2A0C5FBB" w14:textId="77777777" w:rsidR="00EE5B91" w:rsidRDefault="00EE5B91" w:rsidP="00EE5B91">
            <w:pPr>
              <w:rPr>
                <w:color w:val="0000FF"/>
                <w:sz w:val="20"/>
                <w:szCs w:val="20"/>
              </w:rPr>
            </w:pPr>
          </w:p>
          <w:p w14:paraId="0E8FF348" w14:textId="77777777" w:rsidR="00EE5B91" w:rsidRDefault="00EE5B91" w:rsidP="00EE5B91">
            <w:pPr>
              <w:rPr>
                <w:color w:val="0000FF"/>
                <w:sz w:val="20"/>
                <w:szCs w:val="20"/>
              </w:rPr>
            </w:pPr>
          </w:p>
          <w:p w14:paraId="7185CE13" w14:textId="77777777" w:rsidR="00EE5B91" w:rsidRDefault="00EE5B91" w:rsidP="00EE5B91">
            <w:pPr>
              <w:rPr>
                <w:color w:val="0000FF"/>
                <w:sz w:val="20"/>
                <w:szCs w:val="20"/>
              </w:rPr>
            </w:pPr>
          </w:p>
          <w:p w14:paraId="6305E067" w14:textId="77777777" w:rsidR="00EE5B91" w:rsidRDefault="00EE5B91" w:rsidP="00EE5B91">
            <w:pPr>
              <w:rPr>
                <w:color w:val="0000FF"/>
                <w:sz w:val="20"/>
                <w:szCs w:val="20"/>
              </w:rPr>
            </w:pPr>
          </w:p>
          <w:p w14:paraId="62743DFE" w14:textId="77777777" w:rsidR="00EE5B91" w:rsidRDefault="00EE5B91" w:rsidP="00EE5B91">
            <w:pPr>
              <w:rPr>
                <w:color w:val="0000FF"/>
                <w:sz w:val="20"/>
                <w:szCs w:val="20"/>
              </w:rPr>
            </w:pPr>
          </w:p>
          <w:p w14:paraId="3019E8DC" w14:textId="77777777" w:rsidR="00EE5B91" w:rsidRDefault="00EE5B91" w:rsidP="00EE5B91">
            <w:pPr>
              <w:rPr>
                <w:color w:val="0000FF"/>
                <w:sz w:val="20"/>
                <w:szCs w:val="20"/>
              </w:rPr>
            </w:pPr>
          </w:p>
          <w:permEnd w:id="7040617"/>
          <w:p w14:paraId="3D0A6437" w14:textId="6536F5A1" w:rsidR="00EE5B91" w:rsidRPr="00EE5B91" w:rsidRDefault="00EE5B91" w:rsidP="00EE5B91">
            <w:pPr>
              <w:rPr>
                <w:szCs w:val="24"/>
              </w:rPr>
            </w:pPr>
          </w:p>
        </w:tc>
        <w:tc>
          <w:tcPr>
            <w:tcW w:w="2515" w:type="dxa"/>
            <w:tcBorders>
              <w:top w:val="single" w:sz="4" w:space="0" w:color="auto"/>
              <w:left w:val="single" w:sz="4" w:space="0" w:color="auto"/>
            </w:tcBorders>
          </w:tcPr>
          <w:p w14:paraId="72663384" w14:textId="77777777" w:rsidR="00EE5B91" w:rsidRDefault="00EE5B91" w:rsidP="00EE5B91">
            <w:pPr>
              <w:rPr>
                <w:color w:val="0000FF"/>
                <w:sz w:val="20"/>
                <w:szCs w:val="20"/>
              </w:rPr>
            </w:pPr>
            <w:permStart w:id="756252217" w:edGrp="everyone"/>
          </w:p>
          <w:p w14:paraId="55D33B60" w14:textId="77777777" w:rsidR="00EE5B91" w:rsidRDefault="00EE5B91" w:rsidP="00EE5B91">
            <w:pPr>
              <w:rPr>
                <w:color w:val="0000FF"/>
                <w:sz w:val="20"/>
                <w:szCs w:val="20"/>
              </w:rPr>
            </w:pPr>
          </w:p>
          <w:p w14:paraId="586BE804" w14:textId="77777777" w:rsidR="00EE5B91" w:rsidRDefault="00EE5B91" w:rsidP="00EE5B91">
            <w:pPr>
              <w:rPr>
                <w:color w:val="0000FF"/>
                <w:sz w:val="20"/>
                <w:szCs w:val="20"/>
              </w:rPr>
            </w:pPr>
          </w:p>
          <w:p w14:paraId="1D1F3D25" w14:textId="77777777" w:rsidR="00EE5B91" w:rsidRDefault="00EE5B91" w:rsidP="00EE5B91">
            <w:pPr>
              <w:rPr>
                <w:color w:val="0000FF"/>
                <w:sz w:val="20"/>
                <w:szCs w:val="20"/>
              </w:rPr>
            </w:pPr>
          </w:p>
          <w:p w14:paraId="188E5D49" w14:textId="77777777" w:rsidR="00EE5B91" w:rsidRDefault="00EE5B91" w:rsidP="00EE5B91">
            <w:pPr>
              <w:rPr>
                <w:color w:val="0000FF"/>
                <w:sz w:val="20"/>
                <w:szCs w:val="20"/>
              </w:rPr>
            </w:pPr>
          </w:p>
          <w:p w14:paraId="3AE3FEE1" w14:textId="77777777" w:rsidR="00EE5B91" w:rsidRDefault="00EE5B91" w:rsidP="00EE5B91">
            <w:pPr>
              <w:rPr>
                <w:color w:val="0000FF"/>
                <w:sz w:val="20"/>
                <w:szCs w:val="20"/>
              </w:rPr>
            </w:pPr>
          </w:p>
          <w:p w14:paraId="7319BD18" w14:textId="77777777" w:rsidR="00EE5B91" w:rsidRDefault="00EE5B91" w:rsidP="00EE5B91">
            <w:pPr>
              <w:rPr>
                <w:color w:val="0000FF"/>
                <w:sz w:val="20"/>
                <w:szCs w:val="20"/>
              </w:rPr>
            </w:pPr>
          </w:p>
          <w:p w14:paraId="483E1B39" w14:textId="77777777" w:rsidR="00EE5B91" w:rsidRDefault="00EE5B91" w:rsidP="00EE5B91">
            <w:pPr>
              <w:rPr>
                <w:color w:val="0000FF"/>
                <w:sz w:val="20"/>
                <w:szCs w:val="20"/>
              </w:rPr>
            </w:pPr>
          </w:p>
          <w:p w14:paraId="58D597FC" w14:textId="77777777" w:rsidR="00EE5B91" w:rsidRDefault="00EE5B91" w:rsidP="00EE5B91">
            <w:pPr>
              <w:rPr>
                <w:color w:val="0000FF"/>
                <w:sz w:val="20"/>
                <w:szCs w:val="20"/>
              </w:rPr>
            </w:pPr>
          </w:p>
          <w:p w14:paraId="19995887" w14:textId="77777777" w:rsidR="00EE5B91" w:rsidRDefault="00EE5B91" w:rsidP="00EE5B91">
            <w:pPr>
              <w:rPr>
                <w:color w:val="0000FF"/>
                <w:sz w:val="20"/>
                <w:szCs w:val="20"/>
              </w:rPr>
            </w:pPr>
          </w:p>
          <w:p w14:paraId="513F28AF" w14:textId="77777777" w:rsidR="00EE5B91" w:rsidRDefault="00EE5B91" w:rsidP="00EE5B91">
            <w:pPr>
              <w:rPr>
                <w:color w:val="0000FF"/>
                <w:sz w:val="20"/>
                <w:szCs w:val="20"/>
              </w:rPr>
            </w:pPr>
          </w:p>
          <w:p w14:paraId="0B9A7C84" w14:textId="77777777" w:rsidR="00EE5B91" w:rsidRDefault="00EE5B91" w:rsidP="00EE5B91">
            <w:pPr>
              <w:rPr>
                <w:color w:val="0000FF"/>
                <w:sz w:val="20"/>
                <w:szCs w:val="20"/>
              </w:rPr>
            </w:pPr>
          </w:p>
          <w:p w14:paraId="7545A12A" w14:textId="77777777" w:rsidR="00EE5B91" w:rsidRDefault="00EE5B91" w:rsidP="00EE5B91">
            <w:pPr>
              <w:rPr>
                <w:color w:val="0000FF"/>
                <w:sz w:val="20"/>
                <w:szCs w:val="20"/>
              </w:rPr>
            </w:pPr>
          </w:p>
          <w:p w14:paraId="693E2370" w14:textId="77777777" w:rsidR="00EE5B91" w:rsidRDefault="00EE5B91" w:rsidP="00EE5B91">
            <w:pPr>
              <w:rPr>
                <w:color w:val="0000FF"/>
                <w:sz w:val="20"/>
                <w:szCs w:val="20"/>
              </w:rPr>
            </w:pPr>
          </w:p>
          <w:p w14:paraId="7E9647E7" w14:textId="77777777" w:rsidR="00EE5B91" w:rsidRDefault="00EE5B91" w:rsidP="00EE5B91">
            <w:pPr>
              <w:rPr>
                <w:color w:val="0000FF"/>
                <w:sz w:val="20"/>
                <w:szCs w:val="20"/>
              </w:rPr>
            </w:pPr>
          </w:p>
          <w:p w14:paraId="5C0F7DDF" w14:textId="77777777" w:rsidR="00EE5B91" w:rsidRDefault="00EE5B91" w:rsidP="00EE5B91">
            <w:pPr>
              <w:rPr>
                <w:color w:val="0000FF"/>
                <w:sz w:val="20"/>
                <w:szCs w:val="20"/>
              </w:rPr>
            </w:pPr>
          </w:p>
          <w:p w14:paraId="56F8CE2A" w14:textId="77777777" w:rsidR="00EE5B91" w:rsidRDefault="00EE5B91" w:rsidP="00EE5B91">
            <w:pPr>
              <w:rPr>
                <w:color w:val="0000FF"/>
                <w:sz w:val="20"/>
                <w:szCs w:val="20"/>
              </w:rPr>
            </w:pPr>
          </w:p>
          <w:p w14:paraId="74011F1B" w14:textId="77777777" w:rsidR="00EE5B91" w:rsidRDefault="00EE5B91" w:rsidP="00EE5B91">
            <w:pPr>
              <w:rPr>
                <w:color w:val="0000FF"/>
                <w:sz w:val="20"/>
                <w:szCs w:val="20"/>
              </w:rPr>
            </w:pPr>
          </w:p>
          <w:p w14:paraId="27DB60BE" w14:textId="77777777" w:rsidR="00EE5B91" w:rsidRDefault="00EE5B91" w:rsidP="00EE5B91">
            <w:pPr>
              <w:rPr>
                <w:color w:val="0000FF"/>
                <w:sz w:val="20"/>
                <w:szCs w:val="20"/>
              </w:rPr>
            </w:pPr>
          </w:p>
          <w:permEnd w:id="756252217"/>
          <w:p w14:paraId="52B35C3C" w14:textId="77777777" w:rsidR="00353E1A" w:rsidRPr="003A295E" w:rsidRDefault="00353E1A" w:rsidP="00066C7C">
            <w:pPr>
              <w:rPr>
                <w:szCs w:val="24"/>
              </w:rPr>
            </w:pPr>
          </w:p>
        </w:tc>
      </w:tr>
    </w:tbl>
    <w:p w14:paraId="2DC63580" w14:textId="364E9E7A" w:rsidR="003A295E" w:rsidRDefault="003A295E" w:rsidP="007E32DC">
      <w:pPr>
        <w:spacing w:after="0"/>
        <w:rPr>
          <w:szCs w:val="24"/>
        </w:rPr>
      </w:pPr>
    </w:p>
    <w:p w14:paraId="765ACCD2" w14:textId="77777777" w:rsidR="007E32DC" w:rsidRDefault="007E32DC" w:rsidP="007E32DC">
      <w:pPr>
        <w:spacing w:after="0"/>
        <w:rPr>
          <w:szCs w:val="24"/>
        </w:rPr>
        <w:sectPr w:rsidR="007E32DC" w:rsidSect="009B484A">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7E32DC" w:rsidRPr="003A295E" w14:paraId="62310FA0" w14:textId="77777777" w:rsidTr="007E32DC">
        <w:tc>
          <w:tcPr>
            <w:tcW w:w="6835" w:type="dxa"/>
            <w:tcBorders>
              <w:bottom w:val="single" w:sz="4" w:space="0" w:color="auto"/>
              <w:right w:val="single" w:sz="4" w:space="0" w:color="auto"/>
            </w:tcBorders>
          </w:tcPr>
          <w:p w14:paraId="1A9B3E87" w14:textId="55921A8F" w:rsidR="007E32DC" w:rsidRDefault="007E32DC" w:rsidP="007E32DC">
            <w:pPr>
              <w:spacing w:after="100"/>
            </w:pPr>
            <w:r w:rsidRPr="008131F3">
              <w:lastRenderedPageBreak/>
              <w:t xml:space="preserve">TOPIC </w:t>
            </w:r>
            <w:r>
              <w:t>8</w:t>
            </w:r>
            <w:r w:rsidRPr="00EC0AAA">
              <w:t xml:space="preserve">: </w:t>
            </w:r>
            <w:r w:rsidRPr="00AE3BFF">
              <w:t>The Science: Law, Policies and Structure</w:t>
            </w:r>
            <w:r>
              <w:t xml:space="preserve"> (Cont.)</w:t>
            </w:r>
          </w:p>
          <w:p w14:paraId="1CA49D86" w14:textId="439540B7" w:rsidR="007E32DC" w:rsidRDefault="00D94C23" w:rsidP="007E32DC">
            <w:pPr>
              <w:pStyle w:val="ListParagraph"/>
              <w:numPr>
                <w:ilvl w:val="0"/>
                <w:numId w:val="13"/>
              </w:numPr>
              <w:spacing w:line="252" w:lineRule="auto"/>
              <w:ind w:left="346"/>
              <w:contextualSpacing w:val="0"/>
              <w:rPr>
                <w:szCs w:val="24"/>
              </w:rPr>
            </w:pPr>
            <w:r w:rsidRPr="00D94C23">
              <w:rPr>
                <w:szCs w:val="24"/>
              </w:rPr>
              <w:t>The editorial cartoon because it shows what many people of every political persuasion think of the federal budget. It’s a very political process.</w:t>
            </w:r>
          </w:p>
          <w:p w14:paraId="05C1D665" w14:textId="77777777" w:rsidR="007E32DC" w:rsidRPr="003A295E" w:rsidRDefault="007E32DC" w:rsidP="007E32DC">
            <w:pPr>
              <w:rPr>
                <w:szCs w:val="24"/>
              </w:rPr>
            </w:pPr>
          </w:p>
        </w:tc>
        <w:tc>
          <w:tcPr>
            <w:tcW w:w="2515" w:type="dxa"/>
            <w:tcBorders>
              <w:left w:val="single" w:sz="4" w:space="0" w:color="auto"/>
              <w:bottom w:val="single" w:sz="4" w:space="0" w:color="auto"/>
            </w:tcBorders>
          </w:tcPr>
          <w:p w14:paraId="5D0F22A5" w14:textId="77777777" w:rsidR="00EE5B91" w:rsidRDefault="00EE5B91" w:rsidP="00EE5B91">
            <w:pPr>
              <w:rPr>
                <w:color w:val="0000FF"/>
                <w:sz w:val="20"/>
                <w:szCs w:val="20"/>
              </w:rPr>
            </w:pPr>
            <w:permStart w:id="1039431252" w:edGrp="everyone"/>
          </w:p>
          <w:p w14:paraId="28B1089B" w14:textId="77777777" w:rsidR="00EE5B91" w:rsidRDefault="00EE5B91" w:rsidP="00EE5B91">
            <w:pPr>
              <w:rPr>
                <w:color w:val="0000FF"/>
                <w:sz w:val="20"/>
                <w:szCs w:val="20"/>
              </w:rPr>
            </w:pPr>
          </w:p>
          <w:p w14:paraId="6EFBFBC3" w14:textId="77777777" w:rsidR="00EE5B91" w:rsidRDefault="00EE5B91" w:rsidP="00EE5B91">
            <w:pPr>
              <w:rPr>
                <w:color w:val="0000FF"/>
                <w:sz w:val="20"/>
                <w:szCs w:val="20"/>
              </w:rPr>
            </w:pPr>
          </w:p>
          <w:p w14:paraId="2A5F153B" w14:textId="77777777" w:rsidR="00EE5B91" w:rsidRDefault="00EE5B91" w:rsidP="00EE5B91">
            <w:pPr>
              <w:rPr>
                <w:color w:val="0000FF"/>
                <w:sz w:val="20"/>
                <w:szCs w:val="20"/>
              </w:rPr>
            </w:pPr>
          </w:p>
          <w:p w14:paraId="4FA41991" w14:textId="77777777" w:rsidR="00EE5B91" w:rsidRDefault="00EE5B91" w:rsidP="00EE5B91">
            <w:pPr>
              <w:rPr>
                <w:color w:val="0000FF"/>
                <w:sz w:val="20"/>
                <w:szCs w:val="20"/>
              </w:rPr>
            </w:pPr>
          </w:p>
          <w:permEnd w:id="1039431252"/>
          <w:p w14:paraId="784AA1E0" w14:textId="77777777" w:rsidR="000A17A6" w:rsidRPr="003A295E" w:rsidRDefault="000A17A6" w:rsidP="007E32DC">
            <w:pPr>
              <w:rPr>
                <w:szCs w:val="24"/>
              </w:rPr>
            </w:pPr>
          </w:p>
        </w:tc>
      </w:tr>
      <w:tr w:rsidR="00131625" w:rsidRPr="003A295E" w14:paraId="4350FC15" w14:textId="77777777" w:rsidTr="00A1412A">
        <w:tc>
          <w:tcPr>
            <w:tcW w:w="6835" w:type="dxa"/>
            <w:tcBorders>
              <w:top w:val="single" w:sz="4" w:space="0" w:color="auto"/>
              <w:bottom w:val="single" w:sz="4" w:space="0" w:color="auto"/>
              <w:right w:val="single" w:sz="4" w:space="0" w:color="auto"/>
            </w:tcBorders>
          </w:tcPr>
          <w:p w14:paraId="144DC3D2" w14:textId="77777777" w:rsidR="00131625" w:rsidRDefault="00131625" w:rsidP="00A1412A">
            <w:pPr>
              <w:pStyle w:val="Heading2"/>
              <w:spacing w:after="100" w:line="252" w:lineRule="auto"/>
            </w:pPr>
            <w:bookmarkStart w:id="22" w:name="_Toc157515262"/>
            <w:r w:rsidRPr="008131F3">
              <w:t xml:space="preserve">TOPIC </w:t>
            </w:r>
            <w:r>
              <w:t>9</w:t>
            </w:r>
            <w:r w:rsidRPr="008131F3">
              <w:t xml:space="preserve">: </w:t>
            </w:r>
            <w:r w:rsidRPr="00AE3BFF">
              <w:t>What is a budget?</w:t>
            </w:r>
            <w:bookmarkEnd w:id="22"/>
          </w:p>
          <w:p w14:paraId="065E010C" w14:textId="12CBF55A" w:rsidR="00131625" w:rsidRDefault="0021193F" w:rsidP="00A1412A">
            <w:pPr>
              <w:pStyle w:val="ListParagraph"/>
              <w:numPr>
                <w:ilvl w:val="0"/>
                <w:numId w:val="39"/>
              </w:numPr>
              <w:spacing w:after="100" w:line="252" w:lineRule="auto"/>
              <w:ind w:left="341"/>
              <w:contextualSpacing w:val="0"/>
              <w:rPr>
                <w:szCs w:val="24"/>
              </w:rPr>
            </w:pPr>
            <w:r w:rsidRPr="0021193F">
              <w:rPr>
                <w:szCs w:val="24"/>
              </w:rPr>
              <w:t>Give me an answer to the question: “What is a budget?”</w:t>
            </w:r>
          </w:p>
          <w:p w14:paraId="5F5ACDD9" w14:textId="77777777" w:rsidR="00131625" w:rsidRDefault="00131625" w:rsidP="00A1412A">
            <w:pPr>
              <w:pStyle w:val="ListParagraph"/>
              <w:numPr>
                <w:ilvl w:val="0"/>
                <w:numId w:val="39"/>
              </w:numPr>
              <w:spacing w:after="100" w:line="252" w:lineRule="auto"/>
              <w:ind w:left="341"/>
              <w:contextualSpacing w:val="0"/>
              <w:rPr>
                <w:szCs w:val="24"/>
              </w:rPr>
            </w:pPr>
            <w:r w:rsidRPr="00A67925">
              <w:rPr>
                <w:szCs w:val="24"/>
              </w:rPr>
              <w:t>ANSWER:</w:t>
            </w:r>
            <w:permStart w:id="159527031" w:edGrp="everyone"/>
          </w:p>
          <w:p w14:paraId="6CDF1AAF" w14:textId="77777777" w:rsidR="00EE5B91" w:rsidRDefault="00EE5B91" w:rsidP="00EE5B91">
            <w:pPr>
              <w:rPr>
                <w:color w:val="0000FF"/>
                <w:sz w:val="20"/>
                <w:szCs w:val="20"/>
              </w:rPr>
            </w:pPr>
          </w:p>
          <w:p w14:paraId="4C8A2BD7" w14:textId="77777777" w:rsidR="004571C9" w:rsidRDefault="004571C9" w:rsidP="00EE5B91">
            <w:pPr>
              <w:rPr>
                <w:color w:val="0000FF"/>
                <w:sz w:val="20"/>
                <w:szCs w:val="20"/>
              </w:rPr>
            </w:pPr>
          </w:p>
          <w:permEnd w:id="159527031"/>
          <w:p w14:paraId="3E3749D6" w14:textId="693974CE" w:rsidR="00131625" w:rsidRPr="00F67A01" w:rsidRDefault="00F67A01" w:rsidP="00F67A01">
            <w:pPr>
              <w:pStyle w:val="ListParagraph"/>
              <w:numPr>
                <w:ilvl w:val="0"/>
                <w:numId w:val="39"/>
              </w:numPr>
              <w:spacing w:after="100" w:line="252" w:lineRule="auto"/>
              <w:ind w:left="341"/>
              <w:contextualSpacing w:val="0"/>
              <w:rPr>
                <w:szCs w:val="24"/>
              </w:rPr>
            </w:pPr>
            <w:r w:rsidRPr="00F67A01">
              <w:rPr>
                <w:szCs w:val="24"/>
              </w:rPr>
              <w:t>Documentation: Having a budget is an accountability tool. Over time, it can help you decide where to make incremental changes in your spending relative to what you want – more in savings, save for college, buy a car or a house, more for entertainment, or whatever.</w:t>
            </w:r>
          </w:p>
        </w:tc>
        <w:tc>
          <w:tcPr>
            <w:tcW w:w="2515" w:type="dxa"/>
            <w:tcBorders>
              <w:top w:val="single" w:sz="4" w:space="0" w:color="auto"/>
              <w:left w:val="single" w:sz="4" w:space="0" w:color="auto"/>
              <w:bottom w:val="single" w:sz="4" w:space="0" w:color="auto"/>
            </w:tcBorders>
          </w:tcPr>
          <w:p w14:paraId="59DCC911" w14:textId="77777777" w:rsidR="004571C9" w:rsidRDefault="004571C9" w:rsidP="004571C9">
            <w:pPr>
              <w:rPr>
                <w:color w:val="0000FF"/>
                <w:sz w:val="20"/>
                <w:szCs w:val="20"/>
              </w:rPr>
            </w:pPr>
            <w:permStart w:id="1261770985" w:edGrp="everyone"/>
          </w:p>
          <w:p w14:paraId="061A725D" w14:textId="77777777" w:rsidR="004571C9" w:rsidRDefault="004571C9" w:rsidP="004571C9">
            <w:pPr>
              <w:rPr>
                <w:color w:val="0000FF"/>
                <w:sz w:val="20"/>
                <w:szCs w:val="20"/>
              </w:rPr>
            </w:pPr>
          </w:p>
          <w:p w14:paraId="4485104D" w14:textId="77777777" w:rsidR="004571C9" w:rsidRDefault="004571C9" w:rsidP="004571C9">
            <w:pPr>
              <w:rPr>
                <w:color w:val="0000FF"/>
                <w:sz w:val="20"/>
                <w:szCs w:val="20"/>
              </w:rPr>
            </w:pPr>
          </w:p>
          <w:p w14:paraId="0906BB21" w14:textId="77777777" w:rsidR="004571C9" w:rsidRDefault="004571C9" w:rsidP="004571C9">
            <w:pPr>
              <w:rPr>
                <w:color w:val="0000FF"/>
                <w:sz w:val="20"/>
                <w:szCs w:val="20"/>
              </w:rPr>
            </w:pPr>
          </w:p>
          <w:p w14:paraId="22604AC6" w14:textId="77777777" w:rsidR="004571C9" w:rsidRDefault="004571C9" w:rsidP="004571C9">
            <w:pPr>
              <w:rPr>
                <w:color w:val="0000FF"/>
                <w:sz w:val="20"/>
                <w:szCs w:val="20"/>
              </w:rPr>
            </w:pPr>
          </w:p>
          <w:p w14:paraId="12E76A21" w14:textId="77777777" w:rsidR="004571C9" w:rsidRDefault="004571C9" w:rsidP="004571C9">
            <w:pPr>
              <w:rPr>
                <w:color w:val="0000FF"/>
                <w:sz w:val="20"/>
                <w:szCs w:val="20"/>
              </w:rPr>
            </w:pPr>
          </w:p>
          <w:p w14:paraId="59160E14" w14:textId="77777777" w:rsidR="004571C9" w:rsidRDefault="004571C9" w:rsidP="004571C9">
            <w:pPr>
              <w:rPr>
                <w:color w:val="0000FF"/>
                <w:sz w:val="20"/>
                <w:szCs w:val="20"/>
              </w:rPr>
            </w:pPr>
          </w:p>
          <w:p w14:paraId="7805C116" w14:textId="77777777" w:rsidR="004571C9" w:rsidRDefault="004571C9" w:rsidP="004571C9">
            <w:pPr>
              <w:rPr>
                <w:color w:val="0000FF"/>
                <w:sz w:val="20"/>
                <w:szCs w:val="20"/>
              </w:rPr>
            </w:pPr>
          </w:p>
          <w:p w14:paraId="57774741" w14:textId="77777777" w:rsidR="004571C9" w:rsidRDefault="004571C9" w:rsidP="004571C9">
            <w:pPr>
              <w:rPr>
                <w:color w:val="0000FF"/>
                <w:sz w:val="20"/>
                <w:szCs w:val="20"/>
              </w:rPr>
            </w:pPr>
          </w:p>
          <w:p w14:paraId="05E23EDF" w14:textId="77777777" w:rsidR="004571C9" w:rsidRDefault="004571C9" w:rsidP="004571C9">
            <w:pPr>
              <w:rPr>
                <w:color w:val="0000FF"/>
                <w:sz w:val="20"/>
                <w:szCs w:val="20"/>
              </w:rPr>
            </w:pPr>
          </w:p>
          <w:p w14:paraId="3BB48178" w14:textId="77777777" w:rsidR="004571C9" w:rsidRDefault="004571C9" w:rsidP="004571C9">
            <w:pPr>
              <w:rPr>
                <w:color w:val="0000FF"/>
                <w:sz w:val="20"/>
                <w:szCs w:val="20"/>
              </w:rPr>
            </w:pPr>
          </w:p>
          <w:p w14:paraId="1DAD4003" w14:textId="77777777" w:rsidR="004571C9" w:rsidRDefault="004571C9" w:rsidP="004571C9">
            <w:pPr>
              <w:rPr>
                <w:color w:val="0000FF"/>
                <w:sz w:val="20"/>
                <w:szCs w:val="20"/>
              </w:rPr>
            </w:pPr>
          </w:p>
          <w:permEnd w:id="1261770985"/>
          <w:p w14:paraId="6A185A66" w14:textId="77777777" w:rsidR="000A17A6" w:rsidRPr="003A295E" w:rsidRDefault="000A17A6" w:rsidP="00A1412A">
            <w:pPr>
              <w:rPr>
                <w:szCs w:val="24"/>
              </w:rPr>
            </w:pPr>
          </w:p>
        </w:tc>
      </w:tr>
    </w:tbl>
    <w:p w14:paraId="35C83EB1" w14:textId="77777777" w:rsidR="006934DD" w:rsidRDefault="006934DD" w:rsidP="00131625">
      <w:pPr>
        <w:spacing w:after="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35"/>
        <w:gridCol w:w="2515"/>
      </w:tblGrid>
      <w:tr w:rsidR="0057749E" w:rsidRPr="003A295E" w14:paraId="24225DC9" w14:textId="77777777" w:rsidTr="003D1B9B">
        <w:tc>
          <w:tcPr>
            <w:tcW w:w="6835" w:type="dxa"/>
          </w:tcPr>
          <w:p w14:paraId="617027A3" w14:textId="77777777" w:rsidR="0057749E" w:rsidRDefault="0057749E" w:rsidP="0057749E">
            <w:pPr>
              <w:pStyle w:val="Heading2"/>
              <w:spacing w:after="100" w:line="252" w:lineRule="auto"/>
            </w:pPr>
            <w:bookmarkStart w:id="23" w:name="_Toc157515263"/>
            <w:r w:rsidRPr="008131F3">
              <w:t xml:space="preserve">TOPIC </w:t>
            </w:r>
            <w:r>
              <w:t>10</w:t>
            </w:r>
            <w:r w:rsidRPr="00C15964">
              <w:t xml:space="preserve">: </w:t>
            </w:r>
            <w:r w:rsidRPr="00C9049F">
              <w:t>Authority For Budget</w:t>
            </w:r>
            <w:bookmarkEnd w:id="23"/>
          </w:p>
          <w:p w14:paraId="26AD738E" w14:textId="2E47AC10" w:rsidR="0057749E" w:rsidRDefault="00924432" w:rsidP="0057749E">
            <w:pPr>
              <w:pStyle w:val="ListParagraph"/>
              <w:numPr>
                <w:ilvl w:val="0"/>
                <w:numId w:val="14"/>
              </w:numPr>
              <w:spacing w:after="100" w:line="252" w:lineRule="auto"/>
              <w:ind w:left="341"/>
              <w:contextualSpacing w:val="0"/>
              <w:rPr>
                <w:szCs w:val="24"/>
              </w:rPr>
            </w:pPr>
            <w:r w:rsidRPr="00924432">
              <w:rPr>
                <w:szCs w:val="24"/>
              </w:rPr>
              <w:t>Just like with our personal income, the Federal Government needs to keep a budget – not just because it’s a useful tool, but for accountability.</w:t>
            </w:r>
          </w:p>
          <w:p w14:paraId="6736D22B" w14:textId="3EB886BD" w:rsidR="0057749E" w:rsidRDefault="00A907EE" w:rsidP="0057749E">
            <w:pPr>
              <w:pStyle w:val="ListParagraph"/>
              <w:numPr>
                <w:ilvl w:val="0"/>
                <w:numId w:val="14"/>
              </w:numPr>
              <w:spacing w:after="100" w:line="252" w:lineRule="auto"/>
              <w:ind w:left="341"/>
              <w:contextualSpacing w:val="0"/>
              <w:rPr>
                <w:szCs w:val="24"/>
              </w:rPr>
            </w:pPr>
            <w:r w:rsidRPr="00A907EE">
              <w:rPr>
                <w:szCs w:val="24"/>
              </w:rPr>
              <w:t>Constitution: To understand our authority for budget, we need to go back to this document: the Constitution.</w:t>
            </w:r>
          </w:p>
          <w:p w14:paraId="3D29B5AE" w14:textId="61C0E073" w:rsidR="0057749E" w:rsidRDefault="00A907EE" w:rsidP="0057749E">
            <w:pPr>
              <w:pStyle w:val="ListParagraph"/>
              <w:numPr>
                <w:ilvl w:val="0"/>
                <w:numId w:val="14"/>
              </w:numPr>
              <w:spacing w:after="100" w:line="252" w:lineRule="auto"/>
              <w:ind w:left="341"/>
              <w:contextualSpacing w:val="0"/>
              <w:rPr>
                <w:szCs w:val="24"/>
              </w:rPr>
            </w:pPr>
            <w:r w:rsidRPr="00A907EE">
              <w:rPr>
                <w:szCs w:val="24"/>
              </w:rPr>
              <w:t>We know there are two main branches with fiscal responsibilities: the Executive Branch, and the Legislative Branch. Which of these has the primary responsibility for making and setting a budget? Why that Branch?</w:t>
            </w:r>
          </w:p>
          <w:p w14:paraId="0722F3CD" w14:textId="77777777" w:rsidR="0057749E" w:rsidRDefault="0057749E" w:rsidP="0057749E">
            <w:pPr>
              <w:pStyle w:val="ListParagraph"/>
              <w:spacing w:after="100" w:line="252" w:lineRule="auto"/>
              <w:ind w:left="341"/>
              <w:contextualSpacing w:val="0"/>
              <w:rPr>
                <w:szCs w:val="24"/>
              </w:rPr>
            </w:pPr>
            <w:r w:rsidRPr="005252DF">
              <w:rPr>
                <w:szCs w:val="24"/>
              </w:rPr>
              <w:t>ANSWER:</w:t>
            </w:r>
          </w:p>
          <w:p w14:paraId="5F77D722" w14:textId="77777777" w:rsidR="00963058" w:rsidRPr="0001082E" w:rsidRDefault="003D1D63" w:rsidP="0001082E">
            <w:pPr>
              <w:pStyle w:val="ListParagraph"/>
              <w:numPr>
                <w:ilvl w:val="0"/>
                <w:numId w:val="53"/>
              </w:numPr>
              <w:spacing w:after="100"/>
              <w:ind w:left="706"/>
              <w:rPr>
                <w:i/>
                <w:iCs/>
                <w:szCs w:val="24"/>
              </w:rPr>
            </w:pPr>
            <w:r w:rsidRPr="0001082E">
              <w:rPr>
                <w:i/>
                <w:iCs/>
                <w:szCs w:val="24"/>
              </w:rPr>
              <w:t>“All Bills for raising Revenue shall originate in the House of Representatives; but the Senate may propose or concur with amendments as on other Bills.”</w:t>
            </w:r>
          </w:p>
          <w:p w14:paraId="650C92F2" w14:textId="77777777" w:rsidR="00387838" w:rsidRDefault="0001082E" w:rsidP="0057659A">
            <w:pPr>
              <w:pStyle w:val="ListParagraph"/>
              <w:spacing w:before="120"/>
              <w:ind w:left="706"/>
              <w:contextualSpacing w:val="0"/>
              <w:rPr>
                <w:szCs w:val="24"/>
              </w:rPr>
            </w:pPr>
            <w:r w:rsidRPr="0001082E">
              <w:rPr>
                <w:szCs w:val="24"/>
              </w:rPr>
              <w:t>— U.S. Constitution, Article I, section 7, clause 1</w:t>
            </w:r>
          </w:p>
          <w:p w14:paraId="0B48531E" w14:textId="77777777" w:rsidR="00A0262D" w:rsidRDefault="00A0262D" w:rsidP="00A0262D">
            <w:pPr>
              <w:rPr>
                <w:color w:val="0000FF"/>
                <w:sz w:val="20"/>
                <w:szCs w:val="20"/>
              </w:rPr>
            </w:pPr>
            <w:permStart w:id="1240545108" w:edGrp="everyone"/>
          </w:p>
          <w:p w14:paraId="70A96CC7" w14:textId="77777777" w:rsidR="00A0262D" w:rsidRDefault="00A0262D" w:rsidP="00A0262D">
            <w:pPr>
              <w:rPr>
                <w:color w:val="0000FF"/>
                <w:sz w:val="20"/>
                <w:szCs w:val="20"/>
              </w:rPr>
            </w:pPr>
          </w:p>
          <w:p w14:paraId="71A4BB01" w14:textId="77777777" w:rsidR="00A0262D" w:rsidRDefault="00A0262D" w:rsidP="00A0262D">
            <w:pPr>
              <w:rPr>
                <w:color w:val="0000FF"/>
                <w:sz w:val="20"/>
                <w:szCs w:val="20"/>
              </w:rPr>
            </w:pPr>
          </w:p>
          <w:p w14:paraId="3C8C3489" w14:textId="77777777" w:rsidR="00A0262D" w:rsidRDefault="00A0262D" w:rsidP="00A0262D">
            <w:pPr>
              <w:rPr>
                <w:color w:val="0000FF"/>
                <w:sz w:val="20"/>
                <w:szCs w:val="20"/>
              </w:rPr>
            </w:pPr>
          </w:p>
          <w:p w14:paraId="407A01FF" w14:textId="77777777" w:rsidR="00A0262D" w:rsidRDefault="00A0262D" w:rsidP="00A0262D">
            <w:pPr>
              <w:rPr>
                <w:color w:val="0000FF"/>
                <w:sz w:val="20"/>
                <w:szCs w:val="20"/>
              </w:rPr>
            </w:pPr>
          </w:p>
          <w:p w14:paraId="7DE2C435" w14:textId="77777777" w:rsidR="00A0262D" w:rsidRDefault="00A0262D" w:rsidP="00A0262D">
            <w:pPr>
              <w:rPr>
                <w:color w:val="0000FF"/>
                <w:sz w:val="20"/>
                <w:szCs w:val="20"/>
              </w:rPr>
            </w:pPr>
          </w:p>
          <w:permEnd w:id="1240545108"/>
          <w:p w14:paraId="5E88C7B7" w14:textId="7AB18447" w:rsidR="00A0262D" w:rsidRPr="00A0262D" w:rsidRDefault="00A0262D" w:rsidP="00A0262D">
            <w:pPr>
              <w:spacing w:before="120"/>
              <w:rPr>
                <w:szCs w:val="24"/>
              </w:rPr>
            </w:pPr>
          </w:p>
        </w:tc>
        <w:tc>
          <w:tcPr>
            <w:tcW w:w="2515" w:type="dxa"/>
          </w:tcPr>
          <w:p w14:paraId="68A84054" w14:textId="77777777" w:rsidR="004571C9" w:rsidRDefault="004571C9" w:rsidP="004571C9">
            <w:pPr>
              <w:rPr>
                <w:color w:val="0000FF"/>
                <w:sz w:val="20"/>
                <w:szCs w:val="20"/>
              </w:rPr>
            </w:pPr>
            <w:permStart w:id="57306779" w:edGrp="everyone"/>
          </w:p>
          <w:p w14:paraId="19B8C3C4" w14:textId="77777777" w:rsidR="004571C9" w:rsidRDefault="004571C9" w:rsidP="004571C9">
            <w:pPr>
              <w:rPr>
                <w:color w:val="0000FF"/>
                <w:sz w:val="20"/>
                <w:szCs w:val="20"/>
              </w:rPr>
            </w:pPr>
          </w:p>
          <w:p w14:paraId="4E2C5501" w14:textId="77777777" w:rsidR="004571C9" w:rsidRDefault="004571C9" w:rsidP="004571C9">
            <w:pPr>
              <w:rPr>
                <w:color w:val="0000FF"/>
                <w:sz w:val="20"/>
                <w:szCs w:val="20"/>
              </w:rPr>
            </w:pPr>
          </w:p>
          <w:p w14:paraId="64AACA8F" w14:textId="77777777" w:rsidR="004571C9" w:rsidRDefault="004571C9" w:rsidP="004571C9">
            <w:pPr>
              <w:rPr>
                <w:color w:val="0000FF"/>
                <w:sz w:val="20"/>
                <w:szCs w:val="20"/>
              </w:rPr>
            </w:pPr>
          </w:p>
          <w:p w14:paraId="676B9922" w14:textId="77777777" w:rsidR="004571C9" w:rsidRDefault="004571C9" w:rsidP="004571C9">
            <w:pPr>
              <w:rPr>
                <w:color w:val="0000FF"/>
                <w:sz w:val="20"/>
                <w:szCs w:val="20"/>
              </w:rPr>
            </w:pPr>
          </w:p>
          <w:p w14:paraId="6A9DF34A" w14:textId="77777777" w:rsidR="004571C9" w:rsidRDefault="004571C9" w:rsidP="004571C9">
            <w:pPr>
              <w:rPr>
                <w:color w:val="0000FF"/>
                <w:sz w:val="20"/>
                <w:szCs w:val="20"/>
              </w:rPr>
            </w:pPr>
          </w:p>
          <w:p w14:paraId="24C50DC1" w14:textId="77777777" w:rsidR="004571C9" w:rsidRDefault="004571C9" w:rsidP="004571C9">
            <w:pPr>
              <w:rPr>
                <w:color w:val="0000FF"/>
                <w:sz w:val="20"/>
                <w:szCs w:val="20"/>
              </w:rPr>
            </w:pPr>
          </w:p>
          <w:p w14:paraId="3548D237" w14:textId="77777777" w:rsidR="004571C9" w:rsidRDefault="004571C9" w:rsidP="004571C9">
            <w:pPr>
              <w:rPr>
                <w:color w:val="0000FF"/>
                <w:sz w:val="20"/>
                <w:szCs w:val="20"/>
              </w:rPr>
            </w:pPr>
          </w:p>
          <w:p w14:paraId="5945D4AB" w14:textId="77777777" w:rsidR="004571C9" w:rsidRDefault="004571C9" w:rsidP="004571C9">
            <w:pPr>
              <w:rPr>
                <w:color w:val="0000FF"/>
                <w:sz w:val="20"/>
                <w:szCs w:val="20"/>
              </w:rPr>
            </w:pPr>
          </w:p>
          <w:p w14:paraId="01A0FF36" w14:textId="77777777" w:rsidR="004571C9" w:rsidRDefault="004571C9" w:rsidP="004571C9">
            <w:pPr>
              <w:rPr>
                <w:color w:val="0000FF"/>
                <w:sz w:val="20"/>
                <w:szCs w:val="20"/>
              </w:rPr>
            </w:pPr>
          </w:p>
          <w:p w14:paraId="6E820856" w14:textId="77777777" w:rsidR="004571C9" w:rsidRDefault="004571C9" w:rsidP="004571C9">
            <w:pPr>
              <w:rPr>
                <w:color w:val="0000FF"/>
                <w:sz w:val="20"/>
                <w:szCs w:val="20"/>
              </w:rPr>
            </w:pPr>
          </w:p>
          <w:p w14:paraId="033CA40C" w14:textId="77777777" w:rsidR="004571C9" w:rsidRDefault="004571C9" w:rsidP="004571C9">
            <w:pPr>
              <w:rPr>
                <w:color w:val="0000FF"/>
                <w:sz w:val="20"/>
                <w:szCs w:val="20"/>
              </w:rPr>
            </w:pPr>
          </w:p>
          <w:p w14:paraId="43F2D3C9" w14:textId="77777777" w:rsidR="004571C9" w:rsidRDefault="004571C9" w:rsidP="004571C9">
            <w:pPr>
              <w:rPr>
                <w:color w:val="0000FF"/>
                <w:sz w:val="20"/>
                <w:szCs w:val="20"/>
              </w:rPr>
            </w:pPr>
          </w:p>
          <w:p w14:paraId="65D21A8F" w14:textId="77777777" w:rsidR="004571C9" w:rsidRDefault="004571C9" w:rsidP="004571C9">
            <w:pPr>
              <w:rPr>
                <w:color w:val="0000FF"/>
                <w:sz w:val="20"/>
                <w:szCs w:val="20"/>
              </w:rPr>
            </w:pPr>
          </w:p>
          <w:p w14:paraId="05B56501" w14:textId="77777777" w:rsidR="004571C9" w:rsidRDefault="004571C9" w:rsidP="004571C9">
            <w:pPr>
              <w:rPr>
                <w:color w:val="0000FF"/>
                <w:sz w:val="20"/>
                <w:szCs w:val="20"/>
              </w:rPr>
            </w:pPr>
          </w:p>
          <w:p w14:paraId="167049C9" w14:textId="77777777" w:rsidR="004571C9" w:rsidRDefault="004571C9" w:rsidP="004571C9">
            <w:pPr>
              <w:rPr>
                <w:color w:val="0000FF"/>
                <w:sz w:val="20"/>
                <w:szCs w:val="20"/>
              </w:rPr>
            </w:pPr>
          </w:p>
          <w:p w14:paraId="4F643AC2" w14:textId="77777777" w:rsidR="004571C9" w:rsidRDefault="004571C9" w:rsidP="004571C9">
            <w:pPr>
              <w:rPr>
                <w:color w:val="0000FF"/>
                <w:sz w:val="20"/>
                <w:szCs w:val="20"/>
              </w:rPr>
            </w:pPr>
          </w:p>
          <w:p w14:paraId="4C77BFC1" w14:textId="77777777" w:rsidR="004571C9" w:rsidRDefault="004571C9" w:rsidP="004571C9">
            <w:pPr>
              <w:rPr>
                <w:color w:val="0000FF"/>
                <w:sz w:val="20"/>
                <w:szCs w:val="20"/>
              </w:rPr>
            </w:pPr>
          </w:p>
          <w:p w14:paraId="1ECF33E3" w14:textId="77777777" w:rsidR="004571C9" w:rsidRDefault="004571C9" w:rsidP="004571C9">
            <w:pPr>
              <w:rPr>
                <w:color w:val="0000FF"/>
                <w:sz w:val="20"/>
                <w:szCs w:val="20"/>
              </w:rPr>
            </w:pPr>
          </w:p>
          <w:p w14:paraId="204D795D" w14:textId="77777777" w:rsidR="004571C9" w:rsidRDefault="004571C9" w:rsidP="004571C9">
            <w:pPr>
              <w:rPr>
                <w:color w:val="0000FF"/>
                <w:sz w:val="20"/>
                <w:szCs w:val="20"/>
              </w:rPr>
            </w:pPr>
          </w:p>
          <w:p w14:paraId="4091B7D2" w14:textId="77777777" w:rsidR="004571C9" w:rsidRDefault="004571C9" w:rsidP="004571C9">
            <w:pPr>
              <w:rPr>
                <w:color w:val="0000FF"/>
                <w:sz w:val="20"/>
                <w:szCs w:val="20"/>
              </w:rPr>
            </w:pPr>
          </w:p>
          <w:p w14:paraId="5B62D91C" w14:textId="77777777" w:rsidR="004571C9" w:rsidRDefault="004571C9" w:rsidP="004571C9">
            <w:pPr>
              <w:rPr>
                <w:color w:val="0000FF"/>
                <w:sz w:val="20"/>
                <w:szCs w:val="20"/>
              </w:rPr>
            </w:pPr>
          </w:p>
          <w:p w14:paraId="1D6A18A3" w14:textId="77777777" w:rsidR="004571C9" w:rsidRDefault="004571C9" w:rsidP="004571C9">
            <w:pPr>
              <w:rPr>
                <w:color w:val="0000FF"/>
                <w:sz w:val="20"/>
                <w:szCs w:val="20"/>
              </w:rPr>
            </w:pPr>
          </w:p>
          <w:p w14:paraId="532B9923" w14:textId="77777777" w:rsidR="004571C9" w:rsidRDefault="004571C9" w:rsidP="004571C9">
            <w:pPr>
              <w:rPr>
                <w:color w:val="0000FF"/>
                <w:sz w:val="20"/>
                <w:szCs w:val="20"/>
              </w:rPr>
            </w:pPr>
          </w:p>
          <w:p w14:paraId="46FE9508" w14:textId="77777777" w:rsidR="004571C9" w:rsidRDefault="004571C9" w:rsidP="004571C9">
            <w:pPr>
              <w:rPr>
                <w:color w:val="0000FF"/>
                <w:sz w:val="20"/>
                <w:szCs w:val="20"/>
              </w:rPr>
            </w:pPr>
          </w:p>
          <w:p w14:paraId="60465D32" w14:textId="77777777" w:rsidR="004571C9" w:rsidRDefault="004571C9" w:rsidP="004571C9">
            <w:pPr>
              <w:rPr>
                <w:color w:val="0000FF"/>
                <w:sz w:val="20"/>
                <w:szCs w:val="20"/>
              </w:rPr>
            </w:pPr>
          </w:p>
          <w:p w14:paraId="6881FA52" w14:textId="77777777" w:rsidR="004571C9" w:rsidRDefault="004571C9" w:rsidP="004571C9">
            <w:pPr>
              <w:rPr>
                <w:color w:val="0000FF"/>
                <w:sz w:val="20"/>
                <w:szCs w:val="20"/>
              </w:rPr>
            </w:pPr>
          </w:p>
          <w:permEnd w:id="57306779"/>
          <w:p w14:paraId="4062AA0C" w14:textId="77777777" w:rsidR="00BB118B" w:rsidRPr="003A295E" w:rsidRDefault="00BB118B" w:rsidP="0057749E">
            <w:pPr>
              <w:rPr>
                <w:szCs w:val="24"/>
              </w:rPr>
            </w:pPr>
          </w:p>
        </w:tc>
      </w:tr>
    </w:tbl>
    <w:p w14:paraId="63B36F8B" w14:textId="75CB0AC6" w:rsidR="0057749E" w:rsidRDefault="0057749E" w:rsidP="0057749E">
      <w:pPr>
        <w:spacing w:after="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57749E" w:rsidRPr="003A295E" w14:paraId="2A6D8AE7" w14:textId="77777777" w:rsidTr="00E31A51">
        <w:tc>
          <w:tcPr>
            <w:tcW w:w="6835" w:type="dxa"/>
            <w:tcBorders>
              <w:bottom w:val="single" w:sz="4" w:space="0" w:color="auto"/>
              <w:right w:val="single" w:sz="4" w:space="0" w:color="auto"/>
            </w:tcBorders>
          </w:tcPr>
          <w:p w14:paraId="6879A622" w14:textId="2A14667B" w:rsidR="0057749E" w:rsidRDefault="0057749E" w:rsidP="0057749E">
            <w:pPr>
              <w:spacing w:after="100"/>
            </w:pPr>
            <w:r w:rsidRPr="008131F3">
              <w:lastRenderedPageBreak/>
              <w:t xml:space="preserve">TOPIC </w:t>
            </w:r>
            <w:r>
              <w:t>10</w:t>
            </w:r>
            <w:r w:rsidRPr="00C15964">
              <w:t xml:space="preserve">: </w:t>
            </w:r>
            <w:r w:rsidRPr="00C9049F">
              <w:t>Authority For Budget</w:t>
            </w:r>
            <w:r>
              <w:t xml:space="preserve"> (Cont.)</w:t>
            </w:r>
          </w:p>
          <w:p w14:paraId="751BA785" w14:textId="77777777" w:rsidR="0057749E" w:rsidRPr="0001082E" w:rsidRDefault="0057749E" w:rsidP="0001082E">
            <w:pPr>
              <w:pStyle w:val="ListParagraph"/>
              <w:numPr>
                <w:ilvl w:val="0"/>
                <w:numId w:val="53"/>
              </w:numPr>
              <w:spacing w:after="100"/>
              <w:ind w:left="706"/>
              <w:rPr>
                <w:i/>
                <w:iCs/>
                <w:szCs w:val="24"/>
              </w:rPr>
            </w:pPr>
            <w:r w:rsidRPr="0001082E">
              <w:rPr>
                <w:i/>
                <w:iCs/>
                <w:szCs w:val="24"/>
              </w:rPr>
              <w:t>“No Money shall be drawn from the Treasury, but in Consequence of Appropriations made by Law; and a regular Statement and Account of the Receipts and Expenditures of all public Money shall be published from time to time.”</w:t>
            </w:r>
          </w:p>
          <w:p w14:paraId="40F6921A" w14:textId="77777777" w:rsidR="0057749E" w:rsidRDefault="0057749E" w:rsidP="0057659A">
            <w:pPr>
              <w:pStyle w:val="ListParagraph"/>
              <w:spacing w:before="120" w:after="100" w:line="252" w:lineRule="auto"/>
              <w:ind w:left="706"/>
              <w:contextualSpacing w:val="0"/>
              <w:rPr>
                <w:szCs w:val="24"/>
              </w:rPr>
            </w:pPr>
            <w:r w:rsidRPr="00C9049F">
              <w:rPr>
                <w:szCs w:val="24"/>
              </w:rPr>
              <w:t>— U.S. Constitution, Article I, section 9, clause 7</w:t>
            </w:r>
          </w:p>
          <w:p w14:paraId="4E4FC1CA" w14:textId="77777777" w:rsidR="0057749E" w:rsidRPr="00C15964" w:rsidRDefault="0057749E" w:rsidP="00535D1C">
            <w:pPr>
              <w:pStyle w:val="ListParagraph"/>
              <w:numPr>
                <w:ilvl w:val="0"/>
                <w:numId w:val="53"/>
              </w:numPr>
              <w:spacing w:after="100"/>
              <w:ind w:left="706"/>
              <w:contextualSpacing w:val="0"/>
              <w:rPr>
                <w:szCs w:val="24"/>
              </w:rPr>
            </w:pPr>
            <w:r w:rsidRPr="0001082E">
              <w:rPr>
                <w:szCs w:val="24"/>
              </w:rPr>
              <w:t>Budget Resolution</w:t>
            </w:r>
            <w:r w:rsidRPr="005252DF">
              <w:rPr>
                <w:szCs w:val="24"/>
              </w:rPr>
              <w:t>: a top-level limit for what federal spending will be.</w:t>
            </w:r>
          </w:p>
          <w:p w14:paraId="48EDEC68" w14:textId="4160B2B4" w:rsidR="0057749E" w:rsidRPr="00D210B1" w:rsidRDefault="0057749E" w:rsidP="00D210B1">
            <w:pPr>
              <w:pStyle w:val="ListParagraph"/>
              <w:numPr>
                <w:ilvl w:val="0"/>
                <w:numId w:val="14"/>
              </w:numPr>
              <w:spacing w:after="100" w:line="252" w:lineRule="auto"/>
              <w:ind w:left="341"/>
              <w:contextualSpacing w:val="0"/>
              <w:rPr>
                <w:szCs w:val="24"/>
              </w:rPr>
            </w:pPr>
            <w:r w:rsidRPr="005252DF">
              <w:rPr>
                <w:szCs w:val="24"/>
              </w:rPr>
              <w:t>The President aims to have a proposed Executive Branch budget to Congress each year on the first Monday in February.</w:t>
            </w:r>
          </w:p>
        </w:tc>
        <w:tc>
          <w:tcPr>
            <w:tcW w:w="2515" w:type="dxa"/>
            <w:tcBorders>
              <w:left w:val="single" w:sz="4" w:space="0" w:color="auto"/>
              <w:bottom w:val="single" w:sz="4" w:space="0" w:color="auto"/>
            </w:tcBorders>
          </w:tcPr>
          <w:p w14:paraId="55A629D1" w14:textId="77777777" w:rsidR="00A0262D" w:rsidRDefault="00A0262D" w:rsidP="00A0262D">
            <w:pPr>
              <w:rPr>
                <w:color w:val="0000FF"/>
                <w:sz w:val="20"/>
                <w:szCs w:val="20"/>
              </w:rPr>
            </w:pPr>
            <w:permStart w:id="345705823" w:edGrp="everyone"/>
          </w:p>
          <w:p w14:paraId="629F0E84" w14:textId="77777777" w:rsidR="00A0262D" w:rsidRDefault="00A0262D" w:rsidP="00A0262D">
            <w:pPr>
              <w:rPr>
                <w:color w:val="0000FF"/>
                <w:sz w:val="20"/>
                <w:szCs w:val="20"/>
              </w:rPr>
            </w:pPr>
          </w:p>
          <w:p w14:paraId="1E15020C" w14:textId="77777777" w:rsidR="00A0262D" w:rsidRDefault="00A0262D" w:rsidP="00A0262D">
            <w:pPr>
              <w:rPr>
                <w:color w:val="0000FF"/>
                <w:sz w:val="20"/>
                <w:szCs w:val="20"/>
              </w:rPr>
            </w:pPr>
          </w:p>
          <w:p w14:paraId="37969DA5" w14:textId="77777777" w:rsidR="00A0262D" w:rsidRDefault="00A0262D" w:rsidP="00A0262D">
            <w:pPr>
              <w:rPr>
                <w:color w:val="0000FF"/>
                <w:sz w:val="20"/>
                <w:szCs w:val="20"/>
              </w:rPr>
            </w:pPr>
          </w:p>
          <w:p w14:paraId="046066C2" w14:textId="77777777" w:rsidR="00A0262D" w:rsidRDefault="00A0262D" w:rsidP="00A0262D">
            <w:pPr>
              <w:rPr>
                <w:color w:val="0000FF"/>
                <w:sz w:val="20"/>
                <w:szCs w:val="20"/>
              </w:rPr>
            </w:pPr>
          </w:p>
          <w:p w14:paraId="5F7AC1C1" w14:textId="77777777" w:rsidR="00A0262D" w:rsidRDefault="00A0262D" w:rsidP="00A0262D">
            <w:pPr>
              <w:rPr>
                <w:color w:val="0000FF"/>
                <w:sz w:val="20"/>
                <w:szCs w:val="20"/>
              </w:rPr>
            </w:pPr>
          </w:p>
          <w:p w14:paraId="4526D482" w14:textId="77777777" w:rsidR="00A0262D" w:rsidRDefault="00A0262D" w:rsidP="00A0262D">
            <w:pPr>
              <w:rPr>
                <w:color w:val="0000FF"/>
                <w:sz w:val="20"/>
                <w:szCs w:val="20"/>
              </w:rPr>
            </w:pPr>
          </w:p>
          <w:p w14:paraId="631F41D9" w14:textId="77777777" w:rsidR="00A0262D" w:rsidRDefault="00A0262D" w:rsidP="00A0262D">
            <w:pPr>
              <w:rPr>
                <w:color w:val="0000FF"/>
                <w:sz w:val="20"/>
                <w:szCs w:val="20"/>
              </w:rPr>
            </w:pPr>
          </w:p>
          <w:p w14:paraId="1EB7A928" w14:textId="77777777" w:rsidR="00A0262D" w:rsidRDefault="00A0262D" w:rsidP="00A0262D">
            <w:pPr>
              <w:rPr>
                <w:color w:val="0000FF"/>
                <w:sz w:val="20"/>
                <w:szCs w:val="20"/>
              </w:rPr>
            </w:pPr>
          </w:p>
          <w:p w14:paraId="049E3501" w14:textId="77777777" w:rsidR="00A0262D" w:rsidRDefault="00A0262D" w:rsidP="00A0262D">
            <w:pPr>
              <w:rPr>
                <w:color w:val="0000FF"/>
                <w:sz w:val="20"/>
                <w:szCs w:val="20"/>
              </w:rPr>
            </w:pPr>
          </w:p>
          <w:p w14:paraId="5154E588" w14:textId="77777777" w:rsidR="00A0262D" w:rsidRDefault="00A0262D" w:rsidP="00A0262D">
            <w:pPr>
              <w:rPr>
                <w:color w:val="0000FF"/>
                <w:sz w:val="20"/>
                <w:szCs w:val="20"/>
              </w:rPr>
            </w:pPr>
          </w:p>
          <w:p w14:paraId="4B949CAD" w14:textId="77777777" w:rsidR="00A0262D" w:rsidRDefault="00A0262D" w:rsidP="00A0262D">
            <w:pPr>
              <w:rPr>
                <w:color w:val="0000FF"/>
                <w:sz w:val="20"/>
                <w:szCs w:val="20"/>
              </w:rPr>
            </w:pPr>
          </w:p>
          <w:p w14:paraId="2B95A5F5" w14:textId="77777777" w:rsidR="00A0262D" w:rsidRDefault="00A0262D" w:rsidP="00A0262D">
            <w:pPr>
              <w:rPr>
                <w:color w:val="0000FF"/>
                <w:sz w:val="20"/>
                <w:szCs w:val="20"/>
              </w:rPr>
            </w:pPr>
          </w:p>
          <w:p w14:paraId="2376E8D2" w14:textId="77777777" w:rsidR="00A0262D" w:rsidRDefault="00A0262D" w:rsidP="00A0262D">
            <w:pPr>
              <w:rPr>
                <w:color w:val="0000FF"/>
                <w:sz w:val="20"/>
                <w:szCs w:val="20"/>
              </w:rPr>
            </w:pPr>
          </w:p>
          <w:permEnd w:id="345705823"/>
          <w:p w14:paraId="6A9327DF" w14:textId="77777777" w:rsidR="00BB118B" w:rsidRPr="003A295E" w:rsidRDefault="00BB118B" w:rsidP="0057749E">
            <w:pPr>
              <w:rPr>
                <w:szCs w:val="24"/>
              </w:rPr>
            </w:pPr>
          </w:p>
        </w:tc>
      </w:tr>
      <w:tr w:rsidR="00E31A51" w:rsidRPr="003A295E" w14:paraId="3A571FFC" w14:textId="77777777" w:rsidTr="00E31A51">
        <w:tc>
          <w:tcPr>
            <w:tcW w:w="6835" w:type="dxa"/>
            <w:tcBorders>
              <w:top w:val="single" w:sz="4" w:space="0" w:color="auto"/>
              <w:right w:val="single" w:sz="4" w:space="0" w:color="auto"/>
            </w:tcBorders>
          </w:tcPr>
          <w:p w14:paraId="1F6E9372" w14:textId="77777777" w:rsidR="00E31A51" w:rsidRDefault="00E31A51" w:rsidP="00E31A51">
            <w:pPr>
              <w:pStyle w:val="Heading2"/>
              <w:spacing w:after="100"/>
            </w:pPr>
            <w:bookmarkStart w:id="24" w:name="_Toc157515264"/>
            <w:r w:rsidRPr="008131F3">
              <w:t xml:space="preserve">TOPIC </w:t>
            </w:r>
            <w:r>
              <w:t>11</w:t>
            </w:r>
            <w:r w:rsidRPr="008131F3">
              <w:t xml:space="preserve">: </w:t>
            </w:r>
            <w:r w:rsidRPr="00CC7808">
              <w:t>Creating the federal budget – step by step.</w:t>
            </w:r>
            <w:bookmarkEnd w:id="24"/>
          </w:p>
          <w:p w14:paraId="701B4E75" w14:textId="77777777" w:rsidR="00E31A51" w:rsidRDefault="00E31A51" w:rsidP="00E31A51">
            <w:pPr>
              <w:pStyle w:val="ListParagraph"/>
              <w:numPr>
                <w:ilvl w:val="0"/>
                <w:numId w:val="16"/>
              </w:numPr>
              <w:spacing w:after="100" w:line="252" w:lineRule="auto"/>
              <w:ind w:left="341"/>
              <w:contextualSpacing w:val="0"/>
              <w:rPr>
                <w:szCs w:val="24"/>
              </w:rPr>
            </w:pPr>
            <w:r w:rsidRPr="00871FD7">
              <w:rPr>
                <w:szCs w:val="24"/>
              </w:rPr>
              <w:t>You might recognize this from your pre-work:</w:t>
            </w:r>
          </w:p>
          <w:p w14:paraId="629DDABC" w14:textId="77777777" w:rsidR="00E31A51" w:rsidRDefault="00E31A51" w:rsidP="00E31A51">
            <w:pPr>
              <w:pStyle w:val="Heading2"/>
              <w:spacing w:after="100"/>
            </w:pPr>
            <w:bookmarkStart w:id="25" w:name="_Toc157515265"/>
            <w:r w:rsidRPr="000E1FC7">
              <w:t>Figure 1.</w:t>
            </w:r>
            <w:r>
              <w:t>11</w:t>
            </w:r>
            <w:r w:rsidRPr="000E1FC7">
              <w:t xml:space="preserve">.1 </w:t>
            </w:r>
            <w:r w:rsidRPr="00871FD7">
              <w:t>Creating The Federal Budget – Step By Step</w:t>
            </w:r>
            <w:bookmarkEnd w:id="25"/>
          </w:p>
          <w:p w14:paraId="5CDD3E6E" w14:textId="77777777" w:rsidR="00E31A51" w:rsidRPr="000E1FC7" w:rsidRDefault="00E31A51" w:rsidP="00E31A51">
            <w:pPr>
              <w:pStyle w:val="ListParagraph"/>
              <w:spacing w:after="100" w:line="252" w:lineRule="auto"/>
              <w:ind w:left="341"/>
              <w:contextualSpacing w:val="0"/>
              <w:rPr>
                <w:szCs w:val="24"/>
              </w:rPr>
            </w:pPr>
            <w:r w:rsidRPr="00085074">
              <w:rPr>
                <w:noProof/>
                <w:szCs w:val="24"/>
              </w:rPr>
              <w:drawing>
                <wp:inline distT="0" distB="0" distL="0" distR="0" wp14:anchorId="522F362B" wp14:editId="46275924">
                  <wp:extent cx="3095625" cy="1917567"/>
                  <wp:effectExtent l="0" t="0" r="0" b="698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5" cstate="screen">
                            <a:extLst>
                              <a:ext uri="{28A0092B-C50C-407E-A947-70E740481C1C}">
                                <a14:useLocalDpi xmlns:a14="http://schemas.microsoft.com/office/drawing/2010/main"/>
                              </a:ext>
                            </a:extLst>
                          </a:blip>
                          <a:stretch>
                            <a:fillRect/>
                          </a:stretch>
                        </pic:blipFill>
                        <pic:spPr>
                          <a:xfrm>
                            <a:off x="0" y="0"/>
                            <a:ext cx="3145885" cy="1948700"/>
                          </a:xfrm>
                          <a:prstGeom prst="rect">
                            <a:avLst/>
                          </a:prstGeom>
                        </pic:spPr>
                      </pic:pic>
                    </a:graphicData>
                  </a:graphic>
                </wp:inline>
              </w:drawing>
            </w:r>
          </w:p>
          <w:p w14:paraId="2EB0DD86" w14:textId="77777777" w:rsidR="00E31A51" w:rsidRPr="00871FD7" w:rsidRDefault="00E31A51" w:rsidP="00E31A51">
            <w:pPr>
              <w:pStyle w:val="ListParagraph"/>
              <w:numPr>
                <w:ilvl w:val="0"/>
                <w:numId w:val="16"/>
              </w:numPr>
              <w:spacing w:line="252" w:lineRule="auto"/>
              <w:ind w:left="346"/>
              <w:contextualSpacing w:val="0"/>
              <w:rPr>
                <w:szCs w:val="24"/>
              </w:rPr>
            </w:pPr>
            <w:r w:rsidRPr="009314FD">
              <w:rPr>
                <w:szCs w:val="24"/>
              </w:rPr>
              <w:t>I need to make one minor clarification: points #2 and 3 could be easily switched. Often the budget resolution precedes the President’s budget. That’s not to say Congress’ resolution couldn’t be revised – it’s non-binding after all, and that could happen before they take a final vote. Regardless, this is a pretty good general outline of what happens.</w:t>
            </w:r>
          </w:p>
          <w:p w14:paraId="0C67A4D2" w14:textId="77777777" w:rsidR="00E97078" w:rsidRDefault="00E97078" w:rsidP="00E97078">
            <w:pPr>
              <w:rPr>
                <w:color w:val="0000FF"/>
                <w:sz w:val="20"/>
                <w:szCs w:val="20"/>
              </w:rPr>
            </w:pPr>
            <w:permStart w:id="904953138" w:edGrp="everyone"/>
          </w:p>
          <w:p w14:paraId="7F2ACC33" w14:textId="77777777" w:rsidR="00E97078" w:rsidRDefault="00E97078" w:rsidP="00E97078">
            <w:pPr>
              <w:rPr>
                <w:color w:val="0000FF"/>
                <w:sz w:val="20"/>
                <w:szCs w:val="20"/>
              </w:rPr>
            </w:pPr>
          </w:p>
          <w:p w14:paraId="26DD7B9E" w14:textId="77777777" w:rsidR="00E97078" w:rsidRDefault="00E97078" w:rsidP="00E97078">
            <w:pPr>
              <w:rPr>
                <w:color w:val="0000FF"/>
                <w:sz w:val="20"/>
                <w:szCs w:val="20"/>
              </w:rPr>
            </w:pPr>
          </w:p>
          <w:p w14:paraId="2C2E60F8" w14:textId="77777777" w:rsidR="00E97078" w:rsidRDefault="00E97078" w:rsidP="00E97078">
            <w:pPr>
              <w:rPr>
                <w:color w:val="0000FF"/>
                <w:sz w:val="20"/>
                <w:szCs w:val="20"/>
              </w:rPr>
            </w:pPr>
          </w:p>
          <w:p w14:paraId="73179C06" w14:textId="77777777" w:rsidR="00E97078" w:rsidRDefault="00E97078" w:rsidP="00E97078">
            <w:pPr>
              <w:rPr>
                <w:color w:val="0000FF"/>
                <w:sz w:val="20"/>
                <w:szCs w:val="20"/>
              </w:rPr>
            </w:pPr>
          </w:p>
          <w:p w14:paraId="2D1BC148" w14:textId="77777777" w:rsidR="00E97078" w:rsidRDefault="00E97078" w:rsidP="00E97078">
            <w:pPr>
              <w:rPr>
                <w:color w:val="0000FF"/>
                <w:sz w:val="20"/>
                <w:szCs w:val="20"/>
              </w:rPr>
            </w:pPr>
          </w:p>
          <w:p w14:paraId="596E68E6" w14:textId="77777777" w:rsidR="00E97078" w:rsidRDefault="00E97078" w:rsidP="00E97078">
            <w:pPr>
              <w:rPr>
                <w:color w:val="0000FF"/>
                <w:sz w:val="20"/>
                <w:szCs w:val="20"/>
              </w:rPr>
            </w:pPr>
          </w:p>
          <w:p w14:paraId="79DC08A7" w14:textId="77777777" w:rsidR="00E97078" w:rsidRDefault="00E97078" w:rsidP="00E97078">
            <w:pPr>
              <w:rPr>
                <w:color w:val="0000FF"/>
                <w:sz w:val="20"/>
                <w:szCs w:val="20"/>
              </w:rPr>
            </w:pPr>
          </w:p>
          <w:permEnd w:id="904953138"/>
          <w:p w14:paraId="3B57C9E0" w14:textId="77777777" w:rsidR="00E31A51" w:rsidRPr="008131F3" w:rsidRDefault="00E31A51" w:rsidP="00E31A51"/>
        </w:tc>
        <w:tc>
          <w:tcPr>
            <w:tcW w:w="2515" w:type="dxa"/>
            <w:tcBorders>
              <w:top w:val="single" w:sz="4" w:space="0" w:color="auto"/>
              <w:left w:val="single" w:sz="4" w:space="0" w:color="auto"/>
            </w:tcBorders>
          </w:tcPr>
          <w:p w14:paraId="5DB32E15" w14:textId="77777777" w:rsidR="00E97078" w:rsidRDefault="00E97078" w:rsidP="00E97078">
            <w:pPr>
              <w:rPr>
                <w:color w:val="0000FF"/>
                <w:sz w:val="20"/>
                <w:szCs w:val="20"/>
              </w:rPr>
            </w:pPr>
            <w:permStart w:id="1452935303" w:edGrp="everyone"/>
          </w:p>
          <w:p w14:paraId="3DFBB8D7" w14:textId="77777777" w:rsidR="00E97078" w:rsidRDefault="00E97078" w:rsidP="00E97078">
            <w:pPr>
              <w:rPr>
                <w:color w:val="0000FF"/>
                <w:sz w:val="20"/>
                <w:szCs w:val="20"/>
              </w:rPr>
            </w:pPr>
          </w:p>
          <w:p w14:paraId="74583D2B" w14:textId="77777777" w:rsidR="00E97078" w:rsidRDefault="00E97078" w:rsidP="00E97078">
            <w:pPr>
              <w:rPr>
                <w:color w:val="0000FF"/>
                <w:sz w:val="20"/>
                <w:szCs w:val="20"/>
              </w:rPr>
            </w:pPr>
          </w:p>
          <w:p w14:paraId="56225916" w14:textId="77777777" w:rsidR="00E97078" w:rsidRDefault="00E97078" w:rsidP="00E97078">
            <w:pPr>
              <w:rPr>
                <w:color w:val="0000FF"/>
                <w:sz w:val="20"/>
                <w:szCs w:val="20"/>
              </w:rPr>
            </w:pPr>
          </w:p>
          <w:p w14:paraId="3BB8F215" w14:textId="77777777" w:rsidR="00E97078" w:rsidRDefault="00E97078" w:rsidP="00E97078">
            <w:pPr>
              <w:rPr>
                <w:color w:val="0000FF"/>
                <w:sz w:val="20"/>
                <w:szCs w:val="20"/>
              </w:rPr>
            </w:pPr>
          </w:p>
          <w:p w14:paraId="4C40F6EC" w14:textId="77777777" w:rsidR="00E97078" w:rsidRDefault="00E97078" w:rsidP="00E97078">
            <w:pPr>
              <w:rPr>
                <w:color w:val="0000FF"/>
                <w:sz w:val="20"/>
                <w:szCs w:val="20"/>
              </w:rPr>
            </w:pPr>
          </w:p>
          <w:p w14:paraId="019B43A6" w14:textId="77777777" w:rsidR="00E97078" w:rsidRDefault="00E97078" w:rsidP="00E97078">
            <w:pPr>
              <w:rPr>
                <w:color w:val="0000FF"/>
                <w:sz w:val="20"/>
                <w:szCs w:val="20"/>
              </w:rPr>
            </w:pPr>
          </w:p>
          <w:p w14:paraId="6BA5D077" w14:textId="77777777" w:rsidR="00E97078" w:rsidRDefault="00E97078" w:rsidP="00E97078">
            <w:pPr>
              <w:rPr>
                <w:color w:val="0000FF"/>
                <w:sz w:val="20"/>
                <w:szCs w:val="20"/>
              </w:rPr>
            </w:pPr>
          </w:p>
          <w:p w14:paraId="2719D762" w14:textId="77777777" w:rsidR="00E97078" w:rsidRDefault="00E97078" w:rsidP="00E97078">
            <w:pPr>
              <w:rPr>
                <w:color w:val="0000FF"/>
                <w:sz w:val="20"/>
                <w:szCs w:val="20"/>
              </w:rPr>
            </w:pPr>
          </w:p>
          <w:p w14:paraId="379695F6" w14:textId="77777777" w:rsidR="00E97078" w:rsidRDefault="00E97078" w:rsidP="00E97078">
            <w:pPr>
              <w:rPr>
                <w:color w:val="0000FF"/>
                <w:sz w:val="20"/>
                <w:szCs w:val="20"/>
              </w:rPr>
            </w:pPr>
          </w:p>
          <w:p w14:paraId="573735B2" w14:textId="77777777" w:rsidR="00E97078" w:rsidRDefault="00E97078" w:rsidP="00E97078">
            <w:pPr>
              <w:rPr>
                <w:color w:val="0000FF"/>
                <w:sz w:val="20"/>
                <w:szCs w:val="20"/>
              </w:rPr>
            </w:pPr>
          </w:p>
          <w:p w14:paraId="1F2402AA" w14:textId="77777777" w:rsidR="00E97078" w:rsidRDefault="00E97078" w:rsidP="00E97078">
            <w:pPr>
              <w:rPr>
                <w:color w:val="0000FF"/>
                <w:sz w:val="20"/>
                <w:szCs w:val="20"/>
              </w:rPr>
            </w:pPr>
          </w:p>
          <w:p w14:paraId="2D0AD04F" w14:textId="77777777" w:rsidR="00E97078" w:rsidRDefault="00E97078" w:rsidP="00E97078">
            <w:pPr>
              <w:rPr>
                <w:color w:val="0000FF"/>
                <w:sz w:val="20"/>
                <w:szCs w:val="20"/>
              </w:rPr>
            </w:pPr>
          </w:p>
          <w:p w14:paraId="2618C1E0" w14:textId="77777777" w:rsidR="00E97078" w:rsidRDefault="00E97078" w:rsidP="00E97078">
            <w:pPr>
              <w:rPr>
                <w:color w:val="0000FF"/>
                <w:sz w:val="20"/>
                <w:szCs w:val="20"/>
              </w:rPr>
            </w:pPr>
          </w:p>
          <w:p w14:paraId="0C114B0E" w14:textId="77777777" w:rsidR="00E97078" w:rsidRDefault="00E97078" w:rsidP="00E97078">
            <w:pPr>
              <w:rPr>
                <w:color w:val="0000FF"/>
                <w:sz w:val="20"/>
                <w:szCs w:val="20"/>
              </w:rPr>
            </w:pPr>
          </w:p>
          <w:p w14:paraId="5552DE42" w14:textId="77777777" w:rsidR="00E97078" w:rsidRDefault="00E97078" w:rsidP="00E97078">
            <w:pPr>
              <w:rPr>
                <w:color w:val="0000FF"/>
                <w:sz w:val="20"/>
                <w:szCs w:val="20"/>
              </w:rPr>
            </w:pPr>
          </w:p>
          <w:p w14:paraId="22C33FF5" w14:textId="77777777" w:rsidR="00E97078" w:rsidRDefault="00E97078" w:rsidP="00E97078">
            <w:pPr>
              <w:rPr>
                <w:color w:val="0000FF"/>
                <w:sz w:val="20"/>
                <w:szCs w:val="20"/>
              </w:rPr>
            </w:pPr>
          </w:p>
          <w:p w14:paraId="488F0074" w14:textId="77777777" w:rsidR="00E97078" w:rsidRDefault="00E97078" w:rsidP="00E97078">
            <w:pPr>
              <w:rPr>
                <w:color w:val="0000FF"/>
                <w:sz w:val="20"/>
                <w:szCs w:val="20"/>
              </w:rPr>
            </w:pPr>
          </w:p>
          <w:p w14:paraId="7B9EB037" w14:textId="77777777" w:rsidR="00E97078" w:rsidRDefault="00E97078" w:rsidP="00E97078">
            <w:pPr>
              <w:rPr>
                <w:color w:val="0000FF"/>
                <w:sz w:val="20"/>
                <w:szCs w:val="20"/>
              </w:rPr>
            </w:pPr>
          </w:p>
          <w:p w14:paraId="21EC02C9" w14:textId="77777777" w:rsidR="00E97078" w:rsidRDefault="00E97078" w:rsidP="00E97078">
            <w:pPr>
              <w:rPr>
                <w:color w:val="0000FF"/>
                <w:sz w:val="20"/>
                <w:szCs w:val="20"/>
              </w:rPr>
            </w:pPr>
          </w:p>
          <w:p w14:paraId="37841D8D" w14:textId="77777777" w:rsidR="00E97078" w:rsidRDefault="00E97078" w:rsidP="00E97078">
            <w:pPr>
              <w:rPr>
                <w:color w:val="0000FF"/>
                <w:sz w:val="20"/>
                <w:szCs w:val="20"/>
              </w:rPr>
            </w:pPr>
          </w:p>
          <w:p w14:paraId="464E5A28" w14:textId="77777777" w:rsidR="00E97078" w:rsidRDefault="00E97078" w:rsidP="00E97078">
            <w:pPr>
              <w:rPr>
                <w:color w:val="0000FF"/>
                <w:sz w:val="20"/>
                <w:szCs w:val="20"/>
              </w:rPr>
            </w:pPr>
          </w:p>
          <w:p w14:paraId="6CA44B15" w14:textId="77777777" w:rsidR="00E97078" w:rsidRDefault="00E97078" w:rsidP="00E97078">
            <w:pPr>
              <w:rPr>
                <w:color w:val="0000FF"/>
                <w:sz w:val="20"/>
                <w:szCs w:val="20"/>
              </w:rPr>
            </w:pPr>
          </w:p>
          <w:p w14:paraId="5F0EFD5B" w14:textId="77777777" w:rsidR="00E97078" w:rsidRDefault="00E97078" w:rsidP="00E97078">
            <w:pPr>
              <w:rPr>
                <w:color w:val="0000FF"/>
                <w:sz w:val="20"/>
                <w:szCs w:val="20"/>
              </w:rPr>
            </w:pPr>
          </w:p>
          <w:p w14:paraId="583FC02D" w14:textId="77777777" w:rsidR="00E97078" w:rsidRDefault="00E97078" w:rsidP="00E97078">
            <w:pPr>
              <w:rPr>
                <w:color w:val="0000FF"/>
                <w:sz w:val="20"/>
                <w:szCs w:val="20"/>
              </w:rPr>
            </w:pPr>
          </w:p>
          <w:p w14:paraId="74287FC3" w14:textId="77777777" w:rsidR="00E97078" w:rsidRDefault="00E97078" w:rsidP="00E97078">
            <w:pPr>
              <w:rPr>
                <w:color w:val="0000FF"/>
                <w:sz w:val="20"/>
                <w:szCs w:val="20"/>
              </w:rPr>
            </w:pPr>
          </w:p>
          <w:p w14:paraId="17952D51" w14:textId="77777777" w:rsidR="00E97078" w:rsidRDefault="00E97078" w:rsidP="00E97078">
            <w:pPr>
              <w:rPr>
                <w:color w:val="0000FF"/>
                <w:sz w:val="20"/>
                <w:szCs w:val="20"/>
              </w:rPr>
            </w:pPr>
          </w:p>
          <w:p w14:paraId="5D01DAB3" w14:textId="77777777" w:rsidR="00E97078" w:rsidRDefault="00E97078" w:rsidP="00E97078">
            <w:pPr>
              <w:rPr>
                <w:color w:val="0000FF"/>
                <w:sz w:val="20"/>
                <w:szCs w:val="20"/>
              </w:rPr>
            </w:pPr>
          </w:p>
          <w:p w14:paraId="6906BF7A" w14:textId="77777777" w:rsidR="00E97078" w:rsidRDefault="00E97078" w:rsidP="00E97078">
            <w:pPr>
              <w:rPr>
                <w:color w:val="0000FF"/>
                <w:sz w:val="20"/>
                <w:szCs w:val="20"/>
              </w:rPr>
            </w:pPr>
          </w:p>
          <w:p w14:paraId="0CADE328" w14:textId="77777777" w:rsidR="00E97078" w:rsidRDefault="00E97078" w:rsidP="00E97078">
            <w:pPr>
              <w:rPr>
                <w:color w:val="0000FF"/>
                <w:sz w:val="20"/>
                <w:szCs w:val="20"/>
              </w:rPr>
            </w:pPr>
          </w:p>
          <w:p w14:paraId="6A5098A9" w14:textId="77777777" w:rsidR="00E97078" w:rsidRDefault="00E97078" w:rsidP="00E97078">
            <w:pPr>
              <w:rPr>
                <w:color w:val="0000FF"/>
                <w:sz w:val="20"/>
                <w:szCs w:val="20"/>
              </w:rPr>
            </w:pPr>
          </w:p>
          <w:p w14:paraId="0A4B9979" w14:textId="77777777" w:rsidR="00E97078" w:rsidRDefault="00E97078" w:rsidP="00E97078">
            <w:pPr>
              <w:rPr>
                <w:color w:val="0000FF"/>
                <w:sz w:val="20"/>
                <w:szCs w:val="20"/>
              </w:rPr>
            </w:pPr>
          </w:p>
          <w:p w14:paraId="15531518" w14:textId="77777777" w:rsidR="00E97078" w:rsidRDefault="00E97078" w:rsidP="00E97078">
            <w:pPr>
              <w:rPr>
                <w:color w:val="0000FF"/>
                <w:sz w:val="20"/>
                <w:szCs w:val="20"/>
              </w:rPr>
            </w:pPr>
          </w:p>
          <w:p w14:paraId="4394D61D" w14:textId="77777777" w:rsidR="00E97078" w:rsidRDefault="00E97078" w:rsidP="00E97078">
            <w:pPr>
              <w:rPr>
                <w:color w:val="0000FF"/>
                <w:sz w:val="20"/>
                <w:szCs w:val="20"/>
              </w:rPr>
            </w:pPr>
          </w:p>
          <w:permEnd w:id="1452935303"/>
          <w:p w14:paraId="31E85D7C" w14:textId="77777777" w:rsidR="00BB118B" w:rsidRPr="003A295E" w:rsidRDefault="00BB118B" w:rsidP="00E31A51">
            <w:pPr>
              <w:rPr>
                <w:szCs w:val="24"/>
              </w:rPr>
            </w:pPr>
          </w:p>
        </w:tc>
      </w:tr>
    </w:tbl>
    <w:p w14:paraId="4776812E" w14:textId="3204D796" w:rsidR="0057749E" w:rsidRDefault="0057749E" w:rsidP="0057749E">
      <w:pPr>
        <w:spacing w:after="0"/>
        <w:rPr>
          <w:szCs w:val="24"/>
        </w:rPr>
      </w:pPr>
    </w:p>
    <w:p w14:paraId="6E938E5F" w14:textId="77777777" w:rsidR="00DF2E7F" w:rsidRDefault="00DF2E7F" w:rsidP="0057749E">
      <w:pPr>
        <w:spacing w:after="0"/>
        <w:rPr>
          <w:szCs w:val="24"/>
        </w:rPr>
        <w:sectPr w:rsidR="00DF2E7F" w:rsidSect="009B484A">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DF2E7F" w:rsidRPr="003A295E" w14:paraId="7CBD09E1" w14:textId="77777777" w:rsidTr="00863C68">
        <w:tc>
          <w:tcPr>
            <w:tcW w:w="6835" w:type="dxa"/>
            <w:tcBorders>
              <w:bottom w:val="single" w:sz="4" w:space="0" w:color="auto"/>
              <w:right w:val="single" w:sz="4" w:space="0" w:color="auto"/>
            </w:tcBorders>
          </w:tcPr>
          <w:p w14:paraId="53B002F2" w14:textId="77777777" w:rsidR="00DF2E7F" w:rsidRDefault="00DF2E7F" w:rsidP="00DF2E7F">
            <w:pPr>
              <w:pStyle w:val="Heading2"/>
              <w:spacing w:after="100" w:line="252" w:lineRule="auto"/>
            </w:pPr>
            <w:bookmarkStart w:id="26" w:name="_Toc157515266"/>
            <w:r w:rsidRPr="008131F3">
              <w:lastRenderedPageBreak/>
              <w:t xml:space="preserve">TOPIC </w:t>
            </w:r>
            <w:r>
              <w:t>12</w:t>
            </w:r>
            <w:r w:rsidRPr="00C15964">
              <w:t xml:space="preserve">: </w:t>
            </w:r>
            <w:r w:rsidRPr="00B5486B">
              <w:t>Who does What?</w:t>
            </w:r>
            <w:bookmarkEnd w:id="26"/>
          </w:p>
          <w:p w14:paraId="226DEC36" w14:textId="516FD906" w:rsidR="00DF2E7F" w:rsidRDefault="006C2D5E" w:rsidP="00DF2E7F">
            <w:pPr>
              <w:pStyle w:val="ListParagraph"/>
              <w:numPr>
                <w:ilvl w:val="0"/>
                <w:numId w:val="17"/>
              </w:numPr>
              <w:spacing w:after="100" w:line="252" w:lineRule="auto"/>
              <w:ind w:left="341"/>
              <w:contextualSpacing w:val="0"/>
              <w:rPr>
                <w:szCs w:val="24"/>
              </w:rPr>
            </w:pPr>
            <w:r w:rsidRPr="006C2D5E">
              <w:rPr>
                <w:szCs w:val="24"/>
              </w:rPr>
              <w:t>The House and Senate Appropriations Committees determine what amounts will go to all the agencies – generally speaking. But there are several other Committees and Subcommittees who have a role in coming up with final numbers. For BLM, the most important are these (in black and underlined in your Participant Guide). Negotiation and Markup by:</w:t>
            </w:r>
          </w:p>
          <w:p w14:paraId="6E0B957A" w14:textId="77777777" w:rsidR="00DF2E7F" w:rsidRDefault="00DF2E7F" w:rsidP="00DF2E7F">
            <w:pPr>
              <w:pStyle w:val="ListParagraph"/>
              <w:numPr>
                <w:ilvl w:val="0"/>
                <w:numId w:val="18"/>
              </w:numPr>
              <w:spacing w:after="100" w:line="252" w:lineRule="auto"/>
              <w:contextualSpacing w:val="0"/>
              <w:rPr>
                <w:szCs w:val="24"/>
              </w:rPr>
            </w:pPr>
            <w:r w:rsidRPr="009037F4">
              <w:rPr>
                <w:szCs w:val="24"/>
              </w:rPr>
              <w:t>House Natural Resources Committee</w:t>
            </w:r>
          </w:p>
          <w:p w14:paraId="4D725C8F" w14:textId="77777777" w:rsidR="00DF2E7F" w:rsidRPr="009037F4" w:rsidRDefault="00DF2E7F" w:rsidP="00DF2E7F">
            <w:pPr>
              <w:pStyle w:val="ListParagraph"/>
              <w:numPr>
                <w:ilvl w:val="1"/>
                <w:numId w:val="18"/>
              </w:numPr>
              <w:spacing w:after="100" w:line="252" w:lineRule="auto"/>
              <w:ind w:left="1151" w:hanging="450"/>
              <w:contextualSpacing w:val="0"/>
              <w:rPr>
                <w:szCs w:val="24"/>
                <w:u w:val="single"/>
              </w:rPr>
            </w:pPr>
            <w:r w:rsidRPr="009037F4">
              <w:rPr>
                <w:szCs w:val="24"/>
                <w:u w:val="single"/>
              </w:rPr>
              <w:t>Subcommittee on National Parks, Forests, And Public Lands</w:t>
            </w:r>
          </w:p>
          <w:p w14:paraId="3755C1E0" w14:textId="77777777" w:rsidR="00DF2E7F" w:rsidRDefault="00DF2E7F" w:rsidP="00DF2E7F">
            <w:pPr>
              <w:pStyle w:val="ListParagraph"/>
              <w:numPr>
                <w:ilvl w:val="1"/>
                <w:numId w:val="18"/>
              </w:numPr>
              <w:spacing w:after="100" w:line="252" w:lineRule="auto"/>
              <w:ind w:left="1151" w:hanging="450"/>
              <w:contextualSpacing w:val="0"/>
              <w:rPr>
                <w:szCs w:val="24"/>
              </w:rPr>
            </w:pPr>
            <w:r w:rsidRPr="009037F4">
              <w:rPr>
                <w:szCs w:val="24"/>
              </w:rPr>
              <w:t>Subcommittee on Energy and Mineral Resources</w:t>
            </w:r>
          </w:p>
          <w:p w14:paraId="6FFB85BD" w14:textId="77777777" w:rsidR="00DF2E7F" w:rsidRDefault="00DF2E7F" w:rsidP="00DF2E7F">
            <w:pPr>
              <w:pStyle w:val="ListParagraph"/>
              <w:numPr>
                <w:ilvl w:val="1"/>
                <w:numId w:val="18"/>
              </w:numPr>
              <w:spacing w:after="100" w:line="252" w:lineRule="auto"/>
              <w:ind w:left="1151" w:hanging="450"/>
              <w:contextualSpacing w:val="0"/>
              <w:rPr>
                <w:szCs w:val="24"/>
              </w:rPr>
            </w:pPr>
            <w:r w:rsidRPr="009037F4">
              <w:rPr>
                <w:szCs w:val="24"/>
              </w:rPr>
              <w:t>Subcommittee on Water, Oceans and Wildlife (for USBR and USFWS)</w:t>
            </w:r>
          </w:p>
          <w:p w14:paraId="1F469BEC" w14:textId="77777777" w:rsidR="00DF2E7F" w:rsidRDefault="00DF2E7F" w:rsidP="00DF2E7F">
            <w:pPr>
              <w:pStyle w:val="ListParagraph"/>
              <w:numPr>
                <w:ilvl w:val="0"/>
                <w:numId w:val="18"/>
              </w:numPr>
              <w:spacing w:after="100" w:line="252" w:lineRule="auto"/>
              <w:contextualSpacing w:val="0"/>
              <w:rPr>
                <w:szCs w:val="24"/>
              </w:rPr>
            </w:pPr>
            <w:r w:rsidRPr="009037F4">
              <w:rPr>
                <w:szCs w:val="24"/>
              </w:rPr>
              <w:t>Senate Energy and Natural Resource Committee</w:t>
            </w:r>
          </w:p>
          <w:p w14:paraId="72D874BD" w14:textId="77777777" w:rsidR="00DF2E7F" w:rsidRPr="009037F4" w:rsidRDefault="00DF2E7F" w:rsidP="00DF2E7F">
            <w:pPr>
              <w:pStyle w:val="ListParagraph"/>
              <w:numPr>
                <w:ilvl w:val="1"/>
                <w:numId w:val="18"/>
              </w:numPr>
              <w:spacing w:after="100" w:line="252" w:lineRule="auto"/>
              <w:ind w:left="1151" w:hanging="450"/>
              <w:contextualSpacing w:val="0"/>
              <w:rPr>
                <w:szCs w:val="24"/>
                <w:u w:val="single"/>
              </w:rPr>
            </w:pPr>
            <w:r w:rsidRPr="009037F4">
              <w:rPr>
                <w:szCs w:val="24"/>
                <w:u w:val="single"/>
              </w:rPr>
              <w:t>Subcommittee on Public Lands, Forests and Mining</w:t>
            </w:r>
          </w:p>
          <w:p w14:paraId="750365DA" w14:textId="77777777" w:rsidR="00DF2E7F" w:rsidRDefault="00DF2E7F" w:rsidP="00DF2E7F">
            <w:pPr>
              <w:pStyle w:val="ListParagraph"/>
              <w:numPr>
                <w:ilvl w:val="1"/>
                <w:numId w:val="18"/>
              </w:numPr>
              <w:spacing w:after="100" w:line="252" w:lineRule="auto"/>
              <w:ind w:left="1151" w:hanging="450"/>
              <w:contextualSpacing w:val="0"/>
              <w:rPr>
                <w:szCs w:val="24"/>
              </w:rPr>
            </w:pPr>
            <w:r w:rsidRPr="009037F4">
              <w:rPr>
                <w:szCs w:val="24"/>
              </w:rPr>
              <w:t>Subcommittee on National Parks (for NPS)</w:t>
            </w:r>
          </w:p>
          <w:p w14:paraId="1E674B51" w14:textId="77777777" w:rsidR="00DF2E7F" w:rsidRDefault="00DF2E7F" w:rsidP="00DF2E7F">
            <w:pPr>
              <w:pStyle w:val="ListParagraph"/>
              <w:numPr>
                <w:ilvl w:val="1"/>
                <w:numId w:val="18"/>
              </w:numPr>
              <w:spacing w:after="100" w:line="252" w:lineRule="auto"/>
              <w:ind w:left="1151" w:hanging="450"/>
              <w:contextualSpacing w:val="0"/>
              <w:rPr>
                <w:szCs w:val="24"/>
              </w:rPr>
            </w:pPr>
            <w:r w:rsidRPr="009037F4">
              <w:rPr>
                <w:szCs w:val="24"/>
              </w:rPr>
              <w:t>Subcommittee on Energy (for Oil &amp; Gas Regulation)</w:t>
            </w:r>
          </w:p>
          <w:p w14:paraId="7BC12449" w14:textId="77777777" w:rsidR="00DF2E7F" w:rsidRPr="009037F4" w:rsidRDefault="00DF2E7F" w:rsidP="00DF2E7F">
            <w:pPr>
              <w:pStyle w:val="ListParagraph"/>
              <w:numPr>
                <w:ilvl w:val="1"/>
                <w:numId w:val="18"/>
              </w:numPr>
              <w:spacing w:after="100" w:line="252" w:lineRule="auto"/>
              <w:ind w:left="1151" w:hanging="450"/>
              <w:contextualSpacing w:val="0"/>
              <w:rPr>
                <w:szCs w:val="24"/>
              </w:rPr>
            </w:pPr>
            <w:r w:rsidRPr="009037F4">
              <w:rPr>
                <w:szCs w:val="24"/>
              </w:rPr>
              <w:t>Subcommittee on Water and Power (for USBR)</w:t>
            </w:r>
          </w:p>
          <w:p w14:paraId="2846A392" w14:textId="5D48D5FD" w:rsidR="00DF2E7F" w:rsidRPr="00B76388" w:rsidRDefault="00B76388" w:rsidP="00B76388">
            <w:pPr>
              <w:pStyle w:val="ListParagraph"/>
              <w:numPr>
                <w:ilvl w:val="0"/>
                <w:numId w:val="17"/>
              </w:numPr>
              <w:spacing w:after="100" w:line="252" w:lineRule="auto"/>
              <w:ind w:left="341"/>
              <w:contextualSpacing w:val="0"/>
              <w:rPr>
                <w:szCs w:val="24"/>
              </w:rPr>
            </w:pPr>
            <w:r w:rsidRPr="00B76388">
              <w:rPr>
                <w:szCs w:val="24"/>
              </w:rPr>
              <w:t>After a final vote, Congress issues a Conference Report, which specifies what is being allotted not just to the agency, but to each activity and subactivity. Then the President signs, and all of that is done before October 1. Except when it isn’t.</w:t>
            </w:r>
          </w:p>
        </w:tc>
        <w:tc>
          <w:tcPr>
            <w:tcW w:w="2515" w:type="dxa"/>
            <w:tcBorders>
              <w:left w:val="single" w:sz="4" w:space="0" w:color="auto"/>
              <w:bottom w:val="single" w:sz="4" w:space="0" w:color="auto"/>
            </w:tcBorders>
          </w:tcPr>
          <w:p w14:paraId="34257E1E" w14:textId="77777777" w:rsidR="00E97078" w:rsidRDefault="00E97078" w:rsidP="00E97078">
            <w:pPr>
              <w:rPr>
                <w:color w:val="0000FF"/>
                <w:sz w:val="20"/>
                <w:szCs w:val="20"/>
              </w:rPr>
            </w:pPr>
            <w:permStart w:id="334908748" w:edGrp="everyone"/>
          </w:p>
          <w:p w14:paraId="1D641F0A" w14:textId="77777777" w:rsidR="00E97078" w:rsidRDefault="00E97078" w:rsidP="00E97078">
            <w:pPr>
              <w:rPr>
                <w:color w:val="0000FF"/>
                <w:sz w:val="20"/>
                <w:szCs w:val="20"/>
              </w:rPr>
            </w:pPr>
          </w:p>
          <w:p w14:paraId="2D3EDFD5" w14:textId="77777777" w:rsidR="00E97078" w:rsidRDefault="00E97078" w:rsidP="00E97078">
            <w:pPr>
              <w:rPr>
                <w:color w:val="0000FF"/>
                <w:sz w:val="20"/>
                <w:szCs w:val="20"/>
              </w:rPr>
            </w:pPr>
          </w:p>
          <w:p w14:paraId="7012CF79" w14:textId="77777777" w:rsidR="00E97078" w:rsidRDefault="00E97078" w:rsidP="00E97078">
            <w:pPr>
              <w:rPr>
                <w:color w:val="0000FF"/>
                <w:sz w:val="20"/>
                <w:szCs w:val="20"/>
              </w:rPr>
            </w:pPr>
          </w:p>
          <w:p w14:paraId="64179978" w14:textId="77777777" w:rsidR="00E97078" w:rsidRDefault="00E97078" w:rsidP="00E97078">
            <w:pPr>
              <w:rPr>
                <w:color w:val="0000FF"/>
                <w:sz w:val="20"/>
                <w:szCs w:val="20"/>
              </w:rPr>
            </w:pPr>
          </w:p>
          <w:p w14:paraId="34A6FC43" w14:textId="77777777" w:rsidR="00E97078" w:rsidRDefault="00E97078" w:rsidP="00E97078">
            <w:pPr>
              <w:rPr>
                <w:color w:val="0000FF"/>
                <w:sz w:val="20"/>
                <w:szCs w:val="20"/>
              </w:rPr>
            </w:pPr>
          </w:p>
          <w:p w14:paraId="792B3FFC" w14:textId="77777777" w:rsidR="00E97078" w:rsidRDefault="00E97078" w:rsidP="00E97078">
            <w:pPr>
              <w:rPr>
                <w:color w:val="0000FF"/>
                <w:sz w:val="20"/>
                <w:szCs w:val="20"/>
              </w:rPr>
            </w:pPr>
          </w:p>
          <w:p w14:paraId="187F546E" w14:textId="77777777" w:rsidR="00E97078" w:rsidRDefault="00E97078" w:rsidP="00E97078">
            <w:pPr>
              <w:rPr>
                <w:color w:val="0000FF"/>
                <w:sz w:val="20"/>
                <w:szCs w:val="20"/>
              </w:rPr>
            </w:pPr>
          </w:p>
          <w:p w14:paraId="32A04202" w14:textId="77777777" w:rsidR="00E97078" w:rsidRDefault="00E97078" w:rsidP="00E97078">
            <w:pPr>
              <w:rPr>
                <w:color w:val="0000FF"/>
                <w:sz w:val="20"/>
                <w:szCs w:val="20"/>
              </w:rPr>
            </w:pPr>
          </w:p>
          <w:p w14:paraId="2E60ABC6" w14:textId="77777777" w:rsidR="00E97078" w:rsidRDefault="00E97078" w:rsidP="00E97078">
            <w:pPr>
              <w:rPr>
                <w:color w:val="0000FF"/>
                <w:sz w:val="20"/>
                <w:szCs w:val="20"/>
              </w:rPr>
            </w:pPr>
          </w:p>
          <w:p w14:paraId="27070529" w14:textId="77777777" w:rsidR="00E97078" w:rsidRDefault="00E97078" w:rsidP="00E97078">
            <w:pPr>
              <w:rPr>
                <w:color w:val="0000FF"/>
                <w:sz w:val="20"/>
                <w:szCs w:val="20"/>
              </w:rPr>
            </w:pPr>
          </w:p>
          <w:p w14:paraId="509E14FA" w14:textId="77777777" w:rsidR="00E97078" w:rsidRDefault="00E97078" w:rsidP="00E97078">
            <w:pPr>
              <w:rPr>
                <w:color w:val="0000FF"/>
                <w:sz w:val="20"/>
                <w:szCs w:val="20"/>
              </w:rPr>
            </w:pPr>
          </w:p>
          <w:p w14:paraId="630373FC" w14:textId="77777777" w:rsidR="00E97078" w:rsidRDefault="00E97078" w:rsidP="00E97078">
            <w:pPr>
              <w:rPr>
                <w:color w:val="0000FF"/>
                <w:sz w:val="20"/>
                <w:szCs w:val="20"/>
              </w:rPr>
            </w:pPr>
          </w:p>
          <w:p w14:paraId="19293BF4" w14:textId="77777777" w:rsidR="00E97078" w:rsidRDefault="00E97078" w:rsidP="00E97078">
            <w:pPr>
              <w:rPr>
                <w:color w:val="0000FF"/>
                <w:sz w:val="20"/>
                <w:szCs w:val="20"/>
              </w:rPr>
            </w:pPr>
          </w:p>
          <w:p w14:paraId="06D74B37" w14:textId="77777777" w:rsidR="00E97078" w:rsidRDefault="00E97078" w:rsidP="00E97078">
            <w:pPr>
              <w:rPr>
                <w:color w:val="0000FF"/>
                <w:sz w:val="20"/>
                <w:szCs w:val="20"/>
              </w:rPr>
            </w:pPr>
          </w:p>
          <w:p w14:paraId="54BAA0BC" w14:textId="77777777" w:rsidR="00E97078" w:rsidRDefault="00E97078" w:rsidP="00E97078">
            <w:pPr>
              <w:rPr>
                <w:color w:val="0000FF"/>
                <w:sz w:val="20"/>
                <w:szCs w:val="20"/>
              </w:rPr>
            </w:pPr>
          </w:p>
          <w:p w14:paraId="3F5C74B0" w14:textId="77777777" w:rsidR="00E97078" w:rsidRDefault="00E97078" w:rsidP="00E97078">
            <w:pPr>
              <w:rPr>
                <w:color w:val="0000FF"/>
                <w:sz w:val="20"/>
                <w:szCs w:val="20"/>
              </w:rPr>
            </w:pPr>
          </w:p>
          <w:p w14:paraId="57B6D17D" w14:textId="77777777" w:rsidR="00E97078" w:rsidRDefault="00E97078" w:rsidP="00E97078">
            <w:pPr>
              <w:rPr>
                <w:color w:val="0000FF"/>
                <w:sz w:val="20"/>
                <w:szCs w:val="20"/>
              </w:rPr>
            </w:pPr>
          </w:p>
          <w:p w14:paraId="6FD19163" w14:textId="77777777" w:rsidR="00E97078" w:rsidRDefault="00E97078" w:rsidP="00E97078">
            <w:pPr>
              <w:rPr>
                <w:color w:val="0000FF"/>
                <w:sz w:val="20"/>
                <w:szCs w:val="20"/>
              </w:rPr>
            </w:pPr>
          </w:p>
          <w:p w14:paraId="47A8C482" w14:textId="77777777" w:rsidR="00E97078" w:rsidRDefault="00E97078" w:rsidP="00E97078">
            <w:pPr>
              <w:rPr>
                <w:color w:val="0000FF"/>
                <w:sz w:val="20"/>
                <w:szCs w:val="20"/>
              </w:rPr>
            </w:pPr>
          </w:p>
          <w:p w14:paraId="5D5CA36C" w14:textId="77777777" w:rsidR="00E97078" w:rsidRDefault="00E97078" w:rsidP="00E97078">
            <w:pPr>
              <w:rPr>
                <w:color w:val="0000FF"/>
                <w:sz w:val="20"/>
                <w:szCs w:val="20"/>
              </w:rPr>
            </w:pPr>
          </w:p>
          <w:p w14:paraId="125B5235" w14:textId="77777777" w:rsidR="00E97078" w:rsidRDefault="00E97078" w:rsidP="00E97078">
            <w:pPr>
              <w:rPr>
                <w:color w:val="0000FF"/>
                <w:sz w:val="20"/>
                <w:szCs w:val="20"/>
              </w:rPr>
            </w:pPr>
          </w:p>
          <w:p w14:paraId="071DD803" w14:textId="77777777" w:rsidR="00E97078" w:rsidRDefault="00E97078" w:rsidP="00E97078">
            <w:pPr>
              <w:rPr>
                <w:color w:val="0000FF"/>
                <w:sz w:val="20"/>
                <w:szCs w:val="20"/>
              </w:rPr>
            </w:pPr>
          </w:p>
          <w:p w14:paraId="29BBCF1E" w14:textId="77777777" w:rsidR="00E97078" w:rsidRDefault="00E97078" w:rsidP="00E97078">
            <w:pPr>
              <w:rPr>
                <w:color w:val="0000FF"/>
                <w:sz w:val="20"/>
                <w:szCs w:val="20"/>
              </w:rPr>
            </w:pPr>
          </w:p>
          <w:p w14:paraId="5CCC7180" w14:textId="77777777" w:rsidR="00E97078" w:rsidRDefault="00E97078" w:rsidP="00E97078">
            <w:pPr>
              <w:rPr>
                <w:color w:val="0000FF"/>
                <w:sz w:val="20"/>
                <w:szCs w:val="20"/>
              </w:rPr>
            </w:pPr>
          </w:p>
          <w:p w14:paraId="53CFC5E7" w14:textId="77777777" w:rsidR="00E97078" w:rsidRDefault="00E97078" w:rsidP="00E97078">
            <w:pPr>
              <w:rPr>
                <w:color w:val="0000FF"/>
                <w:sz w:val="20"/>
                <w:szCs w:val="20"/>
              </w:rPr>
            </w:pPr>
          </w:p>
          <w:p w14:paraId="36F7D161" w14:textId="77777777" w:rsidR="00E97078" w:rsidRDefault="00E97078" w:rsidP="00E97078">
            <w:pPr>
              <w:rPr>
                <w:color w:val="0000FF"/>
                <w:sz w:val="20"/>
                <w:szCs w:val="20"/>
              </w:rPr>
            </w:pPr>
          </w:p>
          <w:p w14:paraId="1027D15D" w14:textId="77777777" w:rsidR="00E97078" w:rsidRDefault="00E97078" w:rsidP="00E97078">
            <w:pPr>
              <w:rPr>
                <w:color w:val="0000FF"/>
                <w:sz w:val="20"/>
                <w:szCs w:val="20"/>
              </w:rPr>
            </w:pPr>
          </w:p>
          <w:p w14:paraId="6F26A23D" w14:textId="77777777" w:rsidR="00E97078" w:rsidRDefault="00E97078" w:rsidP="00E97078">
            <w:pPr>
              <w:rPr>
                <w:color w:val="0000FF"/>
                <w:sz w:val="20"/>
                <w:szCs w:val="20"/>
              </w:rPr>
            </w:pPr>
          </w:p>
          <w:p w14:paraId="60599667" w14:textId="77777777" w:rsidR="00E97078" w:rsidRDefault="00E97078" w:rsidP="00E97078">
            <w:pPr>
              <w:rPr>
                <w:color w:val="0000FF"/>
                <w:sz w:val="20"/>
                <w:szCs w:val="20"/>
              </w:rPr>
            </w:pPr>
          </w:p>
          <w:p w14:paraId="5B2E21D0" w14:textId="77777777" w:rsidR="00E97078" w:rsidRDefault="00E97078" w:rsidP="00E97078">
            <w:pPr>
              <w:rPr>
                <w:color w:val="0000FF"/>
                <w:sz w:val="20"/>
                <w:szCs w:val="20"/>
              </w:rPr>
            </w:pPr>
          </w:p>
          <w:p w14:paraId="472ADE10" w14:textId="77777777" w:rsidR="00E97078" w:rsidRDefault="00E97078" w:rsidP="00E97078">
            <w:pPr>
              <w:rPr>
                <w:color w:val="0000FF"/>
                <w:sz w:val="20"/>
                <w:szCs w:val="20"/>
              </w:rPr>
            </w:pPr>
          </w:p>
          <w:permEnd w:id="334908748"/>
          <w:p w14:paraId="38FDD40F" w14:textId="77777777" w:rsidR="00BB118B" w:rsidRPr="003A295E" w:rsidRDefault="00BB118B" w:rsidP="00DF2E7F">
            <w:pPr>
              <w:rPr>
                <w:szCs w:val="24"/>
              </w:rPr>
            </w:pPr>
          </w:p>
        </w:tc>
      </w:tr>
      <w:tr w:rsidR="008875B2" w:rsidRPr="003A295E" w14:paraId="53DDE34B" w14:textId="77777777" w:rsidTr="00863C68">
        <w:tc>
          <w:tcPr>
            <w:tcW w:w="6835" w:type="dxa"/>
            <w:tcBorders>
              <w:top w:val="single" w:sz="4" w:space="0" w:color="auto"/>
              <w:right w:val="single" w:sz="4" w:space="0" w:color="auto"/>
            </w:tcBorders>
          </w:tcPr>
          <w:p w14:paraId="6EF0B62E" w14:textId="77777777" w:rsidR="008875B2" w:rsidRDefault="008875B2" w:rsidP="008875B2">
            <w:pPr>
              <w:pStyle w:val="Heading2"/>
              <w:spacing w:after="100"/>
            </w:pPr>
            <w:bookmarkStart w:id="27" w:name="_Toc157515267"/>
            <w:r w:rsidRPr="008131F3">
              <w:t xml:space="preserve">TOPIC </w:t>
            </w:r>
            <w:r>
              <w:t>13</w:t>
            </w:r>
            <w:r w:rsidRPr="00EC0AAA">
              <w:t xml:space="preserve">: </w:t>
            </w:r>
            <w:r w:rsidRPr="00C968FA">
              <w:t>Question</w:t>
            </w:r>
            <w:bookmarkEnd w:id="27"/>
          </w:p>
          <w:p w14:paraId="2389E95D" w14:textId="77777777" w:rsidR="008875B2" w:rsidRDefault="008875B2" w:rsidP="008875B2">
            <w:pPr>
              <w:pStyle w:val="ListParagraph"/>
              <w:numPr>
                <w:ilvl w:val="0"/>
                <w:numId w:val="19"/>
              </w:numPr>
              <w:spacing w:after="100" w:line="252" w:lineRule="auto"/>
              <w:ind w:left="346"/>
              <w:contextualSpacing w:val="0"/>
              <w:rPr>
                <w:szCs w:val="24"/>
              </w:rPr>
            </w:pPr>
            <w:r w:rsidRPr="009314FD">
              <w:rPr>
                <w:szCs w:val="24"/>
              </w:rPr>
              <w:t>What is the document Congress passes when it DOESN’T complete the annual budget process in time for an October 1 start?</w:t>
            </w:r>
          </w:p>
          <w:p w14:paraId="7CCA68ED" w14:textId="77777777" w:rsidR="008875B2" w:rsidRDefault="008875B2" w:rsidP="008875B2">
            <w:pPr>
              <w:pStyle w:val="ListParagraph"/>
              <w:spacing w:line="252" w:lineRule="auto"/>
              <w:ind w:left="341"/>
              <w:contextualSpacing w:val="0"/>
              <w:rPr>
                <w:szCs w:val="24"/>
              </w:rPr>
            </w:pPr>
            <w:r w:rsidRPr="005252DF">
              <w:rPr>
                <w:szCs w:val="24"/>
              </w:rPr>
              <w:t>ANSWER:</w:t>
            </w:r>
          </w:p>
          <w:p w14:paraId="2220B0C1" w14:textId="77777777" w:rsidR="00E97078" w:rsidRDefault="00E97078" w:rsidP="00E97078">
            <w:pPr>
              <w:rPr>
                <w:color w:val="0000FF"/>
                <w:sz w:val="20"/>
                <w:szCs w:val="20"/>
              </w:rPr>
            </w:pPr>
            <w:permStart w:id="1166879981" w:edGrp="everyone"/>
          </w:p>
          <w:p w14:paraId="5B299F9F" w14:textId="77777777" w:rsidR="00E97078" w:rsidRDefault="00E97078" w:rsidP="00E97078">
            <w:pPr>
              <w:rPr>
                <w:color w:val="0000FF"/>
                <w:sz w:val="20"/>
                <w:szCs w:val="20"/>
              </w:rPr>
            </w:pPr>
          </w:p>
          <w:p w14:paraId="5BFE4A08" w14:textId="77777777" w:rsidR="00E97078" w:rsidRDefault="00E97078" w:rsidP="00E97078">
            <w:pPr>
              <w:rPr>
                <w:color w:val="0000FF"/>
                <w:sz w:val="20"/>
                <w:szCs w:val="20"/>
              </w:rPr>
            </w:pPr>
          </w:p>
          <w:p w14:paraId="36DC52F1" w14:textId="77777777" w:rsidR="00E97078" w:rsidRDefault="00E97078" w:rsidP="00E97078">
            <w:pPr>
              <w:rPr>
                <w:color w:val="0000FF"/>
                <w:sz w:val="20"/>
                <w:szCs w:val="20"/>
              </w:rPr>
            </w:pPr>
          </w:p>
          <w:p w14:paraId="28585F0C" w14:textId="77777777" w:rsidR="00E97078" w:rsidRDefault="00E97078" w:rsidP="00E97078">
            <w:pPr>
              <w:rPr>
                <w:color w:val="0000FF"/>
                <w:sz w:val="20"/>
                <w:szCs w:val="20"/>
              </w:rPr>
            </w:pPr>
          </w:p>
          <w:p w14:paraId="667C931F" w14:textId="77777777" w:rsidR="00E97078" w:rsidRDefault="00E97078" w:rsidP="00E97078">
            <w:pPr>
              <w:rPr>
                <w:color w:val="0000FF"/>
                <w:sz w:val="20"/>
                <w:szCs w:val="20"/>
              </w:rPr>
            </w:pPr>
          </w:p>
          <w:p w14:paraId="2B8FEC16" w14:textId="77777777" w:rsidR="00E97078" w:rsidRDefault="00E97078" w:rsidP="00E97078">
            <w:pPr>
              <w:rPr>
                <w:color w:val="0000FF"/>
                <w:sz w:val="20"/>
                <w:szCs w:val="20"/>
              </w:rPr>
            </w:pPr>
          </w:p>
          <w:p w14:paraId="5C8E3387" w14:textId="77777777" w:rsidR="00E97078" w:rsidRDefault="00E97078" w:rsidP="00E97078">
            <w:pPr>
              <w:rPr>
                <w:color w:val="0000FF"/>
                <w:sz w:val="20"/>
                <w:szCs w:val="20"/>
              </w:rPr>
            </w:pPr>
          </w:p>
          <w:p w14:paraId="145554D1" w14:textId="77777777" w:rsidR="00E97078" w:rsidRDefault="00E97078" w:rsidP="00E97078">
            <w:pPr>
              <w:rPr>
                <w:color w:val="0000FF"/>
                <w:sz w:val="20"/>
                <w:szCs w:val="20"/>
              </w:rPr>
            </w:pPr>
          </w:p>
          <w:permEnd w:id="1166879981"/>
          <w:p w14:paraId="187FAE61" w14:textId="26A5C1A8" w:rsidR="00AF49E2" w:rsidRPr="00B76388" w:rsidRDefault="00AF49E2" w:rsidP="00B76388"/>
        </w:tc>
        <w:tc>
          <w:tcPr>
            <w:tcW w:w="2515" w:type="dxa"/>
            <w:tcBorders>
              <w:top w:val="single" w:sz="4" w:space="0" w:color="auto"/>
              <w:left w:val="single" w:sz="4" w:space="0" w:color="auto"/>
            </w:tcBorders>
          </w:tcPr>
          <w:p w14:paraId="5DD86F56" w14:textId="77777777" w:rsidR="00E97078" w:rsidRDefault="00E97078" w:rsidP="00E97078">
            <w:pPr>
              <w:rPr>
                <w:color w:val="0000FF"/>
                <w:sz w:val="20"/>
                <w:szCs w:val="20"/>
              </w:rPr>
            </w:pPr>
            <w:permStart w:id="1497826742" w:edGrp="everyone"/>
          </w:p>
          <w:p w14:paraId="5334291B" w14:textId="77777777" w:rsidR="00E97078" w:rsidRDefault="00E97078" w:rsidP="00E97078">
            <w:pPr>
              <w:rPr>
                <w:color w:val="0000FF"/>
                <w:sz w:val="20"/>
                <w:szCs w:val="20"/>
              </w:rPr>
            </w:pPr>
          </w:p>
          <w:p w14:paraId="621DD5D8" w14:textId="77777777" w:rsidR="00E97078" w:rsidRDefault="00E97078" w:rsidP="00E97078">
            <w:pPr>
              <w:rPr>
                <w:color w:val="0000FF"/>
                <w:sz w:val="20"/>
                <w:szCs w:val="20"/>
              </w:rPr>
            </w:pPr>
          </w:p>
          <w:p w14:paraId="2B46E017" w14:textId="77777777" w:rsidR="00E97078" w:rsidRDefault="00E97078" w:rsidP="00E97078">
            <w:pPr>
              <w:rPr>
                <w:color w:val="0000FF"/>
                <w:sz w:val="20"/>
                <w:szCs w:val="20"/>
              </w:rPr>
            </w:pPr>
          </w:p>
          <w:p w14:paraId="44F55DE3" w14:textId="77777777" w:rsidR="00E97078" w:rsidRDefault="00E97078" w:rsidP="00E97078">
            <w:pPr>
              <w:rPr>
                <w:color w:val="0000FF"/>
                <w:sz w:val="20"/>
                <w:szCs w:val="20"/>
              </w:rPr>
            </w:pPr>
          </w:p>
          <w:p w14:paraId="1ADB6A1C" w14:textId="77777777" w:rsidR="00E97078" w:rsidRDefault="00E97078" w:rsidP="00E97078">
            <w:pPr>
              <w:rPr>
                <w:color w:val="0000FF"/>
                <w:sz w:val="20"/>
                <w:szCs w:val="20"/>
              </w:rPr>
            </w:pPr>
          </w:p>
          <w:p w14:paraId="1CB7F281" w14:textId="77777777" w:rsidR="00E97078" w:rsidRDefault="00E97078" w:rsidP="00E97078">
            <w:pPr>
              <w:rPr>
                <w:color w:val="0000FF"/>
                <w:sz w:val="20"/>
                <w:szCs w:val="20"/>
              </w:rPr>
            </w:pPr>
          </w:p>
          <w:p w14:paraId="20AD3224" w14:textId="77777777" w:rsidR="00E97078" w:rsidRDefault="00E97078" w:rsidP="00E97078">
            <w:pPr>
              <w:rPr>
                <w:color w:val="0000FF"/>
                <w:sz w:val="20"/>
                <w:szCs w:val="20"/>
              </w:rPr>
            </w:pPr>
          </w:p>
          <w:p w14:paraId="74AF4D4E" w14:textId="77777777" w:rsidR="00E97078" w:rsidRDefault="00E97078" w:rsidP="00E97078">
            <w:pPr>
              <w:rPr>
                <w:color w:val="0000FF"/>
                <w:sz w:val="20"/>
                <w:szCs w:val="20"/>
              </w:rPr>
            </w:pPr>
          </w:p>
          <w:p w14:paraId="19FAE1C7" w14:textId="77777777" w:rsidR="00E97078" w:rsidRDefault="00E97078" w:rsidP="00E97078">
            <w:pPr>
              <w:rPr>
                <w:color w:val="0000FF"/>
                <w:sz w:val="20"/>
                <w:szCs w:val="20"/>
              </w:rPr>
            </w:pPr>
          </w:p>
          <w:p w14:paraId="49D94A0D" w14:textId="77777777" w:rsidR="00E97078" w:rsidRDefault="00E97078" w:rsidP="00E97078">
            <w:pPr>
              <w:rPr>
                <w:color w:val="0000FF"/>
                <w:sz w:val="20"/>
                <w:szCs w:val="20"/>
              </w:rPr>
            </w:pPr>
          </w:p>
          <w:p w14:paraId="418E5EE3" w14:textId="77777777" w:rsidR="00E97078" w:rsidRDefault="00E97078" w:rsidP="00E97078">
            <w:pPr>
              <w:rPr>
                <w:color w:val="0000FF"/>
                <w:sz w:val="20"/>
                <w:szCs w:val="20"/>
              </w:rPr>
            </w:pPr>
          </w:p>
          <w:p w14:paraId="2535A209" w14:textId="77777777" w:rsidR="00E97078" w:rsidRDefault="00E97078" w:rsidP="00E97078">
            <w:pPr>
              <w:rPr>
                <w:color w:val="0000FF"/>
                <w:sz w:val="20"/>
                <w:szCs w:val="20"/>
              </w:rPr>
            </w:pPr>
          </w:p>
          <w:p w14:paraId="38621E44" w14:textId="77777777" w:rsidR="00E97078" w:rsidRDefault="00E97078" w:rsidP="00E97078">
            <w:pPr>
              <w:rPr>
                <w:color w:val="0000FF"/>
                <w:sz w:val="20"/>
                <w:szCs w:val="20"/>
              </w:rPr>
            </w:pPr>
          </w:p>
          <w:p w14:paraId="7625EAEA" w14:textId="77777777" w:rsidR="00E97078" w:rsidRDefault="00E97078" w:rsidP="00E97078">
            <w:pPr>
              <w:rPr>
                <w:color w:val="0000FF"/>
                <w:sz w:val="20"/>
                <w:szCs w:val="20"/>
              </w:rPr>
            </w:pPr>
          </w:p>
          <w:p w14:paraId="7389C7F4" w14:textId="77777777" w:rsidR="00E97078" w:rsidRDefault="00E97078" w:rsidP="00E97078">
            <w:pPr>
              <w:rPr>
                <w:color w:val="0000FF"/>
                <w:sz w:val="20"/>
                <w:szCs w:val="20"/>
              </w:rPr>
            </w:pPr>
          </w:p>
          <w:permEnd w:id="1497826742"/>
          <w:p w14:paraId="75518811" w14:textId="77777777" w:rsidR="00BB118B" w:rsidRPr="003A295E" w:rsidRDefault="00BB118B" w:rsidP="008875B2">
            <w:pPr>
              <w:rPr>
                <w:szCs w:val="24"/>
              </w:rPr>
            </w:pPr>
          </w:p>
        </w:tc>
      </w:tr>
      <w:tr w:rsidR="008875B2" w:rsidRPr="003A295E" w14:paraId="55450C89" w14:textId="77777777" w:rsidTr="00863C68">
        <w:tc>
          <w:tcPr>
            <w:tcW w:w="6835" w:type="dxa"/>
            <w:tcBorders>
              <w:right w:val="single" w:sz="4" w:space="0" w:color="auto"/>
            </w:tcBorders>
          </w:tcPr>
          <w:p w14:paraId="2C5F514C" w14:textId="77777777" w:rsidR="008875B2" w:rsidRDefault="008875B2" w:rsidP="008875B2">
            <w:pPr>
              <w:pStyle w:val="Heading2"/>
              <w:spacing w:after="100" w:line="252" w:lineRule="auto"/>
            </w:pPr>
            <w:bookmarkStart w:id="28" w:name="_Toc157515268"/>
            <w:r w:rsidRPr="008131F3">
              <w:lastRenderedPageBreak/>
              <w:t xml:space="preserve">TOPIC </w:t>
            </w:r>
            <w:r>
              <w:t>14</w:t>
            </w:r>
            <w:r w:rsidRPr="00C15964">
              <w:t xml:space="preserve">: </w:t>
            </w:r>
            <w:r w:rsidRPr="006E0B3B">
              <w:t>Let’s talk appropriations.</w:t>
            </w:r>
            <w:bookmarkEnd w:id="28"/>
          </w:p>
          <w:p w14:paraId="5FBE9983" w14:textId="6AEC7103" w:rsidR="008875B2" w:rsidRDefault="00101398" w:rsidP="008875B2">
            <w:pPr>
              <w:pStyle w:val="ListParagraph"/>
              <w:numPr>
                <w:ilvl w:val="0"/>
                <w:numId w:val="20"/>
              </w:numPr>
              <w:spacing w:after="100" w:line="252" w:lineRule="auto"/>
              <w:ind w:left="341"/>
              <w:contextualSpacing w:val="0"/>
              <w:rPr>
                <w:szCs w:val="24"/>
              </w:rPr>
            </w:pPr>
            <w:r w:rsidRPr="00101398">
              <w:rPr>
                <w:szCs w:val="24"/>
              </w:rPr>
              <w:t>Congress appropriates to five general FUNDS.  Of these (shown below), only four receive active appropriations.</w:t>
            </w:r>
          </w:p>
          <w:p w14:paraId="2E142CAE" w14:textId="77777777" w:rsidR="008875B2" w:rsidRDefault="008875B2" w:rsidP="008875B2">
            <w:pPr>
              <w:pStyle w:val="ListParagraph"/>
              <w:numPr>
                <w:ilvl w:val="0"/>
                <w:numId w:val="21"/>
              </w:numPr>
              <w:spacing w:after="100" w:line="252" w:lineRule="auto"/>
              <w:contextualSpacing w:val="0"/>
              <w:rPr>
                <w:szCs w:val="24"/>
              </w:rPr>
            </w:pPr>
            <w:r w:rsidRPr="006E0B3B">
              <w:rPr>
                <w:szCs w:val="24"/>
              </w:rPr>
              <w:t>Management of Lands and Resources</w:t>
            </w:r>
          </w:p>
          <w:p w14:paraId="5702CCE0" w14:textId="77777777" w:rsidR="008875B2" w:rsidRDefault="008875B2" w:rsidP="008875B2">
            <w:pPr>
              <w:pStyle w:val="ListParagraph"/>
              <w:numPr>
                <w:ilvl w:val="0"/>
                <w:numId w:val="21"/>
              </w:numPr>
              <w:spacing w:after="100" w:line="252" w:lineRule="auto"/>
              <w:contextualSpacing w:val="0"/>
              <w:rPr>
                <w:szCs w:val="24"/>
              </w:rPr>
            </w:pPr>
            <w:r w:rsidRPr="006E0B3B">
              <w:rPr>
                <w:szCs w:val="24"/>
              </w:rPr>
              <w:t>Construction (Discontinued)</w:t>
            </w:r>
          </w:p>
          <w:p w14:paraId="217A9A06" w14:textId="77777777" w:rsidR="008875B2" w:rsidRDefault="008875B2" w:rsidP="008875B2">
            <w:pPr>
              <w:pStyle w:val="ListParagraph"/>
              <w:numPr>
                <w:ilvl w:val="0"/>
                <w:numId w:val="21"/>
              </w:numPr>
              <w:spacing w:after="100" w:line="252" w:lineRule="auto"/>
              <w:contextualSpacing w:val="0"/>
              <w:rPr>
                <w:szCs w:val="24"/>
              </w:rPr>
            </w:pPr>
            <w:r w:rsidRPr="006E0B3B">
              <w:rPr>
                <w:szCs w:val="24"/>
              </w:rPr>
              <w:t>Land Acquisition (Including LWCF)</w:t>
            </w:r>
          </w:p>
          <w:p w14:paraId="77739A30" w14:textId="77777777" w:rsidR="008875B2" w:rsidRDefault="008875B2" w:rsidP="008875B2">
            <w:pPr>
              <w:pStyle w:val="ListParagraph"/>
              <w:numPr>
                <w:ilvl w:val="0"/>
                <w:numId w:val="21"/>
              </w:numPr>
              <w:spacing w:after="100" w:line="252" w:lineRule="auto"/>
              <w:contextualSpacing w:val="0"/>
              <w:rPr>
                <w:szCs w:val="24"/>
              </w:rPr>
            </w:pPr>
            <w:r w:rsidRPr="006E0B3B">
              <w:rPr>
                <w:szCs w:val="24"/>
              </w:rPr>
              <w:t>Oregon and California Grant Lands</w:t>
            </w:r>
          </w:p>
          <w:p w14:paraId="28EF249E" w14:textId="77777777" w:rsidR="008875B2" w:rsidRDefault="008875B2" w:rsidP="008875B2">
            <w:pPr>
              <w:pStyle w:val="ListParagraph"/>
              <w:numPr>
                <w:ilvl w:val="0"/>
                <w:numId w:val="21"/>
              </w:numPr>
              <w:spacing w:after="100" w:line="252" w:lineRule="auto"/>
              <w:contextualSpacing w:val="0"/>
              <w:rPr>
                <w:szCs w:val="24"/>
              </w:rPr>
            </w:pPr>
            <w:r w:rsidRPr="006E0B3B">
              <w:rPr>
                <w:szCs w:val="24"/>
              </w:rPr>
              <w:t>Range Improvements</w:t>
            </w:r>
          </w:p>
          <w:p w14:paraId="795C7A91" w14:textId="431AE660" w:rsidR="008875B2" w:rsidRDefault="0015560B" w:rsidP="008875B2">
            <w:pPr>
              <w:pStyle w:val="ListParagraph"/>
              <w:numPr>
                <w:ilvl w:val="0"/>
                <w:numId w:val="20"/>
              </w:numPr>
              <w:spacing w:after="100" w:line="252" w:lineRule="auto"/>
              <w:ind w:left="341"/>
              <w:contextualSpacing w:val="0"/>
              <w:rPr>
                <w:szCs w:val="24"/>
              </w:rPr>
            </w:pPr>
            <w:r w:rsidRPr="0015560B">
              <w:rPr>
                <w:szCs w:val="24"/>
              </w:rPr>
              <w:t>From these funds, we break down line-item funding into Activities, and then further into “sub activities.”</w:t>
            </w:r>
          </w:p>
          <w:p w14:paraId="6BD6FD37" w14:textId="5F3EF0AD" w:rsidR="008875B2" w:rsidRDefault="0015560B" w:rsidP="008875B2">
            <w:pPr>
              <w:pStyle w:val="ListParagraph"/>
              <w:numPr>
                <w:ilvl w:val="0"/>
                <w:numId w:val="20"/>
              </w:numPr>
              <w:spacing w:after="100" w:line="252" w:lineRule="auto"/>
              <w:ind w:left="341"/>
              <w:contextualSpacing w:val="0"/>
              <w:rPr>
                <w:szCs w:val="24"/>
              </w:rPr>
            </w:pPr>
            <w:r w:rsidRPr="0015560B">
              <w:rPr>
                <w:szCs w:val="24"/>
              </w:rPr>
              <w:t>We are also authorized to collect funds from outside entities to spend on public lands, and we are also authorized to hold funds in trust for other entities. A good example of this last is that we hold funds in trust for numerous Native American Tribes for activities on reservation and ceded lands.</w:t>
            </w:r>
          </w:p>
          <w:p w14:paraId="1FCC5522" w14:textId="1686EFDF" w:rsidR="008875B2" w:rsidRPr="008875B2" w:rsidRDefault="00BB7304" w:rsidP="008875B2">
            <w:pPr>
              <w:pStyle w:val="ListParagraph"/>
              <w:numPr>
                <w:ilvl w:val="0"/>
                <w:numId w:val="20"/>
              </w:numPr>
              <w:spacing w:after="100" w:line="252" w:lineRule="auto"/>
              <w:ind w:left="341"/>
              <w:contextualSpacing w:val="0"/>
              <w:rPr>
                <w:szCs w:val="24"/>
              </w:rPr>
            </w:pPr>
            <w:r w:rsidRPr="00BB7304">
              <w:rPr>
                <w:szCs w:val="24"/>
              </w:rPr>
              <w:t>Prior to 2019, all of our funds were considered to be “no year” funds, which meant that there was no deadline to spend them. However, that all changed in 2019 when Congress decided to rescind unspent funds that were two years old or older. So now, when you hear about “two year funds,” you’ll know why – we only have two years to spend them.</w:t>
            </w:r>
          </w:p>
        </w:tc>
        <w:tc>
          <w:tcPr>
            <w:tcW w:w="2515" w:type="dxa"/>
            <w:tcBorders>
              <w:left w:val="single" w:sz="4" w:space="0" w:color="auto"/>
            </w:tcBorders>
          </w:tcPr>
          <w:p w14:paraId="38374716" w14:textId="77777777" w:rsidR="00EC5835" w:rsidRDefault="00EC5835" w:rsidP="00EC5835">
            <w:pPr>
              <w:rPr>
                <w:color w:val="0000FF"/>
                <w:sz w:val="20"/>
                <w:szCs w:val="20"/>
              </w:rPr>
            </w:pPr>
            <w:permStart w:id="1780749131" w:edGrp="everyone"/>
          </w:p>
          <w:p w14:paraId="3BAEE1C5" w14:textId="77777777" w:rsidR="00EC5835" w:rsidRDefault="00EC5835" w:rsidP="00EC5835">
            <w:pPr>
              <w:rPr>
                <w:color w:val="0000FF"/>
                <w:sz w:val="20"/>
                <w:szCs w:val="20"/>
              </w:rPr>
            </w:pPr>
          </w:p>
          <w:p w14:paraId="1C9EC117" w14:textId="77777777" w:rsidR="00EC5835" w:rsidRDefault="00EC5835" w:rsidP="00EC5835">
            <w:pPr>
              <w:rPr>
                <w:color w:val="0000FF"/>
                <w:sz w:val="20"/>
                <w:szCs w:val="20"/>
              </w:rPr>
            </w:pPr>
          </w:p>
          <w:p w14:paraId="05E3866E" w14:textId="77777777" w:rsidR="00EC5835" w:rsidRDefault="00EC5835" w:rsidP="00EC5835">
            <w:pPr>
              <w:rPr>
                <w:color w:val="0000FF"/>
                <w:sz w:val="20"/>
                <w:szCs w:val="20"/>
              </w:rPr>
            </w:pPr>
          </w:p>
          <w:p w14:paraId="5AF3BE00" w14:textId="77777777" w:rsidR="00EC5835" w:rsidRDefault="00EC5835" w:rsidP="00EC5835">
            <w:pPr>
              <w:rPr>
                <w:color w:val="0000FF"/>
                <w:sz w:val="20"/>
                <w:szCs w:val="20"/>
              </w:rPr>
            </w:pPr>
          </w:p>
          <w:p w14:paraId="76608504" w14:textId="77777777" w:rsidR="00EC5835" w:rsidRDefault="00EC5835" w:rsidP="00EC5835">
            <w:pPr>
              <w:rPr>
                <w:color w:val="0000FF"/>
                <w:sz w:val="20"/>
                <w:szCs w:val="20"/>
              </w:rPr>
            </w:pPr>
          </w:p>
          <w:p w14:paraId="60255F0A" w14:textId="77777777" w:rsidR="00EC5835" w:rsidRDefault="00EC5835" w:rsidP="00EC5835">
            <w:pPr>
              <w:rPr>
                <w:color w:val="0000FF"/>
                <w:sz w:val="20"/>
                <w:szCs w:val="20"/>
              </w:rPr>
            </w:pPr>
          </w:p>
          <w:p w14:paraId="07CC0B33" w14:textId="77777777" w:rsidR="00EC5835" w:rsidRDefault="00EC5835" w:rsidP="00EC5835">
            <w:pPr>
              <w:rPr>
                <w:color w:val="0000FF"/>
                <w:sz w:val="20"/>
                <w:szCs w:val="20"/>
              </w:rPr>
            </w:pPr>
          </w:p>
          <w:p w14:paraId="6EEB91FF" w14:textId="77777777" w:rsidR="00EC5835" w:rsidRDefault="00EC5835" w:rsidP="00EC5835">
            <w:pPr>
              <w:rPr>
                <w:color w:val="0000FF"/>
                <w:sz w:val="20"/>
                <w:szCs w:val="20"/>
              </w:rPr>
            </w:pPr>
          </w:p>
          <w:p w14:paraId="478B3851" w14:textId="77777777" w:rsidR="00EC5835" w:rsidRDefault="00EC5835" w:rsidP="00EC5835">
            <w:pPr>
              <w:rPr>
                <w:color w:val="0000FF"/>
                <w:sz w:val="20"/>
                <w:szCs w:val="20"/>
              </w:rPr>
            </w:pPr>
          </w:p>
          <w:p w14:paraId="65D5BE12" w14:textId="77777777" w:rsidR="00EC5835" w:rsidRDefault="00EC5835" w:rsidP="00EC5835">
            <w:pPr>
              <w:rPr>
                <w:color w:val="0000FF"/>
                <w:sz w:val="20"/>
                <w:szCs w:val="20"/>
              </w:rPr>
            </w:pPr>
          </w:p>
          <w:p w14:paraId="45FCDE3E" w14:textId="77777777" w:rsidR="00EC5835" w:rsidRDefault="00EC5835" w:rsidP="00EC5835">
            <w:pPr>
              <w:rPr>
                <w:color w:val="0000FF"/>
                <w:sz w:val="20"/>
                <w:szCs w:val="20"/>
              </w:rPr>
            </w:pPr>
          </w:p>
          <w:p w14:paraId="002D8C20" w14:textId="77777777" w:rsidR="00EC5835" w:rsidRDefault="00EC5835" w:rsidP="00EC5835">
            <w:pPr>
              <w:rPr>
                <w:color w:val="0000FF"/>
                <w:sz w:val="20"/>
                <w:szCs w:val="20"/>
              </w:rPr>
            </w:pPr>
          </w:p>
          <w:p w14:paraId="4275D9D5" w14:textId="77777777" w:rsidR="00EC5835" w:rsidRDefault="00EC5835" w:rsidP="00EC5835">
            <w:pPr>
              <w:rPr>
                <w:color w:val="0000FF"/>
                <w:sz w:val="20"/>
                <w:szCs w:val="20"/>
              </w:rPr>
            </w:pPr>
          </w:p>
          <w:p w14:paraId="373EDD69" w14:textId="77777777" w:rsidR="00EC5835" w:rsidRDefault="00EC5835" w:rsidP="00EC5835">
            <w:pPr>
              <w:rPr>
                <w:color w:val="0000FF"/>
                <w:sz w:val="20"/>
                <w:szCs w:val="20"/>
              </w:rPr>
            </w:pPr>
          </w:p>
          <w:p w14:paraId="603FAF52" w14:textId="77777777" w:rsidR="00EC5835" w:rsidRDefault="00EC5835" w:rsidP="00EC5835">
            <w:pPr>
              <w:rPr>
                <w:color w:val="0000FF"/>
                <w:sz w:val="20"/>
                <w:szCs w:val="20"/>
              </w:rPr>
            </w:pPr>
          </w:p>
          <w:p w14:paraId="5647602E" w14:textId="77777777" w:rsidR="00EC5835" w:rsidRDefault="00EC5835" w:rsidP="00EC5835">
            <w:pPr>
              <w:rPr>
                <w:color w:val="0000FF"/>
                <w:sz w:val="20"/>
                <w:szCs w:val="20"/>
              </w:rPr>
            </w:pPr>
          </w:p>
          <w:p w14:paraId="6F247C20" w14:textId="77777777" w:rsidR="00EC5835" w:rsidRDefault="00EC5835" w:rsidP="00EC5835">
            <w:pPr>
              <w:rPr>
                <w:color w:val="0000FF"/>
                <w:sz w:val="20"/>
                <w:szCs w:val="20"/>
              </w:rPr>
            </w:pPr>
          </w:p>
          <w:p w14:paraId="4A16A749" w14:textId="77777777" w:rsidR="00EC5835" w:rsidRDefault="00EC5835" w:rsidP="00EC5835">
            <w:pPr>
              <w:rPr>
                <w:color w:val="0000FF"/>
                <w:sz w:val="20"/>
                <w:szCs w:val="20"/>
              </w:rPr>
            </w:pPr>
          </w:p>
          <w:p w14:paraId="7864C0E0" w14:textId="77777777" w:rsidR="00EC5835" w:rsidRDefault="00EC5835" w:rsidP="00EC5835">
            <w:pPr>
              <w:rPr>
                <w:color w:val="0000FF"/>
                <w:sz w:val="20"/>
                <w:szCs w:val="20"/>
              </w:rPr>
            </w:pPr>
          </w:p>
          <w:p w14:paraId="0D37CEE6" w14:textId="77777777" w:rsidR="00EC5835" w:rsidRDefault="00EC5835" w:rsidP="00EC5835">
            <w:pPr>
              <w:rPr>
                <w:color w:val="0000FF"/>
                <w:sz w:val="20"/>
                <w:szCs w:val="20"/>
              </w:rPr>
            </w:pPr>
          </w:p>
          <w:p w14:paraId="41A47FA3" w14:textId="77777777" w:rsidR="00EC5835" w:rsidRDefault="00EC5835" w:rsidP="00EC5835">
            <w:pPr>
              <w:rPr>
                <w:color w:val="0000FF"/>
                <w:sz w:val="20"/>
                <w:szCs w:val="20"/>
              </w:rPr>
            </w:pPr>
          </w:p>
          <w:p w14:paraId="3F3933CC" w14:textId="77777777" w:rsidR="00EC5835" w:rsidRDefault="00EC5835" w:rsidP="00EC5835">
            <w:pPr>
              <w:rPr>
                <w:color w:val="0000FF"/>
                <w:sz w:val="20"/>
                <w:szCs w:val="20"/>
              </w:rPr>
            </w:pPr>
          </w:p>
          <w:p w14:paraId="58E1B502" w14:textId="77777777" w:rsidR="00EC5835" w:rsidRDefault="00EC5835" w:rsidP="00EC5835">
            <w:pPr>
              <w:rPr>
                <w:color w:val="0000FF"/>
                <w:sz w:val="20"/>
                <w:szCs w:val="20"/>
              </w:rPr>
            </w:pPr>
          </w:p>
          <w:p w14:paraId="58E9DCE8" w14:textId="77777777" w:rsidR="00EC5835" w:rsidRDefault="00EC5835" w:rsidP="00EC5835">
            <w:pPr>
              <w:rPr>
                <w:color w:val="0000FF"/>
                <w:sz w:val="20"/>
                <w:szCs w:val="20"/>
              </w:rPr>
            </w:pPr>
          </w:p>
          <w:p w14:paraId="2B5990B7" w14:textId="77777777" w:rsidR="00EC5835" w:rsidRDefault="00EC5835" w:rsidP="00EC5835">
            <w:pPr>
              <w:rPr>
                <w:color w:val="0000FF"/>
                <w:sz w:val="20"/>
                <w:szCs w:val="20"/>
              </w:rPr>
            </w:pPr>
          </w:p>
          <w:p w14:paraId="09569545" w14:textId="77777777" w:rsidR="00EC5835" w:rsidRDefault="00EC5835" w:rsidP="00EC5835">
            <w:pPr>
              <w:rPr>
                <w:color w:val="0000FF"/>
                <w:sz w:val="20"/>
                <w:szCs w:val="20"/>
              </w:rPr>
            </w:pPr>
          </w:p>
          <w:p w14:paraId="4A73DF9B" w14:textId="77777777" w:rsidR="00EC5835" w:rsidRDefault="00EC5835" w:rsidP="00EC5835">
            <w:pPr>
              <w:rPr>
                <w:color w:val="0000FF"/>
                <w:sz w:val="20"/>
                <w:szCs w:val="20"/>
              </w:rPr>
            </w:pPr>
          </w:p>
          <w:p w14:paraId="35E22609" w14:textId="77777777" w:rsidR="00EC5835" w:rsidRDefault="00EC5835" w:rsidP="00EC5835">
            <w:pPr>
              <w:rPr>
                <w:color w:val="0000FF"/>
                <w:sz w:val="20"/>
                <w:szCs w:val="20"/>
              </w:rPr>
            </w:pPr>
          </w:p>
          <w:p w14:paraId="279A95AB" w14:textId="77777777" w:rsidR="00EC5835" w:rsidRDefault="00EC5835" w:rsidP="00EC5835">
            <w:pPr>
              <w:rPr>
                <w:color w:val="0000FF"/>
                <w:sz w:val="20"/>
                <w:szCs w:val="20"/>
              </w:rPr>
            </w:pPr>
          </w:p>
          <w:permEnd w:id="1780749131"/>
          <w:p w14:paraId="7CEAC2EE" w14:textId="77777777" w:rsidR="008875B2" w:rsidRPr="003A295E" w:rsidRDefault="008875B2" w:rsidP="008875B2">
            <w:pPr>
              <w:rPr>
                <w:szCs w:val="24"/>
              </w:rPr>
            </w:pPr>
          </w:p>
        </w:tc>
      </w:tr>
      <w:tr w:rsidR="008875B2" w:rsidRPr="003A295E" w14:paraId="68E8E069" w14:textId="77777777" w:rsidTr="00756FD6">
        <w:tc>
          <w:tcPr>
            <w:tcW w:w="6835" w:type="dxa"/>
            <w:tcBorders>
              <w:top w:val="single" w:sz="4" w:space="0" w:color="auto"/>
              <w:bottom w:val="single" w:sz="4" w:space="0" w:color="auto"/>
              <w:right w:val="single" w:sz="4" w:space="0" w:color="auto"/>
            </w:tcBorders>
          </w:tcPr>
          <w:p w14:paraId="7AABB321" w14:textId="77777777" w:rsidR="008875B2" w:rsidRDefault="008875B2" w:rsidP="008875B2">
            <w:pPr>
              <w:pStyle w:val="Heading2"/>
              <w:spacing w:after="100" w:line="252" w:lineRule="auto"/>
            </w:pPr>
            <w:bookmarkStart w:id="29" w:name="_Toc157515269"/>
            <w:r w:rsidRPr="008131F3">
              <w:t xml:space="preserve">TOPIC </w:t>
            </w:r>
            <w:r>
              <w:t>15</w:t>
            </w:r>
            <w:r w:rsidRPr="008131F3">
              <w:t xml:space="preserve">: </w:t>
            </w:r>
            <w:r w:rsidRPr="00DA65DC">
              <w:t>Question</w:t>
            </w:r>
            <w:bookmarkEnd w:id="29"/>
          </w:p>
          <w:p w14:paraId="2803EF01" w14:textId="17A7D9ED" w:rsidR="008875B2" w:rsidRPr="00F87143" w:rsidRDefault="00ED6909" w:rsidP="008875B2">
            <w:pPr>
              <w:pStyle w:val="ListParagraph"/>
              <w:numPr>
                <w:ilvl w:val="0"/>
                <w:numId w:val="22"/>
              </w:numPr>
              <w:spacing w:after="100" w:line="252" w:lineRule="auto"/>
              <w:ind w:left="341"/>
              <w:contextualSpacing w:val="0"/>
              <w:rPr>
                <w:szCs w:val="24"/>
              </w:rPr>
            </w:pPr>
            <w:r w:rsidRPr="00ED6909">
              <w:rPr>
                <w:szCs w:val="24"/>
              </w:rPr>
              <w:t>What’s the principal appropriated funding source for BLM? Use the CHAT feature to give me your answer.</w:t>
            </w:r>
          </w:p>
          <w:p w14:paraId="1A70804F" w14:textId="77777777" w:rsidR="00CB0B8B" w:rsidRDefault="00CB0B8B" w:rsidP="00CB0B8B">
            <w:pPr>
              <w:rPr>
                <w:color w:val="0000FF"/>
                <w:sz w:val="20"/>
                <w:szCs w:val="20"/>
              </w:rPr>
            </w:pPr>
            <w:r>
              <w:rPr>
                <w:szCs w:val="24"/>
              </w:rPr>
              <w:t xml:space="preserve">ANSWER: </w:t>
            </w:r>
            <w:permStart w:id="359481114" w:edGrp="everyone"/>
          </w:p>
          <w:p w14:paraId="68F70E98" w14:textId="77777777" w:rsidR="00CB0B8B" w:rsidRDefault="00CB0B8B" w:rsidP="00CB0B8B">
            <w:pPr>
              <w:rPr>
                <w:color w:val="0000FF"/>
                <w:sz w:val="20"/>
                <w:szCs w:val="20"/>
              </w:rPr>
            </w:pPr>
          </w:p>
          <w:permEnd w:id="359481114"/>
          <w:p w14:paraId="160E2FE0" w14:textId="01C85881" w:rsidR="008875B2" w:rsidRPr="00F87143" w:rsidRDefault="008875B2" w:rsidP="008875B2">
            <w:pPr>
              <w:pStyle w:val="ListParagraph"/>
              <w:spacing w:line="252" w:lineRule="auto"/>
              <w:ind w:left="346"/>
              <w:contextualSpacing w:val="0"/>
              <w:rPr>
                <w:szCs w:val="24"/>
              </w:rPr>
            </w:pPr>
            <w:r w:rsidRPr="00DA65DC">
              <w:rPr>
                <w:szCs w:val="24"/>
              </w:rPr>
              <w:t>is the Bureau’s principal funding source. It provides the majority of regular operating funds for such programs as energy and minerals management, lands and realty management, renewable resources management, planning and data management, cadastral survey, technical services, and general administration</w:t>
            </w:r>
            <w:r w:rsidRPr="006F49CF">
              <w:rPr>
                <w:szCs w:val="24"/>
              </w:rPr>
              <w:t>.</w:t>
            </w:r>
          </w:p>
          <w:p w14:paraId="16CD0A7F" w14:textId="77777777" w:rsidR="008875B2" w:rsidRPr="008875B2" w:rsidRDefault="008875B2" w:rsidP="008875B2">
            <w:pPr>
              <w:rPr>
                <w:szCs w:val="24"/>
              </w:rPr>
            </w:pPr>
          </w:p>
        </w:tc>
        <w:tc>
          <w:tcPr>
            <w:tcW w:w="2515" w:type="dxa"/>
            <w:tcBorders>
              <w:top w:val="single" w:sz="4" w:space="0" w:color="auto"/>
              <w:left w:val="single" w:sz="4" w:space="0" w:color="auto"/>
              <w:bottom w:val="single" w:sz="4" w:space="0" w:color="auto"/>
            </w:tcBorders>
          </w:tcPr>
          <w:p w14:paraId="706C7F75" w14:textId="77777777" w:rsidR="00EC5835" w:rsidRDefault="00EC5835" w:rsidP="00EC5835">
            <w:pPr>
              <w:rPr>
                <w:color w:val="0000FF"/>
                <w:sz w:val="20"/>
                <w:szCs w:val="20"/>
              </w:rPr>
            </w:pPr>
            <w:permStart w:id="326006568" w:edGrp="everyone"/>
          </w:p>
          <w:p w14:paraId="0D62B081" w14:textId="77777777" w:rsidR="00EC5835" w:rsidRDefault="00EC5835" w:rsidP="00EC5835">
            <w:pPr>
              <w:rPr>
                <w:color w:val="0000FF"/>
                <w:sz w:val="20"/>
                <w:szCs w:val="20"/>
              </w:rPr>
            </w:pPr>
          </w:p>
          <w:p w14:paraId="67BA57DC" w14:textId="77777777" w:rsidR="00EC5835" w:rsidRDefault="00EC5835" w:rsidP="00EC5835">
            <w:pPr>
              <w:rPr>
                <w:color w:val="0000FF"/>
                <w:sz w:val="20"/>
                <w:szCs w:val="20"/>
              </w:rPr>
            </w:pPr>
          </w:p>
          <w:p w14:paraId="359A7849" w14:textId="77777777" w:rsidR="00EC5835" w:rsidRDefault="00EC5835" w:rsidP="00EC5835">
            <w:pPr>
              <w:rPr>
                <w:color w:val="0000FF"/>
                <w:sz w:val="20"/>
                <w:szCs w:val="20"/>
              </w:rPr>
            </w:pPr>
          </w:p>
          <w:p w14:paraId="249829B7" w14:textId="77777777" w:rsidR="00EC5835" w:rsidRDefault="00EC5835" w:rsidP="00EC5835">
            <w:pPr>
              <w:rPr>
                <w:color w:val="0000FF"/>
                <w:sz w:val="20"/>
                <w:szCs w:val="20"/>
              </w:rPr>
            </w:pPr>
          </w:p>
          <w:p w14:paraId="192FB03F" w14:textId="77777777" w:rsidR="00EC5835" w:rsidRDefault="00EC5835" w:rsidP="00EC5835">
            <w:pPr>
              <w:rPr>
                <w:color w:val="0000FF"/>
                <w:sz w:val="20"/>
                <w:szCs w:val="20"/>
              </w:rPr>
            </w:pPr>
          </w:p>
          <w:p w14:paraId="08B67040" w14:textId="77777777" w:rsidR="00EC5835" w:rsidRDefault="00EC5835" w:rsidP="00EC5835">
            <w:pPr>
              <w:rPr>
                <w:color w:val="0000FF"/>
                <w:sz w:val="20"/>
                <w:szCs w:val="20"/>
              </w:rPr>
            </w:pPr>
          </w:p>
          <w:p w14:paraId="5B4DAAAB" w14:textId="77777777" w:rsidR="00EC5835" w:rsidRDefault="00EC5835" w:rsidP="00EC5835">
            <w:pPr>
              <w:rPr>
                <w:color w:val="0000FF"/>
                <w:sz w:val="20"/>
                <w:szCs w:val="20"/>
              </w:rPr>
            </w:pPr>
          </w:p>
          <w:p w14:paraId="0DF0F7C3" w14:textId="77777777" w:rsidR="00EC5835" w:rsidRDefault="00EC5835" w:rsidP="00EC5835">
            <w:pPr>
              <w:rPr>
                <w:color w:val="0000FF"/>
                <w:sz w:val="20"/>
                <w:szCs w:val="20"/>
              </w:rPr>
            </w:pPr>
          </w:p>
          <w:p w14:paraId="5502536C" w14:textId="77777777" w:rsidR="00EC5835" w:rsidRDefault="00EC5835" w:rsidP="00EC5835">
            <w:pPr>
              <w:rPr>
                <w:color w:val="0000FF"/>
                <w:sz w:val="20"/>
                <w:szCs w:val="20"/>
              </w:rPr>
            </w:pPr>
          </w:p>
          <w:p w14:paraId="29B27C0E" w14:textId="77777777" w:rsidR="00EC5835" w:rsidRDefault="00EC5835" w:rsidP="00EC5835">
            <w:pPr>
              <w:rPr>
                <w:color w:val="0000FF"/>
                <w:sz w:val="20"/>
                <w:szCs w:val="20"/>
              </w:rPr>
            </w:pPr>
          </w:p>
          <w:p w14:paraId="2C22F3D3" w14:textId="77777777" w:rsidR="00EC5835" w:rsidRDefault="00EC5835" w:rsidP="00EC5835">
            <w:pPr>
              <w:rPr>
                <w:color w:val="0000FF"/>
                <w:sz w:val="20"/>
                <w:szCs w:val="20"/>
              </w:rPr>
            </w:pPr>
          </w:p>
          <w:p w14:paraId="55C11883" w14:textId="77777777" w:rsidR="00EC5835" w:rsidRDefault="00EC5835" w:rsidP="00EC5835">
            <w:pPr>
              <w:rPr>
                <w:color w:val="0000FF"/>
                <w:sz w:val="20"/>
                <w:szCs w:val="20"/>
              </w:rPr>
            </w:pPr>
          </w:p>
          <w:p w14:paraId="179065D2" w14:textId="77777777" w:rsidR="00EC5835" w:rsidRDefault="00EC5835" w:rsidP="00EC5835">
            <w:pPr>
              <w:rPr>
                <w:color w:val="0000FF"/>
                <w:sz w:val="20"/>
                <w:szCs w:val="20"/>
              </w:rPr>
            </w:pPr>
          </w:p>
          <w:p w14:paraId="7F1D9626" w14:textId="77777777" w:rsidR="00EC5835" w:rsidRDefault="00EC5835" w:rsidP="00EC5835">
            <w:pPr>
              <w:rPr>
                <w:color w:val="0000FF"/>
                <w:sz w:val="20"/>
                <w:szCs w:val="20"/>
              </w:rPr>
            </w:pPr>
          </w:p>
          <w:p w14:paraId="43CCF60C" w14:textId="77777777" w:rsidR="00EC5835" w:rsidRDefault="00EC5835" w:rsidP="00EC5835">
            <w:pPr>
              <w:rPr>
                <w:color w:val="0000FF"/>
                <w:sz w:val="20"/>
                <w:szCs w:val="20"/>
              </w:rPr>
            </w:pPr>
          </w:p>
          <w:p w14:paraId="05E8BCDC" w14:textId="77777777" w:rsidR="00EC5835" w:rsidRDefault="00EC5835" w:rsidP="00EC5835">
            <w:pPr>
              <w:rPr>
                <w:color w:val="0000FF"/>
                <w:sz w:val="20"/>
                <w:szCs w:val="20"/>
              </w:rPr>
            </w:pPr>
          </w:p>
          <w:permEnd w:id="326006568"/>
          <w:p w14:paraId="53185E5C" w14:textId="77777777" w:rsidR="008875B2" w:rsidRPr="003A295E" w:rsidRDefault="008875B2" w:rsidP="008875B2">
            <w:pPr>
              <w:rPr>
                <w:szCs w:val="24"/>
              </w:rPr>
            </w:pPr>
          </w:p>
        </w:tc>
      </w:tr>
    </w:tbl>
    <w:p w14:paraId="1E5B73D7" w14:textId="18C904E1" w:rsidR="0057749E" w:rsidRDefault="0057749E" w:rsidP="0057749E">
      <w:pPr>
        <w:spacing w:after="0"/>
        <w:rPr>
          <w:szCs w:val="24"/>
        </w:rPr>
      </w:pPr>
    </w:p>
    <w:p w14:paraId="085E03E2" w14:textId="77777777" w:rsidR="006B64EA" w:rsidRDefault="006B64EA" w:rsidP="0057749E">
      <w:pPr>
        <w:spacing w:after="0"/>
        <w:rPr>
          <w:szCs w:val="24"/>
        </w:rPr>
        <w:sectPr w:rsidR="006B64EA" w:rsidSect="009B484A">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6B64EA" w:rsidRPr="003A295E" w14:paraId="33E92563" w14:textId="77777777" w:rsidTr="006B64EA">
        <w:tc>
          <w:tcPr>
            <w:tcW w:w="6835" w:type="dxa"/>
            <w:tcBorders>
              <w:bottom w:val="single" w:sz="4" w:space="0" w:color="auto"/>
              <w:right w:val="single" w:sz="4" w:space="0" w:color="auto"/>
            </w:tcBorders>
          </w:tcPr>
          <w:p w14:paraId="07DF66AD" w14:textId="07F0C92D" w:rsidR="006B64EA" w:rsidRPr="0066051E" w:rsidRDefault="006B64EA" w:rsidP="006B64EA">
            <w:pPr>
              <w:pStyle w:val="Heading2"/>
              <w:spacing w:after="100" w:line="252" w:lineRule="auto"/>
              <w:rPr>
                <w:color w:val="auto"/>
              </w:rPr>
            </w:pPr>
            <w:bookmarkStart w:id="30" w:name="_Toc157515270"/>
            <w:r w:rsidRPr="0066051E">
              <w:rPr>
                <w:color w:val="auto"/>
              </w:rPr>
              <w:lastRenderedPageBreak/>
              <w:t xml:space="preserve">TOPIC 16: </w:t>
            </w:r>
            <w:r w:rsidR="00C76086" w:rsidRPr="0066051E">
              <w:rPr>
                <w:color w:val="auto"/>
              </w:rPr>
              <w:t xml:space="preserve">Current </w:t>
            </w:r>
            <w:r w:rsidR="008137B6" w:rsidRPr="0066051E">
              <w:rPr>
                <w:color w:val="auto"/>
              </w:rPr>
              <w:t xml:space="preserve">Fiscal </w:t>
            </w:r>
            <w:r w:rsidR="00C76086" w:rsidRPr="0066051E">
              <w:rPr>
                <w:color w:val="auto"/>
              </w:rPr>
              <w:t>Year</w:t>
            </w:r>
            <w:r w:rsidRPr="0066051E">
              <w:rPr>
                <w:color w:val="auto"/>
              </w:rPr>
              <w:t xml:space="preserve"> Appropriation</w:t>
            </w:r>
            <w:bookmarkEnd w:id="30"/>
          </w:p>
          <w:p w14:paraId="2072B8F7" w14:textId="60ADE8E7" w:rsidR="006B64EA" w:rsidRPr="0066051E" w:rsidRDefault="006154E7" w:rsidP="006B64EA">
            <w:pPr>
              <w:pStyle w:val="ListParagraph"/>
              <w:numPr>
                <w:ilvl w:val="0"/>
                <w:numId w:val="23"/>
              </w:numPr>
              <w:spacing w:line="252" w:lineRule="auto"/>
              <w:ind w:left="346"/>
              <w:contextualSpacing w:val="0"/>
              <w:rPr>
                <w:szCs w:val="24"/>
              </w:rPr>
            </w:pPr>
            <w:r w:rsidRPr="0066051E">
              <w:rPr>
                <w:szCs w:val="24"/>
              </w:rPr>
              <w:t xml:space="preserve">You might recognize this from the pre-work presentation. </w:t>
            </w:r>
            <w:r w:rsidR="00141982" w:rsidRPr="0066051E">
              <w:rPr>
                <w:szCs w:val="24"/>
              </w:rPr>
              <w:t>Let’s talk about this year’s appropriation…</w:t>
            </w:r>
          </w:p>
          <w:p w14:paraId="41EA32A0" w14:textId="77777777" w:rsidR="0066051E" w:rsidRDefault="0066051E" w:rsidP="0066051E">
            <w:pPr>
              <w:rPr>
                <w:color w:val="0000FF"/>
                <w:sz w:val="20"/>
                <w:szCs w:val="20"/>
              </w:rPr>
            </w:pPr>
            <w:permStart w:id="1281296065" w:edGrp="everyone"/>
          </w:p>
          <w:p w14:paraId="50A50CCD" w14:textId="77777777" w:rsidR="0066051E" w:rsidRDefault="0066051E" w:rsidP="0066051E">
            <w:pPr>
              <w:rPr>
                <w:color w:val="0000FF"/>
                <w:sz w:val="20"/>
                <w:szCs w:val="20"/>
              </w:rPr>
            </w:pPr>
          </w:p>
          <w:p w14:paraId="55B1A914" w14:textId="77777777" w:rsidR="0066051E" w:rsidRDefault="0066051E" w:rsidP="0066051E">
            <w:pPr>
              <w:rPr>
                <w:color w:val="0000FF"/>
                <w:sz w:val="20"/>
                <w:szCs w:val="20"/>
              </w:rPr>
            </w:pPr>
          </w:p>
          <w:p w14:paraId="56E33A18" w14:textId="77777777" w:rsidR="0066051E" w:rsidRDefault="0066051E" w:rsidP="0066051E">
            <w:pPr>
              <w:rPr>
                <w:color w:val="0000FF"/>
                <w:sz w:val="20"/>
                <w:szCs w:val="20"/>
              </w:rPr>
            </w:pPr>
          </w:p>
          <w:p w14:paraId="24C8CB04" w14:textId="77777777" w:rsidR="0066051E" w:rsidRDefault="0066051E" w:rsidP="0066051E">
            <w:pPr>
              <w:rPr>
                <w:color w:val="0000FF"/>
                <w:sz w:val="20"/>
                <w:szCs w:val="20"/>
              </w:rPr>
            </w:pPr>
          </w:p>
          <w:p w14:paraId="7E4EEA0F" w14:textId="77777777" w:rsidR="0066051E" w:rsidRDefault="0066051E" w:rsidP="0066051E">
            <w:pPr>
              <w:rPr>
                <w:color w:val="0000FF"/>
                <w:sz w:val="20"/>
                <w:szCs w:val="20"/>
              </w:rPr>
            </w:pPr>
          </w:p>
          <w:p w14:paraId="36A7C217" w14:textId="77777777" w:rsidR="0066051E" w:rsidRDefault="0066051E" w:rsidP="0066051E">
            <w:pPr>
              <w:rPr>
                <w:color w:val="0000FF"/>
                <w:sz w:val="20"/>
                <w:szCs w:val="20"/>
              </w:rPr>
            </w:pPr>
          </w:p>
          <w:p w14:paraId="5B7BB1E1" w14:textId="77777777" w:rsidR="0066051E" w:rsidRDefault="0066051E" w:rsidP="0066051E">
            <w:pPr>
              <w:rPr>
                <w:color w:val="0000FF"/>
                <w:sz w:val="20"/>
                <w:szCs w:val="20"/>
              </w:rPr>
            </w:pPr>
          </w:p>
          <w:permEnd w:id="1281296065"/>
          <w:p w14:paraId="3577C40A" w14:textId="77777777" w:rsidR="006B64EA" w:rsidRPr="0066051E" w:rsidRDefault="006B64EA" w:rsidP="006B64EA">
            <w:pPr>
              <w:rPr>
                <w:szCs w:val="24"/>
              </w:rPr>
            </w:pPr>
          </w:p>
        </w:tc>
        <w:tc>
          <w:tcPr>
            <w:tcW w:w="2515" w:type="dxa"/>
            <w:tcBorders>
              <w:left w:val="single" w:sz="4" w:space="0" w:color="auto"/>
              <w:bottom w:val="single" w:sz="4" w:space="0" w:color="auto"/>
            </w:tcBorders>
          </w:tcPr>
          <w:p w14:paraId="6FD6D242" w14:textId="77777777" w:rsidR="0066051E" w:rsidRDefault="0066051E" w:rsidP="0066051E">
            <w:pPr>
              <w:rPr>
                <w:color w:val="0000FF"/>
                <w:sz w:val="20"/>
                <w:szCs w:val="20"/>
              </w:rPr>
            </w:pPr>
            <w:permStart w:id="925187066" w:edGrp="everyone"/>
          </w:p>
          <w:p w14:paraId="1F4D19CD" w14:textId="77777777" w:rsidR="0066051E" w:rsidRDefault="0066051E" w:rsidP="0066051E">
            <w:pPr>
              <w:rPr>
                <w:color w:val="0000FF"/>
                <w:sz w:val="20"/>
                <w:szCs w:val="20"/>
              </w:rPr>
            </w:pPr>
          </w:p>
          <w:p w14:paraId="5FC18B1B" w14:textId="77777777" w:rsidR="00A24F86" w:rsidRDefault="00A24F86" w:rsidP="0066051E">
            <w:pPr>
              <w:rPr>
                <w:color w:val="0000FF"/>
                <w:sz w:val="20"/>
                <w:szCs w:val="20"/>
              </w:rPr>
            </w:pPr>
          </w:p>
          <w:p w14:paraId="3CDE6351" w14:textId="77777777" w:rsidR="00A24F86" w:rsidRDefault="00A24F86" w:rsidP="0066051E">
            <w:pPr>
              <w:rPr>
                <w:color w:val="0000FF"/>
                <w:sz w:val="20"/>
                <w:szCs w:val="20"/>
              </w:rPr>
            </w:pPr>
          </w:p>
          <w:p w14:paraId="0090D930" w14:textId="77777777" w:rsidR="00A24F86" w:rsidRDefault="00A24F86" w:rsidP="0066051E">
            <w:pPr>
              <w:rPr>
                <w:color w:val="0000FF"/>
                <w:sz w:val="20"/>
                <w:szCs w:val="20"/>
              </w:rPr>
            </w:pPr>
          </w:p>
          <w:p w14:paraId="2E5F159D" w14:textId="77777777" w:rsidR="00A24F86" w:rsidRDefault="00A24F86" w:rsidP="0066051E">
            <w:pPr>
              <w:rPr>
                <w:color w:val="0000FF"/>
                <w:sz w:val="20"/>
                <w:szCs w:val="20"/>
              </w:rPr>
            </w:pPr>
          </w:p>
          <w:p w14:paraId="21527CA1" w14:textId="77777777" w:rsidR="00A24F86" w:rsidRDefault="00A24F86" w:rsidP="0066051E">
            <w:pPr>
              <w:rPr>
                <w:color w:val="0000FF"/>
                <w:sz w:val="20"/>
                <w:szCs w:val="20"/>
              </w:rPr>
            </w:pPr>
          </w:p>
          <w:p w14:paraId="0664082B" w14:textId="77777777" w:rsidR="00A24F86" w:rsidRDefault="00A24F86" w:rsidP="0066051E">
            <w:pPr>
              <w:rPr>
                <w:color w:val="0000FF"/>
                <w:sz w:val="20"/>
                <w:szCs w:val="20"/>
              </w:rPr>
            </w:pPr>
          </w:p>
          <w:p w14:paraId="1E824EEE" w14:textId="77777777" w:rsidR="00A24F86" w:rsidRDefault="00A24F86" w:rsidP="0066051E">
            <w:pPr>
              <w:rPr>
                <w:color w:val="0000FF"/>
                <w:sz w:val="20"/>
                <w:szCs w:val="20"/>
              </w:rPr>
            </w:pPr>
          </w:p>
          <w:p w14:paraId="05197CFB" w14:textId="77777777" w:rsidR="00A24F86" w:rsidRDefault="00A24F86" w:rsidP="0066051E">
            <w:pPr>
              <w:rPr>
                <w:color w:val="0000FF"/>
                <w:sz w:val="20"/>
                <w:szCs w:val="20"/>
              </w:rPr>
            </w:pPr>
          </w:p>
          <w:p w14:paraId="4B9BFCE4" w14:textId="77777777" w:rsidR="00A24F86" w:rsidRDefault="00A24F86" w:rsidP="0066051E">
            <w:pPr>
              <w:rPr>
                <w:color w:val="0000FF"/>
                <w:sz w:val="20"/>
                <w:szCs w:val="20"/>
              </w:rPr>
            </w:pPr>
          </w:p>
          <w:p w14:paraId="01AAF289" w14:textId="77777777" w:rsidR="00A24F86" w:rsidRDefault="00A24F86" w:rsidP="0066051E">
            <w:pPr>
              <w:rPr>
                <w:color w:val="0000FF"/>
                <w:sz w:val="20"/>
                <w:szCs w:val="20"/>
              </w:rPr>
            </w:pPr>
          </w:p>
          <w:permEnd w:id="925187066"/>
          <w:p w14:paraId="4EA891AB" w14:textId="77777777" w:rsidR="006B64EA" w:rsidRPr="003A295E" w:rsidRDefault="006B64EA" w:rsidP="006B64EA">
            <w:pPr>
              <w:rPr>
                <w:szCs w:val="24"/>
              </w:rPr>
            </w:pPr>
          </w:p>
        </w:tc>
      </w:tr>
      <w:tr w:rsidR="006B64EA" w:rsidRPr="003A295E" w14:paraId="45F5D299" w14:textId="77777777" w:rsidTr="006B64EA">
        <w:tc>
          <w:tcPr>
            <w:tcW w:w="6835" w:type="dxa"/>
            <w:tcBorders>
              <w:top w:val="single" w:sz="4" w:space="0" w:color="auto"/>
              <w:bottom w:val="single" w:sz="4" w:space="0" w:color="auto"/>
              <w:right w:val="single" w:sz="4" w:space="0" w:color="auto"/>
            </w:tcBorders>
          </w:tcPr>
          <w:p w14:paraId="39DD79CA" w14:textId="2ACD201C" w:rsidR="006B64EA" w:rsidRPr="0066051E" w:rsidRDefault="006B64EA" w:rsidP="006B64EA">
            <w:pPr>
              <w:pStyle w:val="Heading2"/>
              <w:spacing w:after="100" w:line="252" w:lineRule="auto"/>
              <w:rPr>
                <w:color w:val="auto"/>
              </w:rPr>
            </w:pPr>
            <w:bookmarkStart w:id="31" w:name="_Toc157515271"/>
            <w:r w:rsidRPr="0066051E">
              <w:rPr>
                <w:color w:val="auto"/>
              </w:rPr>
              <w:t xml:space="preserve">TOPIC 17: </w:t>
            </w:r>
            <w:r w:rsidR="008137B6" w:rsidRPr="0066051E">
              <w:rPr>
                <w:color w:val="auto"/>
              </w:rPr>
              <w:t>Next Fiscal Year</w:t>
            </w:r>
            <w:r w:rsidRPr="0066051E">
              <w:rPr>
                <w:color w:val="auto"/>
              </w:rPr>
              <w:t xml:space="preserve"> Appropriation</w:t>
            </w:r>
            <w:bookmarkEnd w:id="31"/>
          </w:p>
          <w:p w14:paraId="4043B797" w14:textId="7BF3895E" w:rsidR="00CC2B15" w:rsidRPr="0066051E" w:rsidRDefault="00756AEB" w:rsidP="006B64EA">
            <w:pPr>
              <w:pStyle w:val="ListParagraph"/>
              <w:numPr>
                <w:ilvl w:val="0"/>
                <w:numId w:val="24"/>
              </w:numPr>
              <w:spacing w:after="100" w:line="252" w:lineRule="auto"/>
              <w:ind w:left="346"/>
              <w:contextualSpacing w:val="0"/>
              <w:rPr>
                <w:szCs w:val="24"/>
              </w:rPr>
            </w:pPr>
            <w:r w:rsidRPr="0066051E">
              <w:rPr>
                <w:szCs w:val="24"/>
              </w:rPr>
              <w:t>This is an interesting topic, let’s tal</w:t>
            </w:r>
            <w:r w:rsidR="00871BDF" w:rsidRPr="0066051E">
              <w:rPr>
                <w:szCs w:val="24"/>
              </w:rPr>
              <w:t>k about how the next Fiscal Year appropriation is looking</w:t>
            </w:r>
            <w:r w:rsidR="006D28DC" w:rsidRPr="0066051E">
              <w:rPr>
                <w:szCs w:val="24"/>
              </w:rPr>
              <w:t xml:space="preserve">. </w:t>
            </w:r>
          </w:p>
          <w:p w14:paraId="3E9868C1" w14:textId="77777777" w:rsidR="0066051E" w:rsidRDefault="0066051E" w:rsidP="0066051E">
            <w:pPr>
              <w:rPr>
                <w:color w:val="0000FF"/>
                <w:sz w:val="20"/>
                <w:szCs w:val="20"/>
              </w:rPr>
            </w:pPr>
            <w:permStart w:id="1584677130" w:edGrp="everyone"/>
          </w:p>
          <w:p w14:paraId="77F79332" w14:textId="77777777" w:rsidR="0066051E" w:rsidRDefault="0066051E" w:rsidP="0066051E">
            <w:pPr>
              <w:rPr>
                <w:color w:val="0000FF"/>
                <w:sz w:val="20"/>
                <w:szCs w:val="20"/>
              </w:rPr>
            </w:pPr>
          </w:p>
          <w:p w14:paraId="073CFA15" w14:textId="77777777" w:rsidR="00A24F86" w:rsidRDefault="00A24F86" w:rsidP="0066051E">
            <w:pPr>
              <w:rPr>
                <w:color w:val="0000FF"/>
                <w:sz w:val="20"/>
                <w:szCs w:val="20"/>
              </w:rPr>
            </w:pPr>
          </w:p>
          <w:p w14:paraId="055B06E3" w14:textId="77777777" w:rsidR="00A24F86" w:rsidRDefault="00A24F86" w:rsidP="0066051E">
            <w:pPr>
              <w:rPr>
                <w:color w:val="0000FF"/>
                <w:sz w:val="20"/>
                <w:szCs w:val="20"/>
              </w:rPr>
            </w:pPr>
          </w:p>
          <w:p w14:paraId="4C80FCFD" w14:textId="77777777" w:rsidR="00A24F86" w:rsidRDefault="00A24F86" w:rsidP="0066051E">
            <w:pPr>
              <w:rPr>
                <w:color w:val="0000FF"/>
                <w:sz w:val="20"/>
                <w:szCs w:val="20"/>
              </w:rPr>
            </w:pPr>
          </w:p>
          <w:p w14:paraId="569BD660" w14:textId="77777777" w:rsidR="00A24F86" w:rsidRDefault="00A24F86" w:rsidP="0066051E">
            <w:pPr>
              <w:rPr>
                <w:color w:val="0000FF"/>
                <w:sz w:val="20"/>
                <w:szCs w:val="20"/>
              </w:rPr>
            </w:pPr>
          </w:p>
          <w:p w14:paraId="383F59C8" w14:textId="77777777" w:rsidR="00A24F86" w:rsidRDefault="00A24F86" w:rsidP="0066051E">
            <w:pPr>
              <w:rPr>
                <w:color w:val="0000FF"/>
                <w:sz w:val="20"/>
                <w:szCs w:val="20"/>
              </w:rPr>
            </w:pPr>
          </w:p>
          <w:p w14:paraId="26DF4C41" w14:textId="77777777" w:rsidR="00A24F86" w:rsidRDefault="00A24F86" w:rsidP="0066051E">
            <w:pPr>
              <w:rPr>
                <w:color w:val="0000FF"/>
                <w:sz w:val="20"/>
                <w:szCs w:val="20"/>
              </w:rPr>
            </w:pPr>
          </w:p>
          <w:permEnd w:id="1584677130"/>
          <w:p w14:paraId="0095FBB9" w14:textId="749A3FD1" w:rsidR="006B64EA" w:rsidRPr="0066051E" w:rsidRDefault="006D28DC" w:rsidP="006B64EA">
            <w:pPr>
              <w:pStyle w:val="ListParagraph"/>
              <w:numPr>
                <w:ilvl w:val="0"/>
                <w:numId w:val="24"/>
              </w:numPr>
              <w:spacing w:after="100" w:line="252" w:lineRule="auto"/>
              <w:ind w:left="346"/>
              <w:contextualSpacing w:val="0"/>
              <w:rPr>
                <w:szCs w:val="24"/>
              </w:rPr>
            </w:pPr>
            <w:r w:rsidRPr="0066051E">
              <w:rPr>
                <w:szCs w:val="24"/>
              </w:rPr>
              <w:t>If you are really interested, the Department of the Interior has a Budget page that includes an informative document called the Budget in Brief, which includes not only the numbers, but the priorities for each agency in the coming year.</w:t>
            </w:r>
            <w:r w:rsidR="00F56B3D" w:rsidRPr="0066051E">
              <w:rPr>
                <w:szCs w:val="24"/>
              </w:rPr>
              <w:t xml:space="preserve"> Click the link below and select the year you </w:t>
            </w:r>
            <w:r w:rsidR="00756AEB" w:rsidRPr="0066051E">
              <w:rPr>
                <w:szCs w:val="24"/>
              </w:rPr>
              <w:t>are interested in reading.</w:t>
            </w:r>
          </w:p>
          <w:p w14:paraId="3968C1E9" w14:textId="1CF8BB04" w:rsidR="006B64EA" w:rsidRPr="00A24F86" w:rsidRDefault="00DD574D" w:rsidP="006B64EA">
            <w:pPr>
              <w:pStyle w:val="ListParagraph"/>
              <w:spacing w:line="252" w:lineRule="auto"/>
              <w:ind w:left="346"/>
              <w:contextualSpacing w:val="0"/>
              <w:rPr>
                <w:szCs w:val="24"/>
              </w:rPr>
            </w:pPr>
            <w:hyperlink r:id="rId26" w:history="1">
              <w:r>
                <w:rPr>
                  <w:rStyle w:val="Hyperlink"/>
                </w:rPr>
                <w:t>Appropriations | U.S. Department of the Interior (doi.gov)</w:t>
              </w:r>
            </w:hyperlink>
          </w:p>
          <w:p w14:paraId="7758F816" w14:textId="77777777" w:rsidR="006B64EA" w:rsidRPr="00D808FD" w:rsidRDefault="006B64EA" w:rsidP="006B64EA">
            <w:pPr>
              <w:pStyle w:val="Heading2"/>
              <w:spacing w:after="100"/>
              <w:rPr>
                <w:color w:val="FF0000"/>
              </w:rPr>
            </w:pPr>
          </w:p>
        </w:tc>
        <w:tc>
          <w:tcPr>
            <w:tcW w:w="2515" w:type="dxa"/>
            <w:tcBorders>
              <w:top w:val="single" w:sz="4" w:space="0" w:color="auto"/>
              <w:left w:val="single" w:sz="4" w:space="0" w:color="auto"/>
              <w:bottom w:val="single" w:sz="4" w:space="0" w:color="auto"/>
            </w:tcBorders>
          </w:tcPr>
          <w:p w14:paraId="6BE38FA2" w14:textId="77777777" w:rsidR="0066051E" w:rsidRDefault="0066051E" w:rsidP="0066051E">
            <w:pPr>
              <w:rPr>
                <w:color w:val="0000FF"/>
                <w:sz w:val="20"/>
                <w:szCs w:val="20"/>
              </w:rPr>
            </w:pPr>
            <w:permStart w:id="451686223" w:edGrp="everyone"/>
          </w:p>
          <w:p w14:paraId="140A229B" w14:textId="77777777" w:rsidR="0066051E" w:rsidRDefault="0066051E" w:rsidP="0066051E">
            <w:pPr>
              <w:rPr>
                <w:color w:val="0000FF"/>
                <w:sz w:val="20"/>
                <w:szCs w:val="20"/>
              </w:rPr>
            </w:pPr>
          </w:p>
          <w:p w14:paraId="78989EDE" w14:textId="77777777" w:rsidR="00A24F86" w:rsidRDefault="00A24F86" w:rsidP="0066051E">
            <w:pPr>
              <w:rPr>
                <w:color w:val="0000FF"/>
                <w:sz w:val="20"/>
                <w:szCs w:val="20"/>
              </w:rPr>
            </w:pPr>
          </w:p>
          <w:p w14:paraId="141BC693" w14:textId="77777777" w:rsidR="00A24F86" w:rsidRDefault="00A24F86" w:rsidP="0066051E">
            <w:pPr>
              <w:rPr>
                <w:color w:val="0000FF"/>
                <w:sz w:val="20"/>
                <w:szCs w:val="20"/>
              </w:rPr>
            </w:pPr>
          </w:p>
          <w:p w14:paraId="2333B39C" w14:textId="77777777" w:rsidR="00A24F86" w:rsidRDefault="00A24F86" w:rsidP="0066051E">
            <w:pPr>
              <w:rPr>
                <w:color w:val="0000FF"/>
                <w:sz w:val="20"/>
                <w:szCs w:val="20"/>
              </w:rPr>
            </w:pPr>
          </w:p>
          <w:p w14:paraId="3292FC8C" w14:textId="77777777" w:rsidR="00A24F86" w:rsidRDefault="00A24F86" w:rsidP="0066051E">
            <w:pPr>
              <w:rPr>
                <w:color w:val="0000FF"/>
                <w:sz w:val="20"/>
                <w:szCs w:val="20"/>
              </w:rPr>
            </w:pPr>
          </w:p>
          <w:p w14:paraId="3A7A17E6" w14:textId="77777777" w:rsidR="00A24F86" w:rsidRDefault="00A24F86" w:rsidP="0066051E">
            <w:pPr>
              <w:rPr>
                <w:color w:val="0000FF"/>
                <w:sz w:val="20"/>
                <w:szCs w:val="20"/>
              </w:rPr>
            </w:pPr>
          </w:p>
          <w:p w14:paraId="3371FB2C" w14:textId="77777777" w:rsidR="00A24F86" w:rsidRDefault="00A24F86" w:rsidP="0066051E">
            <w:pPr>
              <w:rPr>
                <w:color w:val="0000FF"/>
                <w:sz w:val="20"/>
                <w:szCs w:val="20"/>
              </w:rPr>
            </w:pPr>
          </w:p>
          <w:p w14:paraId="2134AE54" w14:textId="77777777" w:rsidR="00A24F86" w:rsidRDefault="00A24F86" w:rsidP="0066051E">
            <w:pPr>
              <w:rPr>
                <w:color w:val="0000FF"/>
                <w:sz w:val="20"/>
                <w:szCs w:val="20"/>
              </w:rPr>
            </w:pPr>
          </w:p>
          <w:p w14:paraId="024688AF" w14:textId="77777777" w:rsidR="00A24F86" w:rsidRDefault="00A24F86" w:rsidP="0066051E">
            <w:pPr>
              <w:rPr>
                <w:color w:val="0000FF"/>
                <w:sz w:val="20"/>
                <w:szCs w:val="20"/>
              </w:rPr>
            </w:pPr>
          </w:p>
          <w:p w14:paraId="12C22A0E" w14:textId="77777777" w:rsidR="00A24F86" w:rsidRDefault="00A24F86" w:rsidP="0066051E">
            <w:pPr>
              <w:rPr>
                <w:color w:val="0000FF"/>
                <w:sz w:val="20"/>
                <w:szCs w:val="20"/>
              </w:rPr>
            </w:pPr>
          </w:p>
          <w:p w14:paraId="0DDD3DDB" w14:textId="77777777" w:rsidR="00A24F86" w:rsidRDefault="00A24F86" w:rsidP="0066051E">
            <w:pPr>
              <w:rPr>
                <w:color w:val="0000FF"/>
                <w:sz w:val="20"/>
                <w:szCs w:val="20"/>
              </w:rPr>
            </w:pPr>
          </w:p>
          <w:p w14:paraId="77D703A7" w14:textId="77777777" w:rsidR="00A24F86" w:rsidRDefault="00A24F86" w:rsidP="0066051E">
            <w:pPr>
              <w:rPr>
                <w:color w:val="0000FF"/>
                <w:sz w:val="20"/>
                <w:szCs w:val="20"/>
              </w:rPr>
            </w:pPr>
          </w:p>
          <w:p w14:paraId="3054F577" w14:textId="77777777" w:rsidR="00A24F86" w:rsidRDefault="00A24F86" w:rsidP="0066051E">
            <w:pPr>
              <w:rPr>
                <w:color w:val="0000FF"/>
                <w:sz w:val="20"/>
                <w:szCs w:val="20"/>
              </w:rPr>
            </w:pPr>
          </w:p>
          <w:p w14:paraId="77AAEC64" w14:textId="77777777" w:rsidR="00A24F86" w:rsidRDefault="00A24F86" w:rsidP="0066051E">
            <w:pPr>
              <w:rPr>
                <w:color w:val="0000FF"/>
                <w:sz w:val="20"/>
                <w:szCs w:val="20"/>
              </w:rPr>
            </w:pPr>
          </w:p>
          <w:p w14:paraId="5593262F" w14:textId="77777777" w:rsidR="00A24F86" w:rsidRDefault="00A24F86" w:rsidP="0066051E">
            <w:pPr>
              <w:rPr>
                <w:color w:val="0000FF"/>
                <w:sz w:val="20"/>
                <w:szCs w:val="20"/>
              </w:rPr>
            </w:pPr>
          </w:p>
          <w:p w14:paraId="13CA01D2" w14:textId="77777777" w:rsidR="00A24F86" w:rsidRDefault="00A24F86" w:rsidP="0066051E">
            <w:pPr>
              <w:rPr>
                <w:color w:val="0000FF"/>
                <w:sz w:val="20"/>
                <w:szCs w:val="20"/>
              </w:rPr>
            </w:pPr>
          </w:p>
          <w:p w14:paraId="73BBDB33" w14:textId="77777777" w:rsidR="00A24F86" w:rsidRDefault="00A24F86" w:rsidP="0066051E">
            <w:pPr>
              <w:rPr>
                <w:color w:val="0000FF"/>
                <w:sz w:val="20"/>
                <w:szCs w:val="20"/>
              </w:rPr>
            </w:pPr>
          </w:p>
          <w:p w14:paraId="75BB63DA" w14:textId="77777777" w:rsidR="00A24F86" w:rsidRDefault="00A24F86" w:rsidP="0066051E">
            <w:pPr>
              <w:rPr>
                <w:color w:val="0000FF"/>
                <w:sz w:val="20"/>
                <w:szCs w:val="20"/>
              </w:rPr>
            </w:pPr>
          </w:p>
          <w:p w14:paraId="643C382E" w14:textId="77777777" w:rsidR="00A24F86" w:rsidRDefault="00A24F86" w:rsidP="0066051E">
            <w:pPr>
              <w:rPr>
                <w:color w:val="0000FF"/>
                <w:sz w:val="20"/>
                <w:szCs w:val="20"/>
              </w:rPr>
            </w:pPr>
          </w:p>
          <w:p w14:paraId="54076404" w14:textId="77777777" w:rsidR="00A24F86" w:rsidRDefault="00A24F86" w:rsidP="0066051E">
            <w:pPr>
              <w:rPr>
                <w:color w:val="0000FF"/>
                <w:sz w:val="20"/>
                <w:szCs w:val="20"/>
              </w:rPr>
            </w:pPr>
          </w:p>
          <w:p w14:paraId="7CCA6A95" w14:textId="77777777" w:rsidR="00A24F86" w:rsidRDefault="00A24F86" w:rsidP="0066051E">
            <w:pPr>
              <w:rPr>
                <w:color w:val="0000FF"/>
                <w:sz w:val="20"/>
                <w:szCs w:val="20"/>
              </w:rPr>
            </w:pPr>
          </w:p>
          <w:permEnd w:id="451686223"/>
          <w:p w14:paraId="2B325BBB" w14:textId="77777777" w:rsidR="006B64EA" w:rsidRPr="003A295E" w:rsidRDefault="006B64EA" w:rsidP="006B64EA">
            <w:pPr>
              <w:rPr>
                <w:szCs w:val="24"/>
              </w:rPr>
            </w:pPr>
          </w:p>
        </w:tc>
      </w:tr>
      <w:tr w:rsidR="006B64EA" w:rsidRPr="003A295E" w14:paraId="3459E5DF" w14:textId="77777777" w:rsidTr="006B64EA">
        <w:tc>
          <w:tcPr>
            <w:tcW w:w="6835" w:type="dxa"/>
            <w:tcBorders>
              <w:top w:val="single" w:sz="4" w:space="0" w:color="auto"/>
              <w:bottom w:val="single" w:sz="4" w:space="0" w:color="auto"/>
              <w:right w:val="single" w:sz="4" w:space="0" w:color="auto"/>
            </w:tcBorders>
          </w:tcPr>
          <w:p w14:paraId="62044F6F" w14:textId="77777777" w:rsidR="006B64EA" w:rsidRDefault="006B64EA" w:rsidP="006B64EA">
            <w:pPr>
              <w:pStyle w:val="Heading2"/>
              <w:spacing w:after="100" w:line="252" w:lineRule="auto"/>
            </w:pPr>
            <w:bookmarkStart w:id="32" w:name="_Toc157515272"/>
            <w:r w:rsidRPr="008131F3">
              <w:t xml:space="preserve">TOPIC </w:t>
            </w:r>
            <w:r>
              <w:t>18</w:t>
            </w:r>
            <w:r w:rsidRPr="008131F3">
              <w:t xml:space="preserve">: </w:t>
            </w:r>
            <w:r w:rsidRPr="00A3735B">
              <w:t>Funding Sources</w:t>
            </w:r>
            <w:bookmarkEnd w:id="32"/>
          </w:p>
          <w:p w14:paraId="5A6839BA" w14:textId="77777777" w:rsidR="006B64EA" w:rsidRPr="00F87143" w:rsidRDefault="006B64EA" w:rsidP="006B64EA">
            <w:pPr>
              <w:pStyle w:val="ListParagraph"/>
              <w:numPr>
                <w:ilvl w:val="0"/>
                <w:numId w:val="25"/>
              </w:numPr>
              <w:spacing w:line="252" w:lineRule="auto"/>
              <w:ind w:left="346"/>
              <w:contextualSpacing w:val="0"/>
              <w:rPr>
                <w:szCs w:val="24"/>
              </w:rPr>
            </w:pPr>
            <w:r w:rsidRPr="001A0852">
              <w:rPr>
                <w:szCs w:val="24"/>
              </w:rPr>
              <w:t>You might remember this slide from your prework. One key message here is that BLM is not limited to a single authority for its funding, and some of them are listed above. While we are going to concentrate largely on direct appropriations for now, later on we will talk about other funding sources like reimbursements, transfers from other agencies, permanent funds, and others.</w:t>
            </w:r>
          </w:p>
          <w:p w14:paraId="40B09545" w14:textId="77777777" w:rsidR="006B64EA" w:rsidRPr="008131F3" w:rsidRDefault="006B64EA" w:rsidP="006B64EA">
            <w:pPr>
              <w:pStyle w:val="Heading2"/>
              <w:spacing w:after="100"/>
            </w:pPr>
          </w:p>
        </w:tc>
        <w:tc>
          <w:tcPr>
            <w:tcW w:w="2515" w:type="dxa"/>
            <w:tcBorders>
              <w:top w:val="single" w:sz="4" w:space="0" w:color="auto"/>
              <w:left w:val="single" w:sz="4" w:space="0" w:color="auto"/>
              <w:bottom w:val="single" w:sz="4" w:space="0" w:color="auto"/>
            </w:tcBorders>
          </w:tcPr>
          <w:p w14:paraId="63DE4563" w14:textId="77777777" w:rsidR="0066051E" w:rsidRDefault="0066051E" w:rsidP="0066051E">
            <w:pPr>
              <w:rPr>
                <w:color w:val="0000FF"/>
                <w:sz w:val="20"/>
                <w:szCs w:val="20"/>
              </w:rPr>
            </w:pPr>
            <w:permStart w:id="183853696" w:edGrp="everyone"/>
          </w:p>
          <w:p w14:paraId="6118BFD4" w14:textId="77777777" w:rsidR="0066051E" w:rsidRDefault="0066051E" w:rsidP="0066051E">
            <w:pPr>
              <w:rPr>
                <w:color w:val="0000FF"/>
                <w:sz w:val="20"/>
                <w:szCs w:val="20"/>
              </w:rPr>
            </w:pPr>
          </w:p>
          <w:p w14:paraId="34B3625A" w14:textId="77777777" w:rsidR="00A24F86" w:rsidRDefault="00A24F86" w:rsidP="0066051E">
            <w:pPr>
              <w:rPr>
                <w:color w:val="0000FF"/>
                <w:sz w:val="20"/>
                <w:szCs w:val="20"/>
              </w:rPr>
            </w:pPr>
          </w:p>
          <w:p w14:paraId="4BEA7AF5" w14:textId="77777777" w:rsidR="00A24F86" w:rsidRDefault="00A24F86" w:rsidP="0066051E">
            <w:pPr>
              <w:rPr>
                <w:color w:val="0000FF"/>
                <w:sz w:val="20"/>
                <w:szCs w:val="20"/>
              </w:rPr>
            </w:pPr>
          </w:p>
          <w:p w14:paraId="147B0CFD" w14:textId="77777777" w:rsidR="00A24F86" w:rsidRDefault="00A24F86" w:rsidP="0066051E">
            <w:pPr>
              <w:rPr>
                <w:color w:val="0000FF"/>
                <w:sz w:val="20"/>
                <w:szCs w:val="20"/>
              </w:rPr>
            </w:pPr>
          </w:p>
          <w:p w14:paraId="624A855B" w14:textId="77777777" w:rsidR="00A24F86" w:rsidRDefault="00A24F86" w:rsidP="0066051E">
            <w:pPr>
              <w:rPr>
                <w:color w:val="0000FF"/>
                <w:sz w:val="20"/>
                <w:szCs w:val="20"/>
              </w:rPr>
            </w:pPr>
          </w:p>
          <w:p w14:paraId="51A9D708" w14:textId="77777777" w:rsidR="00A24F86" w:rsidRDefault="00A24F86" w:rsidP="0066051E">
            <w:pPr>
              <w:rPr>
                <w:color w:val="0000FF"/>
                <w:sz w:val="20"/>
                <w:szCs w:val="20"/>
              </w:rPr>
            </w:pPr>
          </w:p>
          <w:p w14:paraId="70C194D0" w14:textId="77777777" w:rsidR="00A24F86" w:rsidRDefault="00A24F86" w:rsidP="0066051E">
            <w:pPr>
              <w:rPr>
                <w:color w:val="0000FF"/>
                <w:sz w:val="20"/>
                <w:szCs w:val="20"/>
              </w:rPr>
            </w:pPr>
          </w:p>
          <w:p w14:paraId="66B68580" w14:textId="77777777" w:rsidR="00A24F86" w:rsidRDefault="00A24F86" w:rsidP="0066051E">
            <w:pPr>
              <w:rPr>
                <w:color w:val="0000FF"/>
                <w:sz w:val="20"/>
                <w:szCs w:val="20"/>
              </w:rPr>
            </w:pPr>
          </w:p>
          <w:p w14:paraId="5A0FB1E2" w14:textId="77777777" w:rsidR="00A24F86" w:rsidRDefault="00A24F86" w:rsidP="0066051E">
            <w:pPr>
              <w:rPr>
                <w:color w:val="0000FF"/>
                <w:sz w:val="20"/>
                <w:szCs w:val="20"/>
              </w:rPr>
            </w:pPr>
          </w:p>
          <w:p w14:paraId="4999A8F4" w14:textId="77777777" w:rsidR="00A24F86" w:rsidRDefault="00A24F86" w:rsidP="0066051E">
            <w:pPr>
              <w:rPr>
                <w:color w:val="0000FF"/>
                <w:sz w:val="20"/>
                <w:szCs w:val="20"/>
              </w:rPr>
            </w:pPr>
          </w:p>
          <w:permEnd w:id="183853696"/>
          <w:p w14:paraId="515B3DAD" w14:textId="77777777" w:rsidR="006B64EA" w:rsidRPr="003A295E" w:rsidRDefault="006B64EA" w:rsidP="006B64EA">
            <w:pPr>
              <w:rPr>
                <w:szCs w:val="24"/>
              </w:rPr>
            </w:pPr>
          </w:p>
        </w:tc>
      </w:tr>
      <w:tr w:rsidR="006B64EA" w:rsidRPr="003A295E" w14:paraId="07E1045A" w14:textId="77777777" w:rsidTr="006B64EA">
        <w:tc>
          <w:tcPr>
            <w:tcW w:w="6835" w:type="dxa"/>
            <w:tcBorders>
              <w:top w:val="single" w:sz="4" w:space="0" w:color="auto"/>
              <w:bottom w:val="single" w:sz="4" w:space="0" w:color="auto"/>
              <w:right w:val="single" w:sz="4" w:space="0" w:color="auto"/>
            </w:tcBorders>
          </w:tcPr>
          <w:p w14:paraId="05185CEC" w14:textId="77777777" w:rsidR="006B64EA" w:rsidRPr="00A3735B" w:rsidRDefault="006B64EA" w:rsidP="006B64EA">
            <w:pPr>
              <w:pStyle w:val="Heading2"/>
              <w:spacing w:line="252" w:lineRule="auto"/>
            </w:pPr>
            <w:bookmarkStart w:id="33" w:name="_Toc157515273"/>
            <w:r w:rsidRPr="008131F3">
              <w:lastRenderedPageBreak/>
              <w:t xml:space="preserve">TOPIC </w:t>
            </w:r>
            <w:r>
              <w:t>19</w:t>
            </w:r>
            <w:r w:rsidRPr="008131F3">
              <w:t xml:space="preserve">: </w:t>
            </w:r>
            <w:r>
              <w:t>Break Time!</w:t>
            </w:r>
            <w:bookmarkEnd w:id="33"/>
          </w:p>
          <w:p w14:paraId="27B5242A" w14:textId="77777777" w:rsidR="006B64EA" w:rsidRPr="008131F3" w:rsidRDefault="006B64EA" w:rsidP="006B64EA">
            <w:pPr>
              <w:pStyle w:val="Heading2"/>
              <w:spacing w:after="100"/>
            </w:pPr>
          </w:p>
        </w:tc>
        <w:tc>
          <w:tcPr>
            <w:tcW w:w="2515" w:type="dxa"/>
            <w:tcBorders>
              <w:top w:val="single" w:sz="4" w:space="0" w:color="auto"/>
              <w:left w:val="single" w:sz="4" w:space="0" w:color="auto"/>
              <w:bottom w:val="single" w:sz="4" w:space="0" w:color="auto"/>
            </w:tcBorders>
          </w:tcPr>
          <w:p w14:paraId="0D841231" w14:textId="77777777" w:rsidR="0066051E" w:rsidRDefault="0066051E" w:rsidP="0066051E">
            <w:pPr>
              <w:rPr>
                <w:color w:val="0000FF"/>
                <w:sz w:val="20"/>
                <w:szCs w:val="20"/>
              </w:rPr>
            </w:pPr>
            <w:permStart w:id="1666741197" w:edGrp="everyone"/>
          </w:p>
          <w:p w14:paraId="1EBAA40A" w14:textId="77777777" w:rsidR="0066051E" w:rsidRDefault="0066051E" w:rsidP="0066051E">
            <w:pPr>
              <w:rPr>
                <w:color w:val="0000FF"/>
                <w:sz w:val="20"/>
                <w:szCs w:val="20"/>
              </w:rPr>
            </w:pPr>
          </w:p>
          <w:permEnd w:id="1666741197"/>
          <w:p w14:paraId="6B3914D4" w14:textId="77777777" w:rsidR="006B64EA" w:rsidRPr="003A295E" w:rsidRDefault="006B64EA" w:rsidP="006B64EA">
            <w:pPr>
              <w:rPr>
                <w:szCs w:val="24"/>
              </w:rPr>
            </w:pPr>
          </w:p>
        </w:tc>
      </w:tr>
      <w:tr w:rsidR="006B64EA" w:rsidRPr="003A295E" w14:paraId="2EE86CC9" w14:textId="77777777" w:rsidTr="006B64EA">
        <w:tc>
          <w:tcPr>
            <w:tcW w:w="6835" w:type="dxa"/>
            <w:tcBorders>
              <w:bottom w:val="single" w:sz="4" w:space="0" w:color="auto"/>
              <w:right w:val="single" w:sz="4" w:space="0" w:color="auto"/>
            </w:tcBorders>
          </w:tcPr>
          <w:p w14:paraId="4738BA8D" w14:textId="77777777" w:rsidR="006B64EA" w:rsidRDefault="006B64EA" w:rsidP="006B64EA">
            <w:pPr>
              <w:pStyle w:val="Heading2"/>
              <w:spacing w:after="100" w:line="252" w:lineRule="auto"/>
            </w:pPr>
            <w:bookmarkStart w:id="34" w:name="_Toc157515274"/>
            <w:r w:rsidRPr="008131F3">
              <w:t xml:space="preserve">TOPIC </w:t>
            </w:r>
            <w:r>
              <w:t>20</w:t>
            </w:r>
            <w:r w:rsidRPr="008131F3">
              <w:t xml:space="preserve">: </w:t>
            </w:r>
            <w:r w:rsidRPr="00A3735B">
              <w:t>SCIENCE, Part 2</w:t>
            </w:r>
            <w:bookmarkEnd w:id="34"/>
          </w:p>
          <w:p w14:paraId="66599F58" w14:textId="77777777" w:rsidR="006B64EA" w:rsidRPr="00F87143" w:rsidRDefault="006B64EA" w:rsidP="006B64EA">
            <w:pPr>
              <w:pStyle w:val="ListParagraph"/>
              <w:numPr>
                <w:ilvl w:val="0"/>
                <w:numId w:val="26"/>
              </w:numPr>
              <w:spacing w:line="252" w:lineRule="auto"/>
              <w:ind w:left="346"/>
              <w:contextualSpacing w:val="0"/>
              <w:rPr>
                <w:szCs w:val="24"/>
              </w:rPr>
            </w:pPr>
            <w:r w:rsidRPr="001A0852">
              <w:rPr>
                <w:szCs w:val="24"/>
              </w:rPr>
              <w:t>We’ve dipped our toe into the structure of the budget, and we’re going to spend the next little while rounding out this discussion on three major areas:  TIMELINES, ROLES and PROCESSES. And they are all interconnected.</w:t>
            </w:r>
          </w:p>
          <w:p w14:paraId="0D6B1252" w14:textId="77777777" w:rsidR="006B64EA" w:rsidRPr="003A295E" w:rsidRDefault="006B64EA" w:rsidP="006B64EA">
            <w:pPr>
              <w:rPr>
                <w:szCs w:val="24"/>
              </w:rPr>
            </w:pPr>
          </w:p>
        </w:tc>
        <w:tc>
          <w:tcPr>
            <w:tcW w:w="2515" w:type="dxa"/>
            <w:tcBorders>
              <w:left w:val="single" w:sz="4" w:space="0" w:color="auto"/>
              <w:bottom w:val="single" w:sz="4" w:space="0" w:color="auto"/>
            </w:tcBorders>
          </w:tcPr>
          <w:p w14:paraId="20788AE9" w14:textId="77777777" w:rsidR="00A24F86" w:rsidRDefault="00A24F86" w:rsidP="00A24F86">
            <w:pPr>
              <w:rPr>
                <w:color w:val="0000FF"/>
                <w:sz w:val="20"/>
                <w:szCs w:val="20"/>
              </w:rPr>
            </w:pPr>
            <w:permStart w:id="948391211" w:edGrp="everyone"/>
          </w:p>
          <w:p w14:paraId="4B75BF4C" w14:textId="77777777" w:rsidR="00A24F86" w:rsidRDefault="00A24F86" w:rsidP="00A24F86">
            <w:pPr>
              <w:rPr>
                <w:color w:val="0000FF"/>
                <w:sz w:val="20"/>
                <w:szCs w:val="20"/>
              </w:rPr>
            </w:pPr>
          </w:p>
          <w:p w14:paraId="3939BB6B" w14:textId="77777777" w:rsidR="00A24F86" w:rsidRDefault="00A24F86" w:rsidP="00A24F86">
            <w:pPr>
              <w:rPr>
                <w:color w:val="0000FF"/>
                <w:sz w:val="20"/>
                <w:szCs w:val="20"/>
              </w:rPr>
            </w:pPr>
          </w:p>
          <w:p w14:paraId="17849551" w14:textId="77777777" w:rsidR="00A24F86" w:rsidRDefault="00A24F86" w:rsidP="00A24F86">
            <w:pPr>
              <w:rPr>
                <w:color w:val="0000FF"/>
                <w:sz w:val="20"/>
                <w:szCs w:val="20"/>
              </w:rPr>
            </w:pPr>
          </w:p>
          <w:p w14:paraId="2940D181" w14:textId="77777777" w:rsidR="00A24F86" w:rsidRDefault="00A24F86" w:rsidP="00A24F86">
            <w:pPr>
              <w:rPr>
                <w:color w:val="0000FF"/>
                <w:sz w:val="20"/>
                <w:szCs w:val="20"/>
              </w:rPr>
            </w:pPr>
          </w:p>
          <w:p w14:paraId="34AFCDB6" w14:textId="77777777" w:rsidR="00A24F86" w:rsidRDefault="00A24F86" w:rsidP="00A24F86">
            <w:pPr>
              <w:rPr>
                <w:color w:val="0000FF"/>
                <w:sz w:val="20"/>
                <w:szCs w:val="20"/>
              </w:rPr>
            </w:pPr>
          </w:p>
          <w:permEnd w:id="948391211"/>
          <w:p w14:paraId="5FAA9A25" w14:textId="77777777" w:rsidR="006B64EA" w:rsidRPr="003A295E" w:rsidRDefault="006B64EA" w:rsidP="006B64EA">
            <w:pPr>
              <w:rPr>
                <w:szCs w:val="24"/>
              </w:rPr>
            </w:pPr>
          </w:p>
        </w:tc>
      </w:tr>
      <w:tr w:rsidR="006B64EA" w:rsidRPr="003A295E" w14:paraId="54331210" w14:textId="77777777" w:rsidTr="006B64EA">
        <w:tc>
          <w:tcPr>
            <w:tcW w:w="6835" w:type="dxa"/>
            <w:tcBorders>
              <w:top w:val="single" w:sz="4" w:space="0" w:color="auto"/>
              <w:bottom w:val="single" w:sz="4" w:space="0" w:color="auto"/>
              <w:right w:val="single" w:sz="4" w:space="0" w:color="auto"/>
            </w:tcBorders>
          </w:tcPr>
          <w:p w14:paraId="44FDD9FB" w14:textId="27319269" w:rsidR="006B64EA" w:rsidRDefault="006B64EA" w:rsidP="006B64EA">
            <w:pPr>
              <w:pStyle w:val="Heading2"/>
              <w:spacing w:after="100" w:line="252" w:lineRule="auto"/>
            </w:pPr>
            <w:bookmarkStart w:id="35" w:name="_Toc157515275"/>
            <w:r w:rsidRPr="008131F3">
              <w:t xml:space="preserve">TOPIC </w:t>
            </w:r>
            <w:r>
              <w:t>21</w:t>
            </w:r>
            <w:r w:rsidRPr="008131F3">
              <w:t xml:space="preserve">: </w:t>
            </w:r>
            <w:r w:rsidRPr="00165E4D">
              <w:t>Budget Timeline Key Terms</w:t>
            </w:r>
            <w:bookmarkEnd w:id="35"/>
          </w:p>
          <w:p w14:paraId="59A03E03" w14:textId="77777777" w:rsidR="006B64EA" w:rsidRDefault="006B64EA" w:rsidP="006B64EA">
            <w:pPr>
              <w:pStyle w:val="ListParagraph"/>
              <w:numPr>
                <w:ilvl w:val="0"/>
                <w:numId w:val="27"/>
              </w:numPr>
              <w:spacing w:after="100" w:line="252" w:lineRule="auto"/>
              <w:ind w:left="341"/>
              <w:contextualSpacing w:val="0"/>
              <w:rPr>
                <w:szCs w:val="24"/>
              </w:rPr>
            </w:pPr>
            <w:r w:rsidRPr="001A0852">
              <w:rPr>
                <w:szCs w:val="24"/>
              </w:rPr>
              <w:t>Let's review some Budget Timeline Key Terms from the prerequisite training.</w:t>
            </w:r>
          </w:p>
          <w:p w14:paraId="7377CC08" w14:textId="77777777" w:rsidR="006B64EA" w:rsidRDefault="006B64EA" w:rsidP="006B64EA">
            <w:pPr>
              <w:pStyle w:val="ListParagraph"/>
              <w:numPr>
                <w:ilvl w:val="1"/>
                <w:numId w:val="27"/>
              </w:numPr>
              <w:spacing w:after="100" w:line="252" w:lineRule="auto"/>
              <w:contextualSpacing w:val="0"/>
              <w:rPr>
                <w:szCs w:val="24"/>
              </w:rPr>
            </w:pPr>
            <w:r w:rsidRPr="00165E4D">
              <w:rPr>
                <w:b/>
                <w:bCs/>
                <w:szCs w:val="24"/>
              </w:rPr>
              <w:t>Period of Availability</w:t>
            </w:r>
            <w:r w:rsidRPr="00165E4D">
              <w:rPr>
                <w:szCs w:val="24"/>
              </w:rPr>
              <w:t xml:space="preserve">: </w:t>
            </w:r>
            <w:r w:rsidRPr="001A0852">
              <w:rPr>
                <w:szCs w:val="24"/>
              </w:rPr>
              <w:t>The period of time for which appropriations are available for obligation.</w:t>
            </w:r>
          </w:p>
          <w:p w14:paraId="55DB5208" w14:textId="77777777" w:rsidR="006B64EA" w:rsidRDefault="006B64EA" w:rsidP="006B64EA">
            <w:pPr>
              <w:pStyle w:val="ListParagraph"/>
              <w:numPr>
                <w:ilvl w:val="1"/>
                <w:numId w:val="27"/>
              </w:numPr>
              <w:spacing w:after="100" w:line="252" w:lineRule="auto"/>
              <w:contextualSpacing w:val="0"/>
              <w:rPr>
                <w:szCs w:val="24"/>
              </w:rPr>
            </w:pPr>
            <w:r w:rsidRPr="00165E4D">
              <w:rPr>
                <w:b/>
                <w:bCs/>
                <w:szCs w:val="24"/>
              </w:rPr>
              <w:t>Expired Funds</w:t>
            </w:r>
            <w:r w:rsidRPr="00165E4D">
              <w:rPr>
                <w:szCs w:val="24"/>
              </w:rPr>
              <w:t xml:space="preserve">: </w:t>
            </w:r>
            <w:r w:rsidRPr="001A0852">
              <w:rPr>
                <w:szCs w:val="24"/>
              </w:rPr>
              <w:t>Appropriations are not available for new obligation. You can continue to spend these if the funds have been obligated.</w:t>
            </w:r>
          </w:p>
          <w:p w14:paraId="59E6D1F3" w14:textId="77777777" w:rsidR="006B64EA" w:rsidRDefault="006B64EA" w:rsidP="006B64EA">
            <w:pPr>
              <w:pStyle w:val="ListParagraph"/>
              <w:numPr>
                <w:ilvl w:val="1"/>
                <w:numId w:val="27"/>
              </w:numPr>
              <w:spacing w:after="100" w:line="252" w:lineRule="auto"/>
              <w:contextualSpacing w:val="0"/>
              <w:rPr>
                <w:szCs w:val="24"/>
              </w:rPr>
            </w:pPr>
            <w:r w:rsidRPr="00165E4D">
              <w:rPr>
                <w:b/>
                <w:bCs/>
                <w:szCs w:val="24"/>
              </w:rPr>
              <w:t>Closed Funds</w:t>
            </w:r>
            <w:r w:rsidRPr="00165E4D">
              <w:rPr>
                <w:szCs w:val="24"/>
              </w:rPr>
              <w:t xml:space="preserve">: </w:t>
            </w:r>
            <w:r w:rsidRPr="001A0852">
              <w:rPr>
                <w:szCs w:val="24"/>
              </w:rPr>
              <w:t>Appropriations are not available for any purpose. Money in these accounts is sent back to the source, whether that’s the Treasury or other contributor.</w:t>
            </w:r>
          </w:p>
          <w:p w14:paraId="750DEE62" w14:textId="07A3658F" w:rsidR="006B64EA" w:rsidRPr="00147040" w:rsidRDefault="006B64EA" w:rsidP="00147040">
            <w:pPr>
              <w:pStyle w:val="ListParagraph"/>
              <w:numPr>
                <w:ilvl w:val="1"/>
                <w:numId w:val="27"/>
              </w:numPr>
              <w:spacing w:after="100" w:line="252" w:lineRule="auto"/>
              <w:contextualSpacing w:val="0"/>
              <w:rPr>
                <w:szCs w:val="24"/>
              </w:rPr>
            </w:pPr>
            <w:r w:rsidRPr="00165E4D">
              <w:rPr>
                <w:b/>
                <w:bCs/>
                <w:szCs w:val="24"/>
              </w:rPr>
              <w:t>Bona Fide Need (BFN)</w:t>
            </w:r>
            <w:r w:rsidRPr="00165E4D">
              <w:rPr>
                <w:szCs w:val="24"/>
              </w:rPr>
              <w:t xml:space="preserve">: </w:t>
            </w:r>
            <w:r w:rsidRPr="001A0852">
              <w:rPr>
                <w:szCs w:val="24"/>
              </w:rPr>
              <w:t>This rule requires appropriated funds be used only for goods and services for which a need arises during the period of that appropriation’s availability for obligation.</w:t>
            </w:r>
          </w:p>
        </w:tc>
        <w:tc>
          <w:tcPr>
            <w:tcW w:w="2515" w:type="dxa"/>
            <w:tcBorders>
              <w:top w:val="single" w:sz="4" w:space="0" w:color="auto"/>
              <w:left w:val="single" w:sz="4" w:space="0" w:color="auto"/>
              <w:bottom w:val="single" w:sz="4" w:space="0" w:color="auto"/>
            </w:tcBorders>
          </w:tcPr>
          <w:p w14:paraId="6EE6B97A" w14:textId="77777777" w:rsidR="00A24F86" w:rsidRDefault="00A24F86" w:rsidP="00A24F86">
            <w:pPr>
              <w:rPr>
                <w:color w:val="0000FF"/>
                <w:sz w:val="20"/>
                <w:szCs w:val="20"/>
              </w:rPr>
            </w:pPr>
            <w:permStart w:id="887248405" w:edGrp="everyone"/>
          </w:p>
          <w:p w14:paraId="24667CB3" w14:textId="77777777" w:rsidR="00A24F86" w:rsidRDefault="00A24F86" w:rsidP="00A24F86">
            <w:pPr>
              <w:rPr>
                <w:color w:val="0000FF"/>
                <w:sz w:val="20"/>
                <w:szCs w:val="20"/>
              </w:rPr>
            </w:pPr>
          </w:p>
          <w:p w14:paraId="1CEC7C4A" w14:textId="77777777" w:rsidR="00A24F86" w:rsidRDefault="00A24F86" w:rsidP="00A24F86">
            <w:pPr>
              <w:rPr>
                <w:color w:val="0000FF"/>
                <w:sz w:val="20"/>
                <w:szCs w:val="20"/>
              </w:rPr>
            </w:pPr>
          </w:p>
          <w:p w14:paraId="4F587209" w14:textId="77777777" w:rsidR="00A24F86" w:rsidRDefault="00A24F86" w:rsidP="00A24F86">
            <w:pPr>
              <w:rPr>
                <w:color w:val="0000FF"/>
                <w:sz w:val="20"/>
                <w:szCs w:val="20"/>
              </w:rPr>
            </w:pPr>
          </w:p>
          <w:p w14:paraId="348BE8A2" w14:textId="77777777" w:rsidR="00A24F86" w:rsidRDefault="00A24F86" w:rsidP="00A24F86">
            <w:pPr>
              <w:rPr>
                <w:color w:val="0000FF"/>
                <w:sz w:val="20"/>
                <w:szCs w:val="20"/>
              </w:rPr>
            </w:pPr>
          </w:p>
          <w:p w14:paraId="1E00E5ED" w14:textId="77777777" w:rsidR="00A24F86" w:rsidRDefault="00A24F86" w:rsidP="00A24F86">
            <w:pPr>
              <w:rPr>
                <w:color w:val="0000FF"/>
                <w:sz w:val="20"/>
                <w:szCs w:val="20"/>
              </w:rPr>
            </w:pPr>
          </w:p>
          <w:p w14:paraId="362E25BB" w14:textId="77777777" w:rsidR="00A24F86" w:rsidRDefault="00A24F86" w:rsidP="00A24F86">
            <w:pPr>
              <w:rPr>
                <w:color w:val="0000FF"/>
                <w:sz w:val="20"/>
                <w:szCs w:val="20"/>
              </w:rPr>
            </w:pPr>
          </w:p>
          <w:p w14:paraId="3FD4D72C" w14:textId="77777777" w:rsidR="00A24F86" w:rsidRDefault="00A24F86" w:rsidP="00A24F86">
            <w:pPr>
              <w:rPr>
                <w:color w:val="0000FF"/>
                <w:sz w:val="20"/>
                <w:szCs w:val="20"/>
              </w:rPr>
            </w:pPr>
          </w:p>
          <w:p w14:paraId="7D7E5076" w14:textId="77777777" w:rsidR="00A24F86" w:rsidRDefault="00A24F86" w:rsidP="00A24F86">
            <w:pPr>
              <w:rPr>
                <w:color w:val="0000FF"/>
                <w:sz w:val="20"/>
                <w:szCs w:val="20"/>
              </w:rPr>
            </w:pPr>
          </w:p>
          <w:p w14:paraId="791ECD4E" w14:textId="77777777" w:rsidR="00A24F86" w:rsidRDefault="00A24F86" w:rsidP="00A24F86">
            <w:pPr>
              <w:rPr>
                <w:color w:val="0000FF"/>
                <w:sz w:val="20"/>
                <w:szCs w:val="20"/>
              </w:rPr>
            </w:pPr>
          </w:p>
          <w:p w14:paraId="6557352C" w14:textId="77777777" w:rsidR="00A24F86" w:rsidRDefault="00A24F86" w:rsidP="00A24F86">
            <w:pPr>
              <w:rPr>
                <w:color w:val="0000FF"/>
                <w:sz w:val="20"/>
                <w:szCs w:val="20"/>
              </w:rPr>
            </w:pPr>
          </w:p>
          <w:p w14:paraId="56A9CBA3" w14:textId="77777777" w:rsidR="00A24F86" w:rsidRDefault="00A24F86" w:rsidP="00A24F86">
            <w:pPr>
              <w:rPr>
                <w:color w:val="0000FF"/>
                <w:sz w:val="20"/>
                <w:szCs w:val="20"/>
              </w:rPr>
            </w:pPr>
          </w:p>
          <w:p w14:paraId="5C86AAEB" w14:textId="77777777" w:rsidR="00A24F86" w:rsidRDefault="00A24F86" w:rsidP="00A24F86">
            <w:pPr>
              <w:rPr>
                <w:color w:val="0000FF"/>
                <w:sz w:val="20"/>
                <w:szCs w:val="20"/>
              </w:rPr>
            </w:pPr>
          </w:p>
          <w:p w14:paraId="0825CF93" w14:textId="77777777" w:rsidR="00A24F86" w:rsidRDefault="00A24F86" w:rsidP="00A24F86">
            <w:pPr>
              <w:rPr>
                <w:color w:val="0000FF"/>
                <w:sz w:val="20"/>
                <w:szCs w:val="20"/>
              </w:rPr>
            </w:pPr>
          </w:p>
          <w:p w14:paraId="5DD3CEF4" w14:textId="77777777" w:rsidR="00A24F86" w:rsidRDefault="00A24F86" w:rsidP="00A24F86">
            <w:pPr>
              <w:rPr>
                <w:color w:val="0000FF"/>
                <w:sz w:val="20"/>
                <w:szCs w:val="20"/>
              </w:rPr>
            </w:pPr>
          </w:p>
          <w:p w14:paraId="108A4554" w14:textId="77777777" w:rsidR="00A24F86" w:rsidRDefault="00A24F86" w:rsidP="00A24F86">
            <w:pPr>
              <w:rPr>
                <w:color w:val="0000FF"/>
                <w:sz w:val="20"/>
                <w:szCs w:val="20"/>
              </w:rPr>
            </w:pPr>
          </w:p>
          <w:p w14:paraId="43D01061" w14:textId="77777777" w:rsidR="00A24F86" w:rsidRDefault="00A24F86" w:rsidP="00A24F86">
            <w:pPr>
              <w:rPr>
                <w:color w:val="0000FF"/>
                <w:sz w:val="20"/>
                <w:szCs w:val="20"/>
              </w:rPr>
            </w:pPr>
          </w:p>
          <w:p w14:paraId="51739A52" w14:textId="77777777" w:rsidR="00A24F86" w:rsidRDefault="00A24F86" w:rsidP="00A24F86">
            <w:pPr>
              <w:rPr>
                <w:color w:val="0000FF"/>
                <w:sz w:val="20"/>
                <w:szCs w:val="20"/>
              </w:rPr>
            </w:pPr>
          </w:p>
          <w:p w14:paraId="632A996C" w14:textId="77777777" w:rsidR="00A24F86" w:rsidRDefault="00A24F86" w:rsidP="00A24F86">
            <w:pPr>
              <w:rPr>
                <w:color w:val="0000FF"/>
                <w:sz w:val="20"/>
                <w:szCs w:val="20"/>
              </w:rPr>
            </w:pPr>
          </w:p>
          <w:p w14:paraId="3DDCC818" w14:textId="77777777" w:rsidR="00A24F86" w:rsidRDefault="00A24F86" w:rsidP="00A24F86">
            <w:pPr>
              <w:rPr>
                <w:color w:val="0000FF"/>
                <w:sz w:val="20"/>
                <w:szCs w:val="20"/>
              </w:rPr>
            </w:pPr>
          </w:p>
          <w:permEnd w:id="887248405"/>
          <w:p w14:paraId="327F2ECC" w14:textId="77777777" w:rsidR="006B64EA" w:rsidRPr="003A295E" w:rsidRDefault="006B64EA" w:rsidP="006B64EA">
            <w:pPr>
              <w:rPr>
                <w:szCs w:val="24"/>
              </w:rPr>
            </w:pPr>
          </w:p>
        </w:tc>
      </w:tr>
      <w:tr w:rsidR="006B64EA" w:rsidRPr="003A295E" w14:paraId="28B98112" w14:textId="77777777" w:rsidTr="006B64EA">
        <w:tc>
          <w:tcPr>
            <w:tcW w:w="6835" w:type="dxa"/>
            <w:tcBorders>
              <w:top w:val="single" w:sz="4" w:space="0" w:color="auto"/>
              <w:right w:val="single" w:sz="4" w:space="0" w:color="auto"/>
            </w:tcBorders>
          </w:tcPr>
          <w:p w14:paraId="1C339DA7" w14:textId="44618AF8" w:rsidR="006B64EA" w:rsidRDefault="006B64EA" w:rsidP="006B64EA">
            <w:pPr>
              <w:pStyle w:val="Heading2"/>
              <w:spacing w:after="100" w:line="252" w:lineRule="auto"/>
            </w:pPr>
            <w:bookmarkStart w:id="36" w:name="_Toc157515276"/>
            <w:r w:rsidRPr="008131F3">
              <w:t xml:space="preserve">TOPIC </w:t>
            </w:r>
            <w:r>
              <w:t>22</w:t>
            </w:r>
            <w:r w:rsidRPr="008131F3">
              <w:t xml:space="preserve">: </w:t>
            </w:r>
            <w:r w:rsidRPr="00ED5E71">
              <w:t>The Anti-Deficiency Act</w:t>
            </w:r>
            <w:bookmarkEnd w:id="36"/>
          </w:p>
          <w:p w14:paraId="79064DD0" w14:textId="7FC4BBA2" w:rsidR="006B64EA" w:rsidRPr="006B64EA" w:rsidRDefault="00147040" w:rsidP="006B64EA">
            <w:pPr>
              <w:pStyle w:val="ListParagraph"/>
              <w:numPr>
                <w:ilvl w:val="0"/>
                <w:numId w:val="28"/>
              </w:numPr>
              <w:spacing w:after="100" w:line="252" w:lineRule="auto"/>
              <w:ind w:left="341"/>
              <w:contextualSpacing w:val="0"/>
              <w:rPr>
                <w:szCs w:val="24"/>
              </w:rPr>
            </w:pPr>
            <w:r w:rsidRPr="00147040">
              <w:rPr>
                <w:szCs w:val="24"/>
              </w:rPr>
              <w:t>This act prohibits federal agencies from obligating or expending federal funds in advance or in excess of an appropriation, and from accepting voluntary services.</w:t>
            </w:r>
          </w:p>
        </w:tc>
        <w:tc>
          <w:tcPr>
            <w:tcW w:w="2515" w:type="dxa"/>
            <w:tcBorders>
              <w:top w:val="single" w:sz="4" w:space="0" w:color="auto"/>
              <w:left w:val="single" w:sz="4" w:space="0" w:color="auto"/>
            </w:tcBorders>
          </w:tcPr>
          <w:p w14:paraId="59F528A5" w14:textId="77777777" w:rsidR="00A24F86" w:rsidRDefault="00A24F86" w:rsidP="00A24F86">
            <w:pPr>
              <w:rPr>
                <w:color w:val="0000FF"/>
                <w:sz w:val="20"/>
                <w:szCs w:val="20"/>
              </w:rPr>
            </w:pPr>
            <w:permStart w:id="861351105" w:edGrp="everyone"/>
          </w:p>
          <w:p w14:paraId="2D25194F" w14:textId="77777777" w:rsidR="00A24F86" w:rsidRDefault="00A24F86" w:rsidP="00A24F86">
            <w:pPr>
              <w:rPr>
                <w:color w:val="0000FF"/>
                <w:sz w:val="20"/>
                <w:szCs w:val="20"/>
              </w:rPr>
            </w:pPr>
          </w:p>
          <w:p w14:paraId="189E5E84" w14:textId="77777777" w:rsidR="00A24F86" w:rsidRDefault="00A24F86" w:rsidP="00A24F86">
            <w:pPr>
              <w:rPr>
                <w:color w:val="0000FF"/>
                <w:sz w:val="20"/>
                <w:szCs w:val="20"/>
              </w:rPr>
            </w:pPr>
          </w:p>
          <w:p w14:paraId="6AB1761C" w14:textId="77777777" w:rsidR="00A24F86" w:rsidRDefault="00A24F86" w:rsidP="00A24F86">
            <w:pPr>
              <w:rPr>
                <w:color w:val="0000FF"/>
                <w:sz w:val="20"/>
                <w:szCs w:val="20"/>
              </w:rPr>
            </w:pPr>
          </w:p>
          <w:permEnd w:id="861351105"/>
          <w:p w14:paraId="01E42704" w14:textId="77777777" w:rsidR="006B64EA" w:rsidRPr="003A295E" w:rsidRDefault="006B64EA" w:rsidP="006B64EA">
            <w:pPr>
              <w:rPr>
                <w:szCs w:val="24"/>
              </w:rPr>
            </w:pPr>
          </w:p>
        </w:tc>
      </w:tr>
    </w:tbl>
    <w:p w14:paraId="25A231B7" w14:textId="77777777" w:rsidR="0057749E" w:rsidRPr="003758C5" w:rsidRDefault="0057749E" w:rsidP="0057749E">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57749E" w:rsidRPr="003A295E" w14:paraId="2272FB62" w14:textId="77777777" w:rsidTr="003758C5">
        <w:tc>
          <w:tcPr>
            <w:tcW w:w="6835" w:type="dxa"/>
            <w:tcBorders>
              <w:bottom w:val="single" w:sz="4" w:space="0" w:color="auto"/>
              <w:right w:val="single" w:sz="4" w:space="0" w:color="auto"/>
            </w:tcBorders>
          </w:tcPr>
          <w:p w14:paraId="4E8BC9D3" w14:textId="464086BB" w:rsidR="006B64EA" w:rsidRDefault="006B64EA" w:rsidP="006B64EA">
            <w:pPr>
              <w:pStyle w:val="ListParagraph"/>
              <w:numPr>
                <w:ilvl w:val="0"/>
                <w:numId w:val="28"/>
              </w:numPr>
              <w:spacing w:after="100" w:line="252" w:lineRule="auto"/>
              <w:ind w:left="341"/>
              <w:contextualSpacing w:val="0"/>
              <w:rPr>
                <w:szCs w:val="24"/>
              </w:rPr>
            </w:pPr>
            <w:r w:rsidRPr="006B1C41">
              <w:rPr>
                <w:szCs w:val="24"/>
              </w:rPr>
              <w:t xml:space="preserve">The Anti-Deficiency Act has its roots in post-Civil War Reconstruction. For about 20 years after the war, as the country was rebuilding its infrastructure, in many cases the Federal Government spent money it didn’t have with the rationale that “Well, we’ll keep spending, and Congress will be obligated to pay for it anyway, because we don’t want to be in breach of contract to those companies that provide services.” Congress started debating this in the 1870s, and </w:t>
            </w:r>
            <w:r w:rsidRPr="006B1C41">
              <w:rPr>
                <w:szCs w:val="24"/>
              </w:rPr>
              <w:lastRenderedPageBreak/>
              <w:t>finally in 1884, it passed the first of several laws that comprise the Anti-Deficiency Act.</w:t>
            </w:r>
          </w:p>
          <w:p w14:paraId="63CA7480" w14:textId="77777777" w:rsidR="006B64EA" w:rsidRDefault="006B64EA" w:rsidP="006B64EA">
            <w:pPr>
              <w:pStyle w:val="ListParagraph"/>
              <w:numPr>
                <w:ilvl w:val="0"/>
                <w:numId w:val="28"/>
              </w:numPr>
              <w:spacing w:after="100" w:line="252" w:lineRule="auto"/>
              <w:ind w:left="341"/>
              <w:contextualSpacing w:val="0"/>
              <w:rPr>
                <w:szCs w:val="24"/>
              </w:rPr>
            </w:pPr>
            <w:r w:rsidRPr="006B1C41">
              <w:rPr>
                <w:szCs w:val="24"/>
              </w:rPr>
              <w:t>This law basically says that agencies have to have money in the bank before they can spend it. And it’s as true for managers and supervisors as it is for the agency in general.</w:t>
            </w:r>
          </w:p>
          <w:p w14:paraId="68E42BF6" w14:textId="77777777" w:rsidR="006B64EA" w:rsidRDefault="006B64EA" w:rsidP="006B64EA">
            <w:pPr>
              <w:pStyle w:val="ListParagraph"/>
              <w:numPr>
                <w:ilvl w:val="0"/>
                <w:numId w:val="28"/>
              </w:numPr>
              <w:spacing w:after="100" w:line="252" w:lineRule="auto"/>
              <w:ind w:left="341"/>
              <w:contextualSpacing w:val="0"/>
              <w:rPr>
                <w:szCs w:val="24"/>
              </w:rPr>
            </w:pPr>
            <w:r w:rsidRPr="006B1C41">
              <w:rPr>
                <w:szCs w:val="24"/>
              </w:rPr>
              <w:t>There are penalties for violating this law. Administrative penalties can include things like a Reprimand, Suspension – all the way to Removal. The law states that this could also be considered a Class 2 felony – though to be honest: in over 140 years of existence, no one has ever been convicted under the criminal statute.</w:t>
            </w:r>
          </w:p>
          <w:p w14:paraId="147777ED" w14:textId="77777777" w:rsidR="006B64EA" w:rsidRPr="00F87143" w:rsidRDefault="006B64EA" w:rsidP="006B64EA">
            <w:pPr>
              <w:pStyle w:val="ListParagraph"/>
              <w:numPr>
                <w:ilvl w:val="0"/>
                <w:numId w:val="28"/>
              </w:numPr>
              <w:spacing w:line="252" w:lineRule="auto"/>
              <w:ind w:left="346"/>
              <w:contextualSpacing w:val="0"/>
              <w:rPr>
                <w:szCs w:val="24"/>
              </w:rPr>
            </w:pPr>
            <w:r w:rsidRPr="006B1C41">
              <w:rPr>
                <w:szCs w:val="24"/>
              </w:rPr>
              <w:t>That said – the government takes this law very seriously, and so: follow the general rule that if you don’t have the money, you can’t spend it.  It’s that simple.</w:t>
            </w:r>
          </w:p>
          <w:p w14:paraId="5A59F306" w14:textId="77777777" w:rsidR="0057749E" w:rsidRPr="003A295E" w:rsidRDefault="0057749E" w:rsidP="00A1412A">
            <w:pPr>
              <w:rPr>
                <w:szCs w:val="24"/>
              </w:rPr>
            </w:pPr>
          </w:p>
        </w:tc>
        <w:tc>
          <w:tcPr>
            <w:tcW w:w="2515" w:type="dxa"/>
            <w:tcBorders>
              <w:left w:val="single" w:sz="4" w:space="0" w:color="auto"/>
              <w:bottom w:val="single" w:sz="4" w:space="0" w:color="auto"/>
            </w:tcBorders>
          </w:tcPr>
          <w:p w14:paraId="683415A6" w14:textId="77777777" w:rsidR="00FA7ACF" w:rsidRDefault="00FA7ACF" w:rsidP="00FA7ACF">
            <w:pPr>
              <w:rPr>
                <w:color w:val="0000FF"/>
                <w:sz w:val="20"/>
                <w:szCs w:val="20"/>
              </w:rPr>
            </w:pPr>
            <w:permStart w:id="989007146" w:edGrp="everyone"/>
          </w:p>
          <w:p w14:paraId="538EA5AF" w14:textId="77777777" w:rsidR="00FA7ACF" w:rsidRDefault="00FA7ACF" w:rsidP="00FA7ACF">
            <w:pPr>
              <w:rPr>
                <w:color w:val="0000FF"/>
                <w:sz w:val="20"/>
                <w:szCs w:val="20"/>
              </w:rPr>
            </w:pPr>
          </w:p>
          <w:p w14:paraId="22770FE1" w14:textId="77777777" w:rsidR="00FA7ACF" w:rsidRDefault="00FA7ACF" w:rsidP="00FA7ACF">
            <w:pPr>
              <w:rPr>
                <w:color w:val="0000FF"/>
                <w:sz w:val="20"/>
                <w:szCs w:val="20"/>
              </w:rPr>
            </w:pPr>
          </w:p>
          <w:p w14:paraId="08B48F60" w14:textId="77777777" w:rsidR="00FA7ACF" w:rsidRDefault="00FA7ACF" w:rsidP="00FA7ACF">
            <w:pPr>
              <w:rPr>
                <w:color w:val="0000FF"/>
                <w:sz w:val="20"/>
                <w:szCs w:val="20"/>
              </w:rPr>
            </w:pPr>
          </w:p>
          <w:p w14:paraId="4EA646B1" w14:textId="77777777" w:rsidR="00FA7ACF" w:rsidRDefault="00FA7ACF" w:rsidP="00FA7ACF">
            <w:pPr>
              <w:rPr>
                <w:color w:val="0000FF"/>
                <w:sz w:val="20"/>
                <w:szCs w:val="20"/>
              </w:rPr>
            </w:pPr>
          </w:p>
          <w:p w14:paraId="0F816E3B" w14:textId="77777777" w:rsidR="00FA7ACF" w:rsidRDefault="00FA7ACF" w:rsidP="00FA7ACF">
            <w:pPr>
              <w:rPr>
                <w:color w:val="0000FF"/>
                <w:sz w:val="20"/>
                <w:szCs w:val="20"/>
              </w:rPr>
            </w:pPr>
          </w:p>
          <w:p w14:paraId="74FD5227" w14:textId="77777777" w:rsidR="00FA7ACF" w:rsidRDefault="00FA7ACF" w:rsidP="00FA7ACF">
            <w:pPr>
              <w:rPr>
                <w:color w:val="0000FF"/>
                <w:sz w:val="20"/>
                <w:szCs w:val="20"/>
              </w:rPr>
            </w:pPr>
          </w:p>
          <w:p w14:paraId="4B44EA54" w14:textId="77777777" w:rsidR="00FA7ACF" w:rsidRDefault="00FA7ACF" w:rsidP="00FA7ACF">
            <w:pPr>
              <w:rPr>
                <w:color w:val="0000FF"/>
                <w:sz w:val="20"/>
                <w:szCs w:val="20"/>
              </w:rPr>
            </w:pPr>
          </w:p>
          <w:p w14:paraId="4932061A" w14:textId="77777777" w:rsidR="00FA7ACF" w:rsidRDefault="00FA7ACF" w:rsidP="00FA7ACF">
            <w:pPr>
              <w:rPr>
                <w:color w:val="0000FF"/>
                <w:sz w:val="20"/>
                <w:szCs w:val="20"/>
              </w:rPr>
            </w:pPr>
          </w:p>
          <w:p w14:paraId="4DDFB3D2" w14:textId="77777777" w:rsidR="00FA7ACF" w:rsidRDefault="00FA7ACF" w:rsidP="00FA7ACF">
            <w:pPr>
              <w:rPr>
                <w:color w:val="0000FF"/>
                <w:sz w:val="20"/>
                <w:szCs w:val="20"/>
              </w:rPr>
            </w:pPr>
          </w:p>
          <w:p w14:paraId="665BC195" w14:textId="77777777" w:rsidR="00FA7ACF" w:rsidRDefault="00FA7ACF" w:rsidP="00FA7ACF">
            <w:pPr>
              <w:rPr>
                <w:color w:val="0000FF"/>
                <w:sz w:val="20"/>
                <w:szCs w:val="20"/>
              </w:rPr>
            </w:pPr>
          </w:p>
          <w:p w14:paraId="4C7C2341" w14:textId="77777777" w:rsidR="00FA7ACF" w:rsidRDefault="00FA7ACF" w:rsidP="00FA7ACF">
            <w:pPr>
              <w:rPr>
                <w:color w:val="0000FF"/>
                <w:sz w:val="20"/>
                <w:szCs w:val="20"/>
              </w:rPr>
            </w:pPr>
          </w:p>
          <w:p w14:paraId="1CDAAC03" w14:textId="77777777" w:rsidR="00FA7ACF" w:rsidRDefault="00FA7ACF" w:rsidP="00FA7ACF">
            <w:pPr>
              <w:rPr>
                <w:color w:val="0000FF"/>
                <w:sz w:val="20"/>
                <w:szCs w:val="20"/>
              </w:rPr>
            </w:pPr>
          </w:p>
          <w:p w14:paraId="53E9106B" w14:textId="77777777" w:rsidR="00FA7ACF" w:rsidRDefault="00FA7ACF" w:rsidP="00FA7ACF">
            <w:pPr>
              <w:rPr>
                <w:color w:val="0000FF"/>
                <w:sz w:val="20"/>
                <w:szCs w:val="20"/>
              </w:rPr>
            </w:pPr>
          </w:p>
          <w:p w14:paraId="221C54FD" w14:textId="77777777" w:rsidR="00FA7ACF" w:rsidRDefault="00FA7ACF" w:rsidP="00FA7ACF">
            <w:pPr>
              <w:rPr>
                <w:color w:val="0000FF"/>
                <w:sz w:val="20"/>
                <w:szCs w:val="20"/>
              </w:rPr>
            </w:pPr>
          </w:p>
          <w:p w14:paraId="6016ED3A" w14:textId="77777777" w:rsidR="00FA7ACF" w:rsidRDefault="00FA7ACF" w:rsidP="00FA7ACF">
            <w:pPr>
              <w:rPr>
                <w:color w:val="0000FF"/>
                <w:sz w:val="20"/>
                <w:szCs w:val="20"/>
              </w:rPr>
            </w:pPr>
          </w:p>
          <w:p w14:paraId="5999EF3C" w14:textId="77777777" w:rsidR="00FA7ACF" w:rsidRDefault="00FA7ACF" w:rsidP="00FA7ACF">
            <w:pPr>
              <w:rPr>
                <w:color w:val="0000FF"/>
                <w:sz w:val="20"/>
                <w:szCs w:val="20"/>
              </w:rPr>
            </w:pPr>
          </w:p>
          <w:p w14:paraId="0067DFBA" w14:textId="77777777" w:rsidR="00FA7ACF" w:rsidRDefault="00FA7ACF" w:rsidP="00FA7ACF">
            <w:pPr>
              <w:rPr>
                <w:color w:val="0000FF"/>
                <w:sz w:val="20"/>
                <w:szCs w:val="20"/>
              </w:rPr>
            </w:pPr>
          </w:p>
          <w:p w14:paraId="60EEC61B" w14:textId="77777777" w:rsidR="00FA7ACF" w:rsidRDefault="00FA7ACF" w:rsidP="00FA7ACF">
            <w:pPr>
              <w:rPr>
                <w:color w:val="0000FF"/>
                <w:sz w:val="20"/>
                <w:szCs w:val="20"/>
              </w:rPr>
            </w:pPr>
          </w:p>
          <w:p w14:paraId="13BFAD02" w14:textId="77777777" w:rsidR="00FA7ACF" w:rsidRDefault="00FA7ACF" w:rsidP="00FA7ACF">
            <w:pPr>
              <w:rPr>
                <w:color w:val="0000FF"/>
                <w:sz w:val="20"/>
                <w:szCs w:val="20"/>
              </w:rPr>
            </w:pPr>
          </w:p>
          <w:p w14:paraId="76B192C8" w14:textId="77777777" w:rsidR="00FA7ACF" w:rsidRDefault="00FA7ACF" w:rsidP="00FA7ACF">
            <w:pPr>
              <w:rPr>
                <w:color w:val="0000FF"/>
                <w:sz w:val="20"/>
                <w:szCs w:val="20"/>
              </w:rPr>
            </w:pPr>
          </w:p>
          <w:p w14:paraId="0F7CA9F4" w14:textId="77777777" w:rsidR="00FA7ACF" w:rsidRDefault="00FA7ACF" w:rsidP="00FA7ACF">
            <w:pPr>
              <w:rPr>
                <w:color w:val="0000FF"/>
                <w:sz w:val="20"/>
                <w:szCs w:val="20"/>
              </w:rPr>
            </w:pPr>
          </w:p>
          <w:p w14:paraId="1483D7C6" w14:textId="77777777" w:rsidR="00FA7ACF" w:rsidRDefault="00FA7ACF" w:rsidP="00FA7ACF">
            <w:pPr>
              <w:rPr>
                <w:color w:val="0000FF"/>
                <w:sz w:val="20"/>
                <w:szCs w:val="20"/>
              </w:rPr>
            </w:pPr>
          </w:p>
          <w:p w14:paraId="1CC8A5BE" w14:textId="77777777" w:rsidR="00FA7ACF" w:rsidRDefault="00FA7ACF" w:rsidP="00FA7ACF">
            <w:pPr>
              <w:rPr>
                <w:color w:val="0000FF"/>
                <w:sz w:val="20"/>
                <w:szCs w:val="20"/>
              </w:rPr>
            </w:pPr>
          </w:p>
          <w:p w14:paraId="6D141C5E" w14:textId="77777777" w:rsidR="00FA7ACF" w:rsidRDefault="00FA7ACF" w:rsidP="00FA7ACF">
            <w:pPr>
              <w:rPr>
                <w:color w:val="0000FF"/>
                <w:sz w:val="20"/>
                <w:szCs w:val="20"/>
              </w:rPr>
            </w:pPr>
          </w:p>
          <w:p w14:paraId="56F3D32C" w14:textId="77777777" w:rsidR="00FA7ACF" w:rsidRDefault="00FA7ACF" w:rsidP="00FA7ACF">
            <w:pPr>
              <w:rPr>
                <w:color w:val="0000FF"/>
                <w:sz w:val="20"/>
                <w:szCs w:val="20"/>
              </w:rPr>
            </w:pPr>
          </w:p>
          <w:p w14:paraId="0C5C243F" w14:textId="77777777" w:rsidR="00FA7ACF" w:rsidRDefault="00FA7ACF" w:rsidP="00FA7ACF">
            <w:pPr>
              <w:rPr>
                <w:color w:val="0000FF"/>
                <w:sz w:val="20"/>
                <w:szCs w:val="20"/>
              </w:rPr>
            </w:pPr>
          </w:p>
          <w:p w14:paraId="5283F84B" w14:textId="77777777" w:rsidR="00FA7ACF" w:rsidRDefault="00FA7ACF" w:rsidP="00FA7ACF">
            <w:pPr>
              <w:rPr>
                <w:color w:val="0000FF"/>
                <w:sz w:val="20"/>
                <w:szCs w:val="20"/>
              </w:rPr>
            </w:pPr>
          </w:p>
          <w:p w14:paraId="460FCF3E" w14:textId="77777777" w:rsidR="00FA7ACF" w:rsidRDefault="00FA7ACF" w:rsidP="00FA7ACF">
            <w:pPr>
              <w:rPr>
                <w:color w:val="0000FF"/>
                <w:sz w:val="20"/>
                <w:szCs w:val="20"/>
              </w:rPr>
            </w:pPr>
          </w:p>
          <w:p w14:paraId="27599458" w14:textId="77777777" w:rsidR="00FA7ACF" w:rsidRDefault="00FA7ACF" w:rsidP="00FA7ACF">
            <w:pPr>
              <w:rPr>
                <w:color w:val="0000FF"/>
                <w:sz w:val="20"/>
                <w:szCs w:val="20"/>
              </w:rPr>
            </w:pPr>
          </w:p>
          <w:permEnd w:id="989007146"/>
          <w:p w14:paraId="47CD1A33" w14:textId="77777777" w:rsidR="0057749E" w:rsidRPr="003A295E" w:rsidRDefault="0057749E" w:rsidP="00A1412A">
            <w:pPr>
              <w:rPr>
                <w:szCs w:val="24"/>
              </w:rPr>
            </w:pPr>
          </w:p>
        </w:tc>
      </w:tr>
      <w:tr w:rsidR="003758C5" w:rsidRPr="003A295E" w14:paraId="3CAFFABE" w14:textId="77777777" w:rsidTr="003758C5">
        <w:tc>
          <w:tcPr>
            <w:tcW w:w="6835" w:type="dxa"/>
            <w:tcBorders>
              <w:top w:val="single" w:sz="4" w:space="0" w:color="auto"/>
              <w:bottom w:val="single" w:sz="4" w:space="0" w:color="auto"/>
              <w:right w:val="single" w:sz="4" w:space="0" w:color="auto"/>
            </w:tcBorders>
          </w:tcPr>
          <w:p w14:paraId="3729C451" w14:textId="77777777" w:rsidR="003758C5" w:rsidRDefault="003758C5" w:rsidP="003758C5">
            <w:pPr>
              <w:pStyle w:val="Heading2"/>
              <w:spacing w:after="100" w:line="252" w:lineRule="auto"/>
            </w:pPr>
            <w:bookmarkStart w:id="37" w:name="_Toc157515277"/>
            <w:r w:rsidRPr="008131F3">
              <w:lastRenderedPageBreak/>
              <w:t xml:space="preserve">TOPIC </w:t>
            </w:r>
            <w:r>
              <w:t>23</w:t>
            </w:r>
            <w:r w:rsidRPr="008131F3">
              <w:t xml:space="preserve">: </w:t>
            </w:r>
            <w:r w:rsidRPr="00156B61">
              <w:t>Budget Timeline Review</w:t>
            </w:r>
            <w:bookmarkEnd w:id="37"/>
          </w:p>
          <w:p w14:paraId="585D1B16" w14:textId="77777777" w:rsidR="003758C5" w:rsidRDefault="003758C5" w:rsidP="003758C5">
            <w:pPr>
              <w:pStyle w:val="ListParagraph"/>
              <w:numPr>
                <w:ilvl w:val="0"/>
                <w:numId w:val="29"/>
              </w:numPr>
              <w:spacing w:line="252" w:lineRule="auto"/>
              <w:ind w:left="346"/>
              <w:contextualSpacing w:val="0"/>
              <w:rPr>
                <w:szCs w:val="24"/>
              </w:rPr>
            </w:pPr>
            <w:r w:rsidRPr="00156B61">
              <w:rPr>
                <w:szCs w:val="24"/>
              </w:rPr>
              <w:t>What are “expired” appropriations?</w:t>
            </w:r>
          </w:p>
          <w:p w14:paraId="06E4F5A9" w14:textId="77777777" w:rsidR="003758C5" w:rsidRDefault="003758C5" w:rsidP="003758C5">
            <w:pPr>
              <w:pStyle w:val="ListParagraph"/>
              <w:spacing w:line="252" w:lineRule="auto"/>
              <w:ind w:left="346"/>
              <w:contextualSpacing w:val="0"/>
              <w:rPr>
                <w:szCs w:val="24"/>
              </w:rPr>
            </w:pPr>
          </w:p>
          <w:p w14:paraId="18B0FFA2" w14:textId="77777777" w:rsidR="003758C5" w:rsidRDefault="003758C5" w:rsidP="003758C5">
            <w:pPr>
              <w:pStyle w:val="ListParagraph"/>
              <w:spacing w:line="252" w:lineRule="auto"/>
              <w:ind w:left="346"/>
              <w:contextualSpacing w:val="0"/>
              <w:rPr>
                <w:szCs w:val="24"/>
              </w:rPr>
            </w:pPr>
            <w:r>
              <w:rPr>
                <w:szCs w:val="24"/>
              </w:rPr>
              <w:t>ANSWER:</w:t>
            </w:r>
            <w:permStart w:id="1858549445" w:edGrp="everyone"/>
          </w:p>
          <w:p w14:paraId="50968EE8" w14:textId="77777777" w:rsidR="00FA7ACF" w:rsidRDefault="00FA7ACF" w:rsidP="00FA7ACF">
            <w:pPr>
              <w:rPr>
                <w:color w:val="0000FF"/>
                <w:sz w:val="20"/>
                <w:szCs w:val="20"/>
              </w:rPr>
            </w:pPr>
          </w:p>
          <w:p w14:paraId="3AF53CD0" w14:textId="77777777" w:rsidR="00FA7ACF" w:rsidRDefault="00FA7ACF" w:rsidP="00FA7ACF">
            <w:pPr>
              <w:rPr>
                <w:color w:val="0000FF"/>
                <w:sz w:val="20"/>
                <w:szCs w:val="20"/>
              </w:rPr>
            </w:pPr>
          </w:p>
          <w:permEnd w:id="1858549445"/>
          <w:p w14:paraId="43C2DDFE" w14:textId="77777777" w:rsidR="003758C5" w:rsidRDefault="003758C5" w:rsidP="003758C5">
            <w:pPr>
              <w:pStyle w:val="ListParagraph"/>
              <w:numPr>
                <w:ilvl w:val="0"/>
                <w:numId w:val="29"/>
              </w:numPr>
              <w:spacing w:line="252" w:lineRule="auto"/>
              <w:ind w:left="346"/>
              <w:contextualSpacing w:val="0"/>
              <w:rPr>
                <w:szCs w:val="24"/>
              </w:rPr>
            </w:pPr>
            <w:r w:rsidRPr="00156B61">
              <w:rPr>
                <w:szCs w:val="24"/>
              </w:rPr>
              <w:t>When must two-year funding be obligated?</w:t>
            </w:r>
          </w:p>
          <w:p w14:paraId="25CB24A7" w14:textId="77777777" w:rsidR="003758C5" w:rsidRDefault="003758C5" w:rsidP="003758C5">
            <w:pPr>
              <w:pStyle w:val="ListParagraph"/>
              <w:spacing w:line="252" w:lineRule="auto"/>
              <w:ind w:left="346"/>
              <w:contextualSpacing w:val="0"/>
              <w:rPr>
                <w:szCs w:val="24"/>
              </w:rPr>
            </w:pPr>
          </w:p>
          <w:p w14:paraId="7D49EA2A" w14:textId="77777777" w:rsidR="003758C5" w:rsidRDefault="003758C5" w:rsidP="003758C5">
            <w:pPr>
              <w:pStyle w:val="ListParagraph"/>
              <w:spacing w:line="252" w:lineRule="auto"/>
              <w:ind w:left="346"/>
              <w:contextualSpacing w:val="0"/>
              <w:rPr>
                <w:szCs w:val="24"/>
              </w:rPr>
            </w:pPr>
            <w:r>
              <w:rPr>
                <w:szCs w:val="24"/>
              </w:rPr>
              <w:t>ANSWER</w:t>
            </w:r>
            <w:permStart w:id="122172048" w:edGrp="everyone"/>
          </w:p>
          <w:p w14:paraId="6B0A0636" w14:textId="77777777" w:rsidR="00904591" w:rsidRDefault="00904591" w:rsidP="00904591">
            <w:pPr>
              <w:rPr>
                <w:color w:val="0000FF"/>
                <w:sz w:val="20"/>
                <w:szCs w:val="20"/>
              </w:rPr>
            </w:pPr>
          </w:p>
          <w:p w14:paraId="7A9D242C" w14:textId="77777777" w:rsidR="00904591" w:rsidRDefault="00904591" w:rsidP="00904591">
            <w:pPr>
              <w:rPr>
                <w:color w:val="0000FF"/>
                <w:sz w:val="20"/>
                <w:szCs w:val="20"/>
              </w:rPr>
            </w:pPr>
          </w:p>
          <w:permEnd w:id="122172048"/>
          <w:p w14:paraId="365FF730" w14:textId="77777777" w:rsidR="003758C5" w:rsidRPr="003758C5" w:rsidRDefault="003758C5" w:rsidP="003758C5">
            <w:pPr>
              <w:rPr>
                <w:szCs w:val="24"/>
              </w:rPr>
            </w:pPr>
          </w:p>
        </w:tc>
        <w:tc>
          <w:tcPr>
            <w:tcW w:w="2515" w:type="dxa"/>
            <w:tcBorders>
              <w:top w:val="single" w:sz="4" w:space="0" w:color="auto"/>
              <w:left w:val="single" w:sz="4" w:space="0" w:color="auto"/>
              <w:bottom w:val="single" w:sz="4" w:space="0" w:color="auto"/>
            </w:tcBorders>
          </w:tcPr>
          <w:p w14:paraId="55FFD109" w14:textId="77777777" w:rsidR="00FA7ACF" w:rsidRDefault="00FA7ACF" w:rsidP="00FA7ACF">
            <w:pPr>
              <w:rPr>
                <w:color w:val="0000FF"/>
                <w:sz w:val="20"/>
                <w:szCs w:val="20"/>
              </w:rPr>
            </w:pPr>
            <w:permStart w:id="1333532111" w:edGrp="everyone"/>
          </w:p>
          <w:p w14:paraId="52032BA6" w14:textId="77777777" w:rsidR="00FA7ACF" w:rsidRDefault="00FA7ACF" w:rsidP="00FA7ACF">
            <w:pPr>
              <w:rPr>
                <w:color w:val="0000FF"/>
                <w:sz w:val="20"/>
                <w:szCs w:val="20"/>
              </w:rPr>
            </w:pPr>
          </w:p>
          <w:p w14:paraId="603D2205" w14:textId="77777777" w:rsidR="00FA7ACF" w:rsidRDefault="00FA7ACF" w:rsidP="00FA7ACF">
            <w:pPr>
              <w:rPr>
                <w:color w:val="0000FF"/>
                <w:sz w:val="20"/>
                <w:szCs w:val="20"/>
              </w:rPr>
            </w:pPr>
          </w:p>
          <w:p w14:paraId="050E5863" w14:textId="77777777" w:rsidR="00FA7ACF" w:rsidRDefault="00FA7ACF" w:rsidP="00FA7ACF">
            <w:pPr>
              <w:rPr>
                <w:color w:val="0000FF"/>
                <w:sz w:val="20"/>
                <w:szCs w:val="20"/>
              </w:rPr>
            </w:pPr>
          </w:p>
          <w:p w14:paraId="413F82C4" w14:textId="77777777" w:rsidR="00FA7ACF" w:rsidRDefault="00FA7ACF" w:rsidP="00FA7ACF">
            <w:pPr>
              <w:rPr>
                <w:color w:val="0000FF"/>
                <w:sz w:val="20"/>
                <w:szCs w:val="20"/>
              </w:rPr>
            </w:pPr>
          </w:p>
          <w:p w14:paraId="5AB7D2E6" w14:textId="77777777" w:rsidR="00FA7ACF" w:rsidRDefault="00FA7ACF" w:rsidP="00FA7ACF">
            <w:pPr>
              <w:rPr>
                <w:color w:val="0000FF"/>
                <w:sz w:val="20"/>
                <w:szCs w:val="20"/>
              </w:rPr>
            </w:pPr>
          </w:p>
          <w:p w14:paraId="20E99545" w14:textId="77777777" w:rsidR="00FA7ACF" w:rsidRDefault="00FA7ACF" w:rsidP="00FA7ACF">
            <w:pPr>
              <w:rPr>
                <w:color w:val="0000FF"/>
                <w:sz w:val="20"/>
                <w:szCs w:val="20"/>
              </w:rPr>
            </w:pPr>
          </w:p>
          <w:p w14:paraId="54FE52AC" w14:textId="77777777" w:rsidR="00FA7ACF" w:rsidRDefault="00FA7ACF" w:rsidP="00FA7ACF">
            <w:pPr>
              <w:rPr>
                <w:color w:val="0000FF"/>
                <w:sz w:val="20"/>
                <w:szCs w:val="20"/>
              </w:rPr>
            </w:pPr>
          </w:p>
          <w:p w14:paraId="63B47A4F" w14:textId="77777777" w:rsidR="00FA7ACF" w:rsidRDefault="00FA7ACF" w:rsidP="00FA7ACF">
            <w:pPr>
              <w:rPr>
                <w:color w:val="0000FF"/>
                <w:sz w:val="20"/>
                <w:szCs w:val="20"/>
              </w:rPr>
            </w:pPr>
          </w:p>
          <w:p w14:paraId="2CE7B850" w14:textId="77777777" w:rsidR="00FA7ACF" w:rsidRDefault="00FA7ACF" w:rsidP="00FA7ACF">
            <w:pPr>
              <w:rPr>
                <w:color w:val="0000FF"/>
                <w:sz w:val="20"/>
                <w:szCs w:val="20"/>
              </w:rPr>
            </w:pPr>
          </w:p>
          <w:p w14:paraId="00106FAB" w14:textId="77777777" w:rsidR="00904591" w:rsidRDefault="00904591" w:rsidP="00FA7ACF">
            <w:pPr>
              <w:rPr>
                <w:color w:val="0000FF"/>
                <w:sz w:val="20"/>
                <w:szCs w:val="20"/>
              </w:rPr>
            </w:pPr>
          </w:p>
          <w:p w14:paraId="29D9FAA2" w14:textId="77777777" w:rsidR="00904591" w:rsidRDefault="00904591" w:rsidP="00FA7ACF">
            <w:pPr>
              <w:rPr>
                <w:color w:val="0000FF"/>
                <w:sz w:val="20"/>
                <w:szCs w:val="20"/>
              </w:rPr>
            </w:pPr>
          </w:p>
          <w:p w14:paraId="49640233" w14:textId="77777777" w:rsidR="00904591" w:rsidRDefault="00904591" w:rsidP="00FA7ACF">
            <w:pPr>
              <w:rPr>
                <w:color w:val="0000FF"/>
                <w:sz w:val="20"/>
                <w:szCs w:val="20"/>
              </w:rPr>
            </w:pPr>
          </w:p>
          <w:permEnd w:id="1333532111"/>
          <w:p w14:paraId="1A9AB8CB" w14:textId="77777777" w:rsidR="003758C5" w:rsidRPr="003A295E" w:rsidRDefault="003758C5" w:rsidP="003758C5">
            <w:pPr>
              <w:rPr>
                <w:szCs w:val="24"/>
              </w:rPr>
            </w:pPr>
          </w:p>
        </w:tc>
      </w:tr>
      <w:tr w:rsidR="003758C5" w:rsidRPr="003A295E" w14:paraId="559EB844" w14:textId="77777777" w:rsidTr="003758C5">
        <w:tc>
          <w:tcPr>
            <w:tcW w:w="6835" w:type="dxa"/>
            <w:tcBorders>
              <w:top w:val="single" w:sz="4" w:space="0" w:color="auto"/>
              <w:right w:val="single" w:sz="4" w:space="0" w:color="auto"/>
            </w:tcBorders>
          </w:tcPr>
          <w:p w14:paraId="1AB61AFD" w14:textId="77777777" w:rsidR="003758C5" w:rsidRDefault="003758C5" w:rsidP="003758C5">
            <w:pPr>
              <w:pStyle w:val="Heading2"/>
              <w:spacing w:after="100" w:line="252" w:lineRule="auto"/>
            </w:pPr>
            <w:bookmarkStart w:id="38" w:name="_Toc157515278"/>
            <w:r w:rsidRPr="008131F3">
              <w:t xml:space="preserve">TOPIC </w:t>
            </w:r>
            <w:r>
              <w:t>24</w:t>
            </w:r>
            <w:r w:rsidRPr="008131F3">
              <w:t xml:space="preserve">: </w:t>
            </w:r>
            <w:r w:rsidRPr="00156B61">
              <w:t>Let’s talk about timelines and processes.</w:t>
            </w:r>
            <w:bookmarkEnd w:id="38"/>
          </w:p>
          <w:p w14:paraId="57362497" w14:textId="77777777" w:rsidR="003758C5" w:rsidRPr="00F87143" w:rsidRDefault="003758C5" w:rsidP="003758C5">
            <w:pPr>
              <w:pStyle w:val="ListParagraph"/>
              <w:numPr>
                <w:ilvl w:val="0"/>
                <w:numId w:val="30"/>
              </w:numPr>
              <w:spacing w:after="100" w:line="252" w:lineRule="auto"/>
              <w:ind w:left="341"/>
              <w:contextualSpacing w:val="0"/>
              <w:rPr>
                <w:szCs w:val="24"/>
              </w:rPr>
            </w:pPr>
            <w:r w:rsidRPr="007347B6">
              <w:rPr>
                <w:szCs w:val="24"/>
              </w:rPr>
              <w:t>If you did the pre-work, you might recognize these slides. These are one way to try and describe the various processes across multiple years. Planning, Execution, and reporting out Performance.</w:t>
            </w:r>
          </w:p>
          <w:p w14:paraId="53269609" w14:textId="77777777" w:rsidR="003758C5" w:rsidRPr="00F87143" w:rsidRDefault="003758C5" w:rsidP="003758C5">
            <w:pPr>
              <w:pStyle w:val="ListParagraph"/>
              <w:numPr>
                <w:ilvl w:val="0"/>
                <w:numId w:val="30"/>
              </w:numPr>
              <w:spacing w:line="252" w:lineRule="auto"/>
              <w:ind w:left="346"/>
              <w:contextualSpacing w:val="0"/>
              <w:rPr>
                <w:szCs w:val="24"/>
              </w:rPr>
            </w:pPr>
            <w:r w:rsidRPr="007347B6">
              <w:rPr>
                <w:szCs w:val="24"/>
              </w:rPr>
              <w:t>There are a lot of ways to show how these years stack up, and I’m going to show you on the next slide how I visualize it.</w:t>
            </w:r>
          </w:p>
          <w:p w14:paraId="1CB5305A" w14:textId="77777777" w:rsidR="00904591" w:rsidRDefault="00904591" w:rsidP="00904591">
            <w:pPr>
              <w:rPr>
                <w:color w:val="0000FF"/>
                <w:sz w:val="20"/>
                <w:szCs w:val="20"/>
              </w:rPr>
            </w:pPr>
            <w:permStart w:id="1733584141" w:edGrp="everyone"/>
          </w:p>
          <w:p w14:paraId="6E0CADA8" w14:textId="77777777" w:rsidR="00904591" w:rsidRDefault="00904591" w:rsidP="00904591">
            <w:pPr>
              <w:rPr>
                <w:color w:val="0000FF"/>
                <w:sz w:val="20"/>
                <w:szCs w:val="20"/>
              </w:rPr>
            </w:pPr>
          </w:p>
          <w:p w14:paraId="4E3BE8C4" w14:textId="77777777" w:rsidR="00904591" w:rsidRDefault="00904591" w:rsidP="00904591">
            <w:pPr>
              <w:rPr>
                <w:color w:val="0000FF"/>
                <w:sz w:val="20"/>
                <w:szCs w:val="20"/>
              </w:rPr>
            </w:pPr>
          </w:p>
          <w:permEnd w:id="1733584141"/>
          <w:p w14:paraId="67A75628" w14:textId="77777777" w:rsidR="003758C5" w:rsidRPr="008131F3" w:rsidRDefault="003758C5" w:rsidP="003758C5">
            <w:pPr>
              <w:pStyle w:val="Heading2"/>
              <w:spacing w:after="100"/>
            </w:pPr>
          </w:p>
        </w:tc>
        <w:tc>
          <w:tcPr>
            <w:tcW w:w="2515" w:type="dxa"/>
            <w:tcBorders>
              <w:top w:val="single" w:sz="4" w:space="0" w:color="auto"/>
              <w:left w:val="single" w:sz="4" w:space="0" w:color="auto"/>
            </w:tcBorders>
          </w:tcPr>
          <w:p w14:paraId="4A2628A2" w14:textId="77777777" w:rsidR="00904591" w:rsidRDefault="00904591" w:rsidP="00904591">
            <w:pPr>
              <w:rPr>
                <w:color w:val="0000FF"/>
                <w:sz w:val="20"/>
                <w:szCs w:val="20"/>
              </w:rPr>
            </w:pPr>
            <w:permStart w:id="798307759" w:edGrp="everyone"/>
          </w:p>
          <w:p w14:paraId="34F1AE3C" w14:textId="77777777" w:rsidR="00904591" w:rsidRDefault="00904591" w:rsidP="00904591">
            <w:pPr>
              <w:rPr>
                <w:color w:val="0000FF"/>
                <w:sz w:val="20"/>
                <w:szCs w:val="20"/>
              </w:rPr>
            </w:pPr>
          </w:p>
          <w:p w14:paraId="028648C2" w14:textId="77777777" w:rsidR="00904591" w:rsidRDefault="00904591" w:rsidP="00904591">
            <w:pPr>
              <w:rPr>
                <w:color w:val="0000FF"/>
                <w:sz w:val="20"/>
                <w:szCs w:val="20"/>
              </w:rPr>
            </w:pPr>
          </w:p>
          <w:p w14:paraId="059C7F83" w14:textId="77777777" w:rsidR="00904591" w:rsidRDefault="00904591" w:rsidP="00904591">
            <w:pPr>
              <w:rPr>
                <w:color w:val="0000FF"/>
                <w:sz w:val="20"/>
                <w:szCs w:val="20"/>
              </w:rPr>
            </w:pPr>
          </w:p>
          <w:p w14:paraId="77E35541" w14:textId="77777777" w:rsidR="00904591" w:rsidRDefault="00904591" w:rsidP="00904591">
            <w:pPr>
              <w:rPr>
                <w:color w:val="0000FF"/>
                <w:sz w:val="20"/>
                <w:szCs w:val="20"/>
              </w:rPr>
            </w:pPr>
          </w:p>
          <w:p w14:paraId="3442CF1B" w14:textId="77777777" w:rsidR="00904591" w:rsidRDefault="00904591" w:rsidP="00904591">
            <w:pPr>
              <w:rPr>
                <w:color w:val="0000FF"/>
                <w:sz w:val="20"/>
                <w:szCs w:val="20"/>
              </w:rPr>
            </w:pPr>
          </w:p>
          <w:p w14:paraId="3CB9DF0F" w14:textId="77777777" w:rsidR="00904591" w:rsidRDefault="00904591" w:rsidP="00904591">
            <w:pPr>
              <w:rPr>
                <w:color w:val="0000FF"/>
                <w:sz w:val="20"/>
                <w:szCs w:val="20"/>
              </w:rPr>
            </w:pPr>
          </w:p>
          <w:p w14:paraId="72FA6CCB" w14:textId="77777777" w:rsidR="00904591" w:rsidRDefault="00904591" w:rsidP="00904591">
            <w:pPr>
              <w:rPr>
                <w:color w:val="0000FF"/>
                <w:sz w:val="20"/>
                <w:szCs w:val="20"/>
              </w:rPr>
            </w:pPr>
          </w:p>
          <w:p w14:paraId="24851172" w14:textId="77777777" w:rsidR="00904591" w:rsidRDefault="00904591" w:rsidP="00904591">
            <w:pPr>
              <w:rPr>
                <w:color w:val="0000FF"/>
                <w:sz w:val="20"/>
                <w:szCs w:val="20"/>
              </w:rPr>
            </w:pPr>
          </w:p>
          <w:p w14:paraId="7C0B02BA" w14:textId="77777777" w:rsidR="00904591" w:rsidRDefault="00904591" w:rsidP="00904591">
            <w:pPr>
              <w:rPr>
                <w:color w:val="0000FF"/>
                <w:sz w:val="20"/>
                <w:szCs w:val="20"/>
              </w:rPr>
            </w:pPr>
          </w:p>
          <w:p w14:paraId="0BCF0308" w14:textId="77777777" w:rsidR="00904591" w:rsidRDefault="00904591" w:rsidP="00904591">
            <w:pPr>
              <w:rPr>
                <w:color w:val="0000FF"/>
                <w:sz w:val="20"/>
                <w:szCs w:val="20"/>
              </w:rPr>
            </w:pPr>
          </w:p>
          <w:p w14:paraId="54ED22B7" w14:textId="77777777" w:rsidR="00904591" w:rsidRDefault="00904591" w:rsidP="00904591">
            <w:pPr>
              <w:rPr>
                <w:color w:val="0000FF"/>
                <w:sz w:val="20"/>
                <w:szCs w:val="20"/>
              </w:rPr>
            </w:pPr>
          </w:p>
          <w:p w14:paraId="13148832" w14:textId="77777777" w:rsidR="00904591" w:rsidRDefault="00904591" w:rsidP="00904591">
            <w:pPr>
              <w:rPr>
                <w:color w:val="0000FF"/>
                <w:sz w:val="20"/>
                <w:szCs w:val="20"/>
              </w:rPr>
            </w:pPr>
          </w:p>
          <w:p w14:paraId="0C2E1B6B" w14:textId="77777777" w:rsidR="00904591" w:rsidRDefault="00904591" w:rsidP="00904591">
            <w:pPr>
              <w:rPr>
                <w:color w:val="0000FF"/>
                <w:sz w:val="20"/>
                <w:szCs w:val="20"/>
              </w:rPr>
            </w:pPr>
          </w:p>
          <w:permEnd w:id="798307759"/>
          <w:p w14:paraId="19A121E9" w14:textId="77777777" w:rsidR="003758C5" w:rsidRPr="003A295E" w:rsidRDefault="003758C5" w:rsidP="003758C5">
            <w:pPr>
              <w:rPr>
                <w:szCs w:val="24"/>
              </w:rPr>
            </w:pPr>
          </w:p>
        </w:tc>
      </w:tr>
    </w:tbl>
    <w:p w14:paraId="3022A4D0" w14:textId="0A56C7AA" w:rsidR="0057749E" w:rsidRDefault="0057749E" w:rsidP="0057749E">
      <w:pPr>
        <w:spacing w:after="0"/>
        <w:rPr>
          <w:szCs w:val="24"/>
        </w:rPr>
      </w:pPr>
    </w:p>
    <w:p w14:paraId="29230279" w14:textId="77777777" w:rsidR="003758C5" w:rsidRDefault="003758C5" w:rsidP="0057749E">
      <w:pPr>
        <w:spacing w:after="0"/>
        <w:rPr>
          <w:szCs w:val="24"/>
        </w:rPr>
        <w:sectPr w:rsidR="003758C5" w:rsidSect="009B484A">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3758C5" w:rsidRPr="003A295E" w14:paraId="57FC08AE" w14:textId="77777777" w:rsidTr="003758C5">
        <w:tc>
          <w:tcPr>
            <w:tcW w:w="6835" w:type="dxa"/>
            <w:tcBorders>
              <w:bottom w:val="single" w:sz="4" w:space="0" w:color="auto"/>
              <w:right w:val="single" w:sz="4" w:space="0" w:color="auto"/>
            </w:tcBorders>
          </w:tcPr>
          <w:p w14:paraId="53EAC6F6" w14:textId="77777777" w:rsidR="003758C5" w:rsidRDefault="003758C5" w:rsidP="003758C5">
            <w:pPr>
              <w:pStyle w:val="Heading2"/>
              <w:spacing w:after="100" w:line="252" w:lineRule="auto"/>
            </w:pPr>
            <w:bookmarkStart w:id="39" w:name="_Toc157515279"/>
            <w:r w:rsidRPr="008131F3">
              <w:lastRenderedPageBreak/>
              <w:t xml:space="preserve">TOPIC </w:t>
            </w:r>
            <w:r>
              <w:t>25</w:t>
            </w:r>
            <w:r w:rsidRPr="008131F3">
              <w:t xml:space="preserve">: </w:t>
            </w:r>
            <w:r w:rsidRPr="00156B61">
              <w:t>Multi-Year Process</w:t>
            </w:r>
            <w:bookmarkEnd w:id="39"/>
          </w:p>
          <w:p w14:paraId="70DF9D56" w14:textId="2648DEBA" w:rsidR="003758C5" w:rsidRDefault="005076B8" w:rsidP="003758C5">
            <w:pPr>
              <w:pStyle w:val="ListParagraph"/>
              <w:numPr>
                <w:ilvl w:val="0"/>
                <w:numId w:val="31"/>
              </w:numPr>
              <w:spacing w:after="100" w:line="252" w:lineRule="auto"/>
              <w:ind w:left="341"/>
              <w:contextualSpacing w:val="0"/>
              <w:rPr>
                <w:szCs w:val="24"/>
              </w:rPr>
            </w:pPr>
            <w:r w:rsidRPr="005076B8">
              <w:rPr>
                <w:szCs w:val="24"/>
              </w:rPr>
              <w:t>Here’s another way to look at Budget planning. The categories on the left show that we operate our budget across multiple years.  When I was in DC, there was a joke that when someone would come in and say, Hey I want to talk to you about this subactivity, our first question would be “What year are we talking, here?” But it’s a serious question. We might be talking about the current year’s spending, or next year’s planned allocation, or even last year’s close out figures. The budget process is really about a three to three-and-a-half year process.</w:t>
            </w:r>
          </w:p>
          <w:p w14:paraId="4DA3E181" w14:textId="33A787EA" w:rsidR="003758C5" w:rsidRDefault="00BA5380" w:rsidP="003758C5">
            <w:pPr>
              <w:pStyle w:val="ListParagraph"/>
              <w:numPr>
                <w:ilvl w:val="0"/>
                <w:numId w:val="31"/>
              </w:numPr>
              <w:spacing w:after="100" w:line="252" w:lineRule="auto"/>
              <w:ind w:left="341"/>
              <w:contextualSpacing w:val="0"/>
              <w:rPr>
                <w:szCs w:val="24"/>
              </w:rPr>
            </w:pPr>
            <w:r w:rsidRPr="00BA5380">
              <w:rPr>
                <w:szCs w:val="24"/>
              </w:rPr>
              <w:t xml:space="preserve">The dots and boxes were covered in the prework, and represent distinct events like strategic planning in the big box in the top, </w:t>
            </w:r>
            <w:proofErr w:type="spellStart"/>
            <w:r w:rsidRPr="00BA5380">
              <w:rPr>
                <w:szCs w:val="24"/>
              </w:rPr>
              <w:t>Passbacks</w:t>
            </w:r>
            <w:proofErr w:type="spellEnd"/>
            <w:r w:rsidRPr="00BA5380">
              <w:rPr>
                <w:szCs w:val="24"/>
              </w:rPr>
              <w:t xml:space="preserve"> to OMB and to the Department (which is when we review our budget with those oversight agencies), release of the President’s Budget, the PTA and AWP (which we will talk about in a few minutes).</w:t>
            </w:r>
          </w:p>
          <w:p w14:paraId="230EF60B" w14:textId="2157EACD" w:rsidR="003758C5" w:rsidRPr="00F87143" w:rsidRDefault="00BA5380" w:rsidP="003758C5">
            <w:pPr>
              <w:pStyle w:val="ListParagraph"/>
              <w:numPr>
                <w:ilvl w:val="0"/>
                <w:numId w:val="31"/>
              </w:numPr>
              <w:spacing w:after="100" w:line="252" w:lineRule="auto"/>
              <w:ind w:left="341"/>
              <w:contextualSpacing w:val="0"/>
              <w:rPr>
                <w:szCs w:val="24"/>
              </w:rPr>
            </w:pPr>
            <w:r w:rsidRPr="00BA5380">
              <w:rPr>
                <w:szCs w:val="24"/>
              </w:rPr>
              <w:t>One of the important things to remember about the budget process is that once we get to October 1 of the CURRENT YEAR, the year we execute the budget, nearly TWO YEARS of Planning has already gone into it. So whenever possible, I try to tell people that you can have an influence in the budget, but you need to get in on the conversation at the right time. And the right time is EARLY ON. That star represents where we are in the process today, as of June 2022 for this fiscal year. 2023 (the next Budget year) is just around the corner, and you can see that we are already starting to think about what 2024 is going to look like.</w:t>
            </w:r>
          </w:p>
          <w:p w14:paraId="3C197A9B" w14:textId="690A5975" w:rsidR="003758C5" w:rsidRPr="00EF65B6" w:rsidRDefault="00EF65B6" w:rsidP="00EF65B6">
            <w:pPr>
              <w:pStyle w:val="ListParagraph"/>
              <w:numPr>
                <w:ilvl w:val="0"/>
                <w:numId w:val="31"/>
              </w:numPr>
              <w:spacing w:line="252" w:lineRule="auto"/>
              <w:ind w:left="346"/>
              <w:contextualSpacing w:val="0"/>
              <w:rPr>
                <w:szCs w:val="24"/>
              </w:rPr>
            </w:pPr>
            <w:r w:rsidRPr="00EF65B6">
              <w:rPr>
                <w:szCs w:val="24"/>
              </w:rPr>
              <w:t>If you want to exercise influential leadership in the BLM’s organization, or really in any organization, you need to learn to think strategically. A multiple year plan is essential for successfully planning your budget, and communicate needs to state and national program leads so that we can have an influence on the discussions.</w:t>
            </w:r>
          </w:p>
        </w:tc>
        <w:tc>
          <w:tcPr>
            <w:tcW w:w="2515" w:type="dxa"/>
            <w:tcBorders>
              <w:left w:val="single" w:sz="4" w:space="0" w:color="auto"/>
              <w:bottom w:val="single" w:sz="4" w:space="0" w:color="auto"/>
            </w:tcBorders>
          </w:tcPr>
          <w:p w14:paraId="5B270764" w14:textId="77777777" w:rsidR="00D448A0" w:rsidRDefault="00D448A0" w:rsidP="00D448A0">
            <w:pPr>
              <w:rPr>
                <w:color w:val="0000FF"/>
                <w:sz w:val="20"/>
                <w:szCs w:val="20"/>
              </w:rPr>
            </w:pPr>
            <w:permStart w:id="1013002054" w:edGrp="everyone"/>
          </w:p>
          <w:p w14:paraId="0353666B" w14:textId="77777777" w:rsidR="00D448A0" w:rsidRDefault="00D448A0" w:rsidP="00D448A0">
            <w:pPr>
              <w:rPr>
                <w:color w:val="0000FF"/>
                <w:sz w:val="20"/>
                <w:szCs w:val="20"/>
              </w:rPr>
            </w:pPr>
          </w:p>
          <w:p w14:paraId="7E5E8AFB" w14:textId="77777777" w:rsidR="00D448A0" w:rsidRDefault="00D448A0" w:rsidP="00D448A0">
            <w:pPr>
              <w:rPr>
                <w:color w:val="0000FF"/>
                <w:sz w:val="20"/>
                <w:szCs w:val="20"/>
              </w:rPr>
            </w:pPr>
          </w:p>
          <w:p w14:paraId="79CC4C00" w14:textId="77777777" w:rsidR="00D448A0" w:rsidRDefault="00D448A0" w:rsidP="00D448A0">
            <w:pPr>
              <w:rPr>
                <w:color w:val="0000FF"/>
                <w:sz w:val="20"/>
                <w:szCs w:val="20"/>
              </w:rPr>
            </w:pPr>
          </w:p>
          <w:p w14:paraId="07B89867" w14:textId="77777777" w:rsidR="00D448A0" w:rsidRDefault="00D448A0" w:rsidP="00D448A0">
            <w:pPr>
              <w:rPr>
                <w:color w:val="0000FF"/>
                <w:sz w:val="20"/>
                <w:szCs w:val="20"/>
              </w:rPr>
            </w:pPr>
          </w:p>
          <w:p w14:paraId="5F1411F6" w14:textId="77777777" w:rsidR="00D448A0" w:rsidRDefault="00D448A0" w:rsidP="00D448A0">
            <w:pPr>
              <w:rPr>
                <w:color w:val="0000FF"/>
                <w:sz w:val="20"/>
                <w:szCs w:val="20"/>
              </w:rPr>
            </w:pPr>
          </w:p>
          <w:p w14:paraId="04856C74" w14:textId="77777777" w:rsidR="00D448A0" w:rsidRDefault="00D448A0" w:rsidP="00D448A0">
            <w:pPr>
              <w:rPr>
                <w:color w:val="0000FF"/>
                <w:sz w:val="20"/>
                <w:szCs w:val="20"/>
              </w:rPr>
            </w:pPr>
          </w:p>
          <w:p w14:paraId="0F547910" w14:textId="77777777" w:rsidR="00D448A0" w:rsidRDefault="00D448A0" w:rsidP="00D448A0">
            <w:pPr>
              <w:rPr>
                <w:color w:val="0000FF"/>
                <w:sz w:val="20"/>
                <w:szCs w:val="20"/>
              </w:rPr>
            </w:pPr>
          </w:p>
          <w:p w14:paraId="5C14517E" w14:textId="77777777" w:rsidR="00D448A0" w:rsidRDefault="00D448A0" w:rsidP="00D448A0">
            <w:pPr>
              <w:rPr>
                <w:color w:val="0000FF"/>
                <w:sz w:val="20"/>
                <w:szCs w:val="20"/>
              </w:rPr>
            </w:pPr>
          </w:p>
          <w:p w14:paraId="66F9F786" w14:textId="77777777" w:rsidR="00D448A0" w:rsidRDefault="00D448A0" w:rsidP="00D448A0">
            <w:pPr>
              <w:rPr>
                <w:color w:val="0000FF"/>
                <w:sz w:val="20"/>
                <w:szCs w:val="20"/>
              </w:rPr>
            </w:pPr>
          </w:p>
          <w:p w14:paraId="0A1CED11" w14:textId="77777777" w:rsidR="00D448A0" w:rsidRDefault="00D448A0" w:rsidP="00D448A0">
            <w:pPr>
              <w:rPr>
                <w:color w:val="0000FF"/>
                <w:sz w:val="20"/>
                <w:szCs w:val="20"/>
              </w:rPr>
            </w:pPr>
          </w:p>
          <w:p w14:paraId="526268B5" w14:textId="77777777" w:rsidR="00D448A0" w:rsidRDefault="00D448A0" w:rsidP="00D448A0">
            <w:pPr>
              <w:rPr>
                <w:color w:val="0000FF"/>
                <w:sz w:val="20"/>
                <w:szCs w:val="20"/>
              </w:rPr>
            </w:pPr>
          </w:p>
          <w:p w14:paraId="5967EAD3" w14:textId="77777777" w:rsidR="00D448A0" w:rsidRDefault="00D448A0" w:rsidP="00D448A0">
            <w:pPr>
              <w:rPr>
                <w:color w:val="0000FF"/>
                <w:sz w:val="20"/>
                <w:szCs w:val="20"/>
              </w:rPr>
            </w:pPr>
          </w:p>
          <w:p w14:paraId="15AF1718" w14:textId="77777777" w:rsidR="00D448A0" w:rsidRDefault="00D448A0" w:rsidP="00D448A0">
            <w:pPr>
              <w:rPr>
                <w:color w:val="0000FF"/>
                <w:sz w:val="20"/>
                <w:szCs w:val="20"/>
              </w:rPr>
            </w:pPr>
          </w:p>
          <w:p w14:paraId="4F1AED92" w14:textId="77777777" w:rsidR="00D448A0" w:rsidRDefault="00D448A0" w:rsidP="00D448A0">
            <w:pPr>
              <w:rPr>
                <w:color w:val="0000FF"/>
                <w:sz w:val="20"/>
                <w:szCs w:val="20"/>
              </w:rPr>
            </w:pPr>
          </w:p>
          <w:p w14:paraId="6FBBA271" w14:textId="77777777" w:rsidR="00D448A0" w:rsidRDefault="00D448A0" w:rsidP="00D448A0">
            <w:pPr>
              <w:rPr>
                <w:color w:val="0000FF"/>
                <w:sz w:val="20"/>
                <w:szCs w:val="20"/>
              </w:rPr>
            </w:pPr>
          </w:p>
          <w:p w14:paraId="01D5FCF9" w14:textId="77777777" w:rsidR="00D448A0" w:rsidRDefault="00D448A0" w:rsidP="00D448A0">
            <w:pPr>
              <w:rPr>
                <w:color w:val="0000FF"/>
                <w:sz w:val="20"/>
                <w:szCs w:val="20"/>
              </w:rPr>
            </w:pPr>
          </w:p>
          <w:p w14:paraId="5849FC18" w14:textId="77777777" w:rsidR="00D448A0" w:rsidRDefault="00D448A0" w:rsidP="00D448A0">
            <w:pPr>
              <w:rPr>
                <w:color w:val="0000FF"/>
                <w:sz w:val="20"/>
                <w:szCs w:val="20"/>
              </w:rPr>
            </w:pPr>
          </w:p>
          <w:p w14:paraId="568BE536" w14:textId="77777777" w:rsidR="00D448A0" w:rsidRDefault="00D448A0" w:rsidP="00D448A0">
            <w:pPr>
              <w:rPr>
                <w:color w:val="0000FF"/>
                <w:sz w:val="20"/>
                <w:szCs w:val="20"/>
              </w:rPr>
            </w:pPr>
          </w:p>
          <w:p w14:paraId="2605A18E" w14:textId="77777777" w:rsidR="00D448A0" w:rsidRDefault="00D448A0" w:rsidP="00D448A0">
            <w:pPr>
              <w:rPr>
                <w:color w:val="0000FF"/>
                <w:sz w:val="20"/>
                <w:szCs w:val="20"/>
              </w:rPr>
            </w:pPr>
          </w:p>
          <w:p w14:paraId="25EE6D16" w14:textId="77777777" w:rsidR="00D448A0" w:rsidRDefault="00D448A0" w:rsidP="00D448A0">
            <w:pPr>
              <w:rPr>
                <w:color w:val="0000FF"/>
                <w:sz w:val="20"/>
                <w:szCs w:val="20"/>
              </w:rPr>
            </w:pPr>
          </w:p>
          <w:p w14:paraId="73D669D8" w14:textId="77777777" w:rsidR="00D448A0" w:rsidRDefault="00D448A0" w:rsidP="00D448A0">
            <w:pPr>
              <w:rPr>
                <w:color w:val="0000FF"/>
                <w:sz w:val="20"/>
                <w:szCs w:val="20"/>
              </w:rPr>
            </w:pPr>
          </w:p>
          <w:p w14:paraId="4DAF6101" w14:textId="77777777" w:rsidR="00D448A0" w:rsidRDefault="00D448A0" w:rsidP="00D448A0">
            <w:pPr>
              <w:rPr>
                <w:color w:val="0000FF"/>
                <w:sz w:val="20"/>
                <w:szCs w:val="20"/>
              </w:rPr>
            </w:pPr>
          </w:p>
          <w:p w14:paraId="37260E28" w14:textId="77777777" w:rsidR="00D448A0" w:rsidRDefault="00D448A0" w:rsidP="00D448A0">
            <w:pPr>
              <w:rPr>
                <w:color w:val="0000FF"/>
                <w:sz w:val="20"/>
                <w:szCs w:val="20"/>
              </w:rPr>
            </w:pPr>
          </w:p>
          <w:p w14:paraId="119CC252" w14:textId="77777777" w:rsidR="00D448A0" w:rsidRDefault="00D448A0" w:rsidP="00D448A0">
            <w:pPr>
              <w:rPr>
                <w:color w:val="0000FF"/>
                <w:sz w:val="20"/>
                <w:szCs w:val="20"/>
              </w:rPr>
            </w:pPr>
          </w:p>
          <w:p w14:paraId="76211C35" w14:textId="77777777" w:rsidR="00D448A0" w:rsidRDefault="00D448A0" w:rsidP="00D448A0">
            <w:pPr>
              <w:rPr>
                <w:color w:val="0000FF"/>
                <w:sz w:val="20"/>
                <w:szCs w:val="20"/>
              </w:rPr>
            </w:pPr>
          </w:p>
          <w:p w14:paraId="234A81E8" w14:textId="77777777" w:rsidR="00D448A0" w:rsidRDefault="00D448A0" w:rsidP="00D448A0">
            <w:pPr>
              <w:rPr>
                <w:color w:val="0000FF"/>
                <w:sz w:val="20"/>
                <w:szCs w:val="20"/>
              </w:rPr>
            </w:pPr>
          </w:p>
          <w:p w14:paraId="7DCB5CC4" w14:textId="77777777" w:rsidR="00D448A0" w:rsidRDefault="00D448A0" w:rsidP="00D448A0">
            <w:pPr>
              <w:rPr>
                <w:color w:val="0000FF"/>
                <w:sz w:val="20"/>
                <w:szCs w:val="20"/>
              </w:rPr>
            </w:pPr>
          </w:p>
          <w:p w14:paraId="4C8BC50C" w14:textId="77777777" w:rsidR="00D448A0" w:rsidRDefault="00D448A0" w:rsidP="00D448A0">
            <w:pPr>
              <w:rPr>
                <w:color w:val="0000FF"/>
                <w:sz w:val="20"/>
                <w:szCs w:val="20"/>
              </w:rPr>
            </w:pPr>
          </w:p>
          <w:p w14:paraId="643BCE8A" w14:textId="77777777" w:rsidR="00D448A0" w:rsidRDefault="00D448A0" w:rsidP="00D448A0">
            <w:pPr>
              <w:rPr>
                <w:color w:val="0000FF"/>
                <w:sz w:val="20"/>
                <w:szCs w:val="20"/>
              </w:rPr>
            </w:pPr>
          </w:p>
          <w:p w14:paraId="7D9A1DEF" w14:textId="77777777" w:rsidR="00D448A0" w:rsidRDefault="00D448A0" w:rsidP="00D448A0">
            <w:pPr>
              <w:rPr>
                <w:color w:val="0000FF"/>
                <w:sz w:val="20"/>
                <w:szCs w:val="20"/>
              </w:rPr>
            </w:pPr>
          </w:p>
          <w:p w14:paraId="43678E38" w14:textId="77777777" w:rsidR="00D448A0" w:rsidRDefault="00D448A0" w:rsidP="00D448A0">
            <w:pPr>
              <w:rPr>
                <w:color w:val="0000FF"/>
                <w:sz w:val="20"/>
                <w:szCs w:val="20"/>
              </w:rPr>
            </w:pPr>
          </w:p>
          <w:p w14:paraId="6DBBE2DF" w14:textId="77777777" w:rsidR="00D448A0" w:rsidRDefault="00D448A0" w:rsidP="00D448A0">
            <w:pPr>
              <w:rPr>
                <w:color w:val="0000FF"/>
                <w:sz w:val="20"/>
                <w:szCs w:val="20"/>
              </w:rPr>
            </w:pPr>
          </w:p>
          <w:p w14:paraId="5675574D" w14:textId="77777777" w:rsidR="00D448A0" w:rsidRDefault="00D448A0" w:rsidP="00D448A0">
            <w:pPr>
              <w:rPr>
                <w:color w:val="0000FF"/>
                <w:sz w:val="20"/>
                <w:szCs w:val="20"/>
              </w:rPr>
            </w:pPr>
          </w:p>
          <w:p w14:paraId="00F90200" w14:textId="77777777" w:rsidR="00D448A0" w:rsidRDefault="00D448A0" w:rsidP="00D448A0">
            <w:pPr>
              <w:rPr>
                <w:color w:val="0000FF"/>
                <w:sz w:val="20"/>
                <w:szCs w:val="20"/>
              </w:rPr>
            </w:pPr>
          </w:p>
          <w:p w14:paraId="6B7E19A5" w14:textId="77777777" w:rsidR="00D448A0" w:rsidRDefault="00D448A0" w:rsidP="00D448A0">
            <w:pPr>
              <w:rPr>
                <w:color w:val="0000FF"/>
                <w:sz w:val="20"/>
                <w:szCs w:val="20"/>
              </w:rPr>
            </w:pPr>
          </w:p>
          <w:p w14:paraId="3272C2E3" w14:textId="77777777" w:rsidR="00D448A0" w:rsidRDefault="00D448A0" w:rsidP="00D448A0">
            <w:pPr>
              <w:rPr>
                <w:color w:val="0000FF"/>
                <w:sz w:val="20"/>
                <w:szCs w:val="20"/>
              </w:rPr>
            </w:pPr>
          </w:p>
          <w:p w14:paraId="7F42C9BA" w14:textId="77777777" w:rsidR="00D448A0" w:rsidRDefault="00D448A0" w:rsidP="00D448A0">
            <w:pPr>
              <w:rPr>
                <w:color w:val="0000FF"/>
                <w:sz w:val="20"/>
                <w:szCs w:val="20"/>
              </w:rPr>
            </w:pPr>
          </w:p>
          <w:p w14:paraId="38D02A40" w14:textId="77777777" w:rsidR="00D448A0" w:rsidRDefault="00D448A0" w:rsidP="00D448A0">
            <w:pPr>
              <w:rPr>
                <w:color w:val="0000FF"/>
                <w:sz w:val="20"/>
                <w:szCs w:val="20"/>
              </w:rPr>
            </w:pPr>
          </w:p>
          <w:p w14:paraId="650646D5" w14:textId="77777777" w:rsidR="00D448A0" w:rsidRDefault="00D448A0" w:rsidP="00D448A0">
            <w:pPr>
              <w:rPr>
                <w:color w:val="0000FF"/>
                <w:sz w:val="20"/>
                <w:szCs w:val="20"/>
              </w:rPr>
            </w:pPr>
          </w:p>
          <w:p w14:paraId="4DAD5774" w14:textId="77777777" w:rsidR="00D448A0" w:rsidRDefault="00D448A0" w:rsidP="00D448A0">
            <w:pPr>
              <w:rPr>
                <w:color w:val="0000FF"/>
                <w:sz w:val="20"/>
                <w:szCs w:val="20"/>
              </w:rPr>
            </w:pPr>
          </w:p>
          <w:p w14:paraId="53637469" w14:textId="77777777" w:rsidR="00D448A0" w:rsidRDefault="00D448A0" w:rsidP="00D448A0">
            <w:pPr>
              <w:rPr>
                <w:color w:val="0000FF"/>
                <w:sz w:val="20"/>
                <w:szCs w:val="20"/>
              </w:rPr>
            </w:pPr>
          </w:p>
          <w:p w14:paraId="285DBCD4" w14:textId="77777777" w:rsidR="00D448A0" w:rsidRDefault="00D448A0" w:rsidP="00D448A0">
            <w:pPr>
              <w:rPr>
                <w:color w:val="0000FF"/>
                <w:sz w:val="20"/>
                <w:szCs w:val="20"/>
              </w:rPr>
            </w:pPr>
          </w:p>
          <w:p w14:paraId="3F1CB4B2" w14:textId="77777777" w:rsidR="00D448A0" w:rsidRDefault="00D448A0" w:rsidP="00D448A0">
            <w:pPr>
              <w:rPr>
                <w:color w:val="0000FF"/>
                <w:sz w:val="20"/>
                <w:szCs w:val="20"/>
              </w:rPr>
            </w:pPr>
          </w:p>
          <w:p w14:paraId="5D6BEF76" w14:textId="77777777" w:rsidR="00D448A0" w:rsidRDefault="00D448A0" w:rsidP="00D448A0">
            <w:pPr>
              <w:rPr>
                <w:color w:val="0000FF"/>
                <w:sz w:val="20"/>
                <w:szCs w:val="20"/>
              </w:rPr>
            </w:pPr>
          </w:p>
          <w:p w14:paraId="597B4B16" w14:textId="77777777" w:rsidR="00D448A0" w:rsidRDefault="00D448A0" w:rsidP="00D448A0">
            <w:pPr>
              <w:rPr>
                <w:color w:val="0000FF"/>
                <w:sz w:val="20"/>
                <w:szCs w:val="20"/>
              </w:rPr>
            </w:pPr>
          </w:p>
          <w:p w14:paraId="14391F98" w14:textId="77777777" w:rsidR="00D448A0" w:rsidRDefault="00D448A0" w:rsidP="00D448A0">
            <w:pPr>
              <w:rPr>
                <w:color w:val="0000FF"/>
                <w:sz w:val="20"/>
                <w:szCs w:val="20"/>
              </w:rPr>
            </w:pPr>
          </w:p>
          <w:p w14:paraId="6BAEE722" w14:textId="77777777" w:rsidR="00D448A0" w:rsidRDefault="00D448A0" w:rsidP="00D448A0">
            <w:pPr>
              <w:rPr>
                <w:color w:val="0000FF"/>
                <w:sz w:val="20"/>
                <w:szCs w:val="20"/>
              </w:rPr>
            </w:pPr>
          </w:p>
          <w:p w14:paraId="21C7E283" w14:textId="77777777" w:rsidR="00D448A0" w:rsidRDefault="00D448A0" w:rsidP="00D448A0">
            <w:pPr>
              <w:rPr>
                <w:color w:val="0000FF"/>
                <w:sz w:val="20"/>
                <w:szCs w:val="20"/>
              </w:rPr>
            </w:pPr>
          </w:p>
          <w:p w14:paraId="7D191896" w14:textId="77777777" w:rsidR="00D448A0" w:rsidRDefault="00D448A0" w:rsidP="00D448A0">
            <w:pPr>
              <w:rPr>
                <w:color w:val="0000FF"/>
                <w:sz w:val="20"/>
                <w:szCs w:val="20"/>
              </w:rPr>
            </w:pPr>
          </w:p>
          <w:permEnd w:id="1013002054"/>
          <w:p w14:paraId="38816B3E" w14:textId="77777777" w:rsidR="003758C5" w:rsidRPr="003A295E" w:rsidRDefault="003758C5" w:rsidP="003758C5">
            <w:pPr>
              <w:rPr>
                <w:szCs w:val="24"/>
              </w:rPr>
            </w:pPr>
          </w:p>
        </w:tc>
      </w:tr>
      <w:tr w:rsidR="0003768A" w:rsidRPr="003A295E" w14:paraId="757DE223" w14:textId="77777777" w:rsidTr="0003768A">
        <w:tc>
          <w:tcPr>
            <w:tcW w:w="6835" w:type="dxa"/>
            <w:tcBorders>
              <w:top w:val="single" w:sz="4" w:space="0" w:color="auto"/>
              <w:bottom w:val="single" w:sz="4" w:space="0" w:color="auto"/>
              <w:right w:val="single" w:sz="4" w:space="0" w:color="auto"/>
            </w:tcBorders>
          </w:tcPr>
          <w:p w14:paraId="01A60BF3" w14:textId="77777777" w:rsidR="0003768A" w:rsidRDefault="0003768A" w:rsidP="0003768A">
            <w:pPr>
              <w:pStyle w:val="Heading2"/>
              <w:spacing w:after="100" w:line="252" w:lineRule="auto"/>
            </w:pPr>
            <w:bookmarkStart w:id="40" w:name="_Toc157515280"/>
            <w:r w:rsidRPr="008131F3">
              <w:lastRenderedPageBreak/>
              <w:t xml:space="preserve">TOPIC </w:t>
            </w:r>
            <w:r>
              <w:t>26</w:t>
            </w:r>
            <w:r w:rsidRPr="008131F3">
              <w:t xml:space="preserve">: </w:t>
            </w:r>
            <w:r w:rsidRPr="00EB7B75">
              <w:t>PTA and AWP</w:t>
            </w:r>
            <w:bookmarkEnd w:id="40"/>
          </w:p>
          <w:p w14:paraId="5A2520CC" w14:textId="5EDD3A9E" w:rsidR="0003768A" w:rsidRDefault="0003768A" w:rsidP="0003768A">
            <w:pPr>
              <w:pStyle w:val="ListParagraph"/>
              <w:numPr>
                <w:ilvl w:val="0"/>
                <w:numId w:val="32"/>
              </w:numPr>
              <w:spacing w:after="100" w:line="252" w:lineRule="auto"/>
              <w:ind w:left="341"/>
              <w:contextualSpacing w:val="0"/>
              <w:rPr>
                <w:szCs w:val="24"/>
              </w:rPr>
            </w:pPr>
            <w:r w:rsidRPr="007347B6">
              <w:rPr>
                <w:szCs w:val="24"/>
              </w:rPr>
              <w:t xml:space="preserve">Let’s speak specifically about the two documents that may be most important for a supervisor or program lead: The AWP and the PTA. The annual work plan </w:t>
            </w:r>
            <w:r w:rsidR="00A6096E">
              <w:rPr>
                <w:szCs w:val="24"/>
              </w:rPr>
              <w:t xml:space="preserve">(AWP) </w:t>
            </w:r>
            <w:r w:rsidRPr="007347B6">
              <w:rPr>
                <w:szCs w:val="24"/>
              </w:rPr>
              <w:t>is the complete budget for BLM and provides two important elements: the Congressional or Administrative guidance that is important in a given program. This includes changes in policy, instructions for how you can or cannot expend funds, etc. The AWP also includes any identified “earmarks” – specific allocations of funds to specific offices or for specific projects. Any remaining financial information is also relayed.</w:t>
            </w:r>
          </w:p>
          <w:p w14:paraId="5D6822CD" w14:textId="5331F576" w:rsidR="0003768A" w:rsidRPr="00F87143" w:rsidRDefault="0003768A" w:rsidP="0003768A">
            <w:pPr>
              <w:pStyle w:val="ListParagraph"/>
              <w:numPr>
                <w:ilvl w:val="0"/>
                <w:numId w:val="32"/>
              </w:numPr>
              <w:spacing w:after="100" w:line="252" w:lineRule="auto"/>
              <w:ind w:left="341"/>
              <w:contextualSpacing w:val="0"/>
              <w:rPr>
                <w:szCs w:val="24"/>
              </w:rPr>
            </w:pPr>
            <w:r w:rsidRPr="007347B6">
              <w:rPr>
                <w:szCs w:val="24"/>
              </w:rPr>
              <w:t>Because Congress rarely completes the budget process on time, we generally don’t start a year with a full budget; we have to start with an interim budget document. In the early 2000s, the Budget office created the Planning Target Allocation</w:t>
            </w:r>
            <w:r w:rsidR="00D44576">
              <w:rPr>
                <w:szCs w:val="24"/>
              </w:rPr>
              <w:t xml:space="preserve"> (PTA)</w:t>
            </w:r>
            <w:r w:rsidRPr="007347B6">
              <w:rPr>
                <w:szCs w:val="24"/>
              </w:rPr>
              <w:t xml:space="preserve">. As the name implies, it provides a target – interim guidance from the national office with assumptions of what we can expect in the upcoming full budget. </w:t>
            </w:r>
            <w:r w:rsidR="00E56CA9" w:rsidRPr="00E56CA9">
              <w:rPr>
                <w:szCs w:val="24"/>
              </w:rPr>
              <w:t xml:space="preserve">Is a more detailed explanation of how the BLM would spend the President’s Budget proposed to Congress. </w:t>
            </w:r>
            <w:r w:rsidRPr="007347B6">
              <w:rPr>
                <w:szCs w:val="24"/>
              </w:rPr>
              <w:t>As a general rule under a PTA, often “last year’s rules apply” because we can’t change some policy or guidance without formal permission from Congress.</w:t>
            </w:r>
          </w:p>
          <w:p w14:paraId="7F0BFEF7" w14:textId="77777777" w:rsidR="0003768A" w:rsidRPr="00F87143" w:rsidRDefault="0003768A" w:rsidP="0003768A">
            <w:pPr>
              <w:pStyle w:val="ListParagraph"/>
              <w:numPr>
                <w:ilvl w:val="0"/>
                <w:numId w:val="32"/>
              </w:numPr>
              <w:spacing w:line="252" w:lineRule="auto"/>
              <w:ind w:left="346"/>
              <w:contextualSpacing w:val="0"/>
              <w:rPr>
                <w:szCs w:val="24"/>
              </w:rPr>
            </w:pPr>
            <w:r w:rsidRPr="007347B6">
              <w:rPr>
                <w:szCs w:val="24"/>
              </w:rPr>
              <w:t>For a supervisor, it’s important to remember that these documents come at the end of a long process – many decisions have already been made along the way before these documents are formalized.</w:t>
            </w:r>
          </w:p>
          <w:p w14:paraId="038C4194" w14:textId="77777777" w:rsidR="0003768A" w:rsidRPr="008131F3" w:rsidRDefault="0003768A" w:rsidP="0003768A">
            <w:pPr>
              <w:pStyle w:val="Heading2"/>
              <w:spacing w:after="100"/>
            </w:pPr>
          </w:p>
        </w:tc>
        <w:tc>
          <w:tcPr>
            <w:tcW w:w="2515" w:type="dxa"/>
            <w:tcBorders>
              <w:top w:val="single" w:sz="4" w:space="0" w:color="auto"/>
              <w:left w:val="single" w:sz="4" w:space="0" w:color="auto"/>
              <w:bottom w:val="single" w:sz="4" w:space="0" w:color="auto"/>
            </w:tcBorders>
          </w:tcPr>
          <w:p w14:paraId="46D13CA9" w14:textId="77777777" w:rsidR="00D448A0" w:rsidRDefault="00D448A0" w:rsidP="00D448A0">
            <w:pPr>
              <w:rPr>
                <w:color w:val="0000FF"/>
                <w:sz w:val="20"/>
                <w:szCs w:val="20"/>
              </w:rPr>
            </w:pPr>
            <w:permStart w:id="762850090" w:edGrp="everyone"/>
          </w:p>
          <w:p w14:paraId="6410F722" w14:textId="77777777" w:rsidR="00D448A0" w:rsidRDefault="00D448A0" w:rsidP="00D448A0">
            <w:pPr>
              <w:rPr>
                <w:color w:val="0000FF"/>
                <w:sz w:val="20"/>
                <w:szCs w:val="20"/>
              </w:rPr>
            </w:pPr>
          </w:p>
          <w:p w14:paraId="7F39F40B" w14:textId="77777777" w:rsidR="00D448A0" w:rsidRDefault="00D448A0" w:rsidP="00D448A0">
            <w:pPr>
              <w:rPr>
                <w:color w:val="0000FF"/>
                <w:sz w:val="20"/>
                <w:szCs w:val="20"/>
              </w:rPr>
            </w:pPr>
          </w:p>
          <w:p w14:paraId="52623E4C" w14:textId="77777777" w:rsidR="00D448A0" w:rsidRDefault="00D448A0" w:rsidP="00D448A0">
            <w:pPr>
              <w:rPr>
                <w:color w:val="0000FF"/>
                <w:sz w:val="20"/>
                <w:szCs w:val="20"/>
              </w:rPr>
            </w:pPr>
          </w:p>
          <w:p w14:paraId="0378B4C0" w14:textId="77777777" w:rsidR="00D448A0" w:rsidRDefault="00D448A0" w:rsidP="00D448A0">
            <w:pPr>
              <w:rPr>
                <w:color w:val="0000FF"/>
                <w:sz w:val="20"/>
                <w:szCs w:val="20"/>
              </w:rPr>
            </w:pPr>
          </w:p>
          <w:p w14:paraId="41086B4C" w14:textId="77777777" w:rsidR="00D448A0" w:rsidRDefault="00D448A0" w:rsidP="00D448A0">
            <w:pPr>
              <w:rPr>
                <w:color w:val="0000FF"/>
                <w:sz w:val="20"/>
                <w:szCs w:val="20"/>
              </w:rPr>
            </w:pPr>
          </w:p>
          <w:p w14:paraId="28BA6C42" w14:textId="77777777" w:rsidR="00D448A0" w:rsidRDefault="00D448A0" w:rsidP="00D448A0">
            <w:pPr>
              <w:rPr>
                <w:color w:val="0000FF"/>
                <w:sz w:val="20"/>
                <w:szCs w:val="20"/>
              </w:rPr>
            </w:pPr>
          </w:p>
          <w:p w14:paraId="02C59688" w14:textId="77777777" w:rsidR="00D448A0" w:rsidRDefault="00D448A0" w:rsidP="00D448A0">
            <w:pPr>
              <w:rPr>
                <w:color w:val="0000FF"/>
                <w:sz w:val="20"/>
                <w:szCs w:val="20"/>
              </w:rPr>
            </w:pPr>
          </w:p>
          <w:p w14:paraId="579867ED" w14:textId="77777777" w:rsidR="00D448A0" w:rsidRDefault="00D448A0" w:rsidP="00D448A0">
            <w:pPr>
              <w:rPr>
                <w:color w:val="0000FF"/>
                <w:sz w:val="20"/>
                <w:szCs w:val="20"/>
              </w:rPr>
            </w:pPr>
          </w:p>
          <w:p w14:paraId="51AB3E2A" w14:textId="77777777" w:rsidR="00D448A0" w:rsidRDefault="00D448A0" w:rsidP="00D448A0">
            <w:pPr>
              <w:rPr>
                <w:color w:val="0000FF"/>
                <w:sz w:val="20"/>
                <w:szCs w:val="20"/>
              </w:rPr>
            </w:pPr>
          </w:p>
          <w:p w14:paraId="160A77C6" w14:textId="77777777" w:rsidR="00D448A0" w:rsidRDefault="00D448A0" w:rsidP="00D448A0">
            <w:pPr>
              <w:rPr>
                <w:color w:val="0000FF"/>
                <w:sz w:val="20"/>
                <w:szCs w:val="20"/>
              </w:rPr>
            </w:pPr>
          </w:p>
          <w:p w14:paraId="1867AE85" w14:textId="77777777" w:rsidR="00D448A0" w:rsidRDefault="00D448A0" w:rsidP="00D448A0">
            <w:pPr>
              <w:rPr>
                <w:color w:val="0000FF"/>
                <w:sz w:val="20"/>
                <w:szCs w:val="20"/>
              </w:rPr>
            </w:pPr>
          </w:p>
          <w:p w14:paraId="56A682F3" w14:textId="77777777" w:rsidR="00D448A0" w:rsidRDefault="00D448A0" w:rsidP="00D448A0">
            <w:pPr>
              <w:rPr>
                <w:color w:val="0000FF"/>
                <w:sz w:val="20"/>
                <w:szCs w:val="20"/>
              </w:rPr>
            </w:pPr>
          </w:p>
          <w:p w14:paraId="41AB0C39" w14:textId="77777777" w:rsidR="00D448A0" w:rsidRDefault="00D448A0" w:rsidP="00D448A0">
            <w:pPr>
              <w:rPr>
                <w:color w:val="0000FF"/>
                <w:sz w:val="20"/>
                <w:szCs w:val="20"/>
              </w:rPr>
            </w:pPr>
          </w:p>
          <w:p w14:paraId="6C2C3268" w14:textId="77777777" w:rsidR="00D448A0" w:rsidRDefault="00D448A0" w:rsidP="00D448A0">
            <w:pPr>
              <w:rPr>
                <w:color w:val="0000FF"/>
                <w:sz w:val="20"/>
                <w:szCs w:val="20"/>
              </w:rPr>
            </w:pPr>
          </w:p>
          <w:p w14:paraId="0C39A75F" w14:textId="77777777" w:rsidR="00D448A0" w:rsidRDefault="00D448A0" w:rsidP="00D448A0">
            <w:pPr>
              <w:rPr>
                <w:color w:val="0000FF"/>
                <w:sz w:val="20"/>
                <w:szCs w:val="20"/>
              </w:rPr>
            </w:pPr>
          </w:p>
          <w:p w14:paraId="37971B7A" w14:textId="77777777" w:rsidR="00D448A0" w:rsidRDefault="00D448A0" w:rsidP="00D448A0">
            <w:pPr>
              <w:rPr>
                <w:color w:val="0000FF"/>
                <w:sz w:val="20"/>
                <w:szCs w:val="20"/>
              </w:rPr>
            </w:pPr>
          </w:p>
          <w:p w14:paraId="6DB6C6ED" w14:textId="77777777" w:rsidR="00D448A0" w:rsidRDefault="00D448A0" w:rsidP="00D448A0">
            <w:pPr>
              <w:rPr>
                <w:color w:val="0000FF"/>
                <w:sz w:val="20"/>
                <w:szCs w:val="20"/>
              </w:rPr>
            </w:pPr>
          </w:p>
          <w:p w14:paraId="7CBDD433" w14:textId="77777777" w:rsidR="00D448A0" w:rsidRDefault="00D448A0" w:rsidP="00D448A0">
            <w:pPr>
              <w:rPr>
                <w:color w:val="0000FF"/>
                <w:sz w:val="20"/>
                <w:szCs w:val="20"/>
              </w:rPr>
            </w:pPr>
          </w:p>
          <w:p w14:paraId="45B7F26F" w14:textId="77777777" w:rsidR="00D448A0" w:rsidRDefault="00D448A0" w:rsidP="00D448A0">
            <w:pPr>
              <w:rPr>
                <w:color w:val="0000FF"/>
                <w:sz w:val="20"/>
                <w:szCs w:val="20"/>
              </w:rPr>
            </w:pPr>
          </w:p>
          <w:p w14:paraId="6FEEB7EB" w14:textId="77777777" w:rsidR="00D448A0" w:rsidRDefault="00D448A0" w:rsidP="00D448A0">
            <w:pPr>
              <w:rPr>
                <w:color w:val="0000FF"/>
                <w:sz w:val="20"/>
                <w:szCs w:val="20"/>
              </w:rPr>
            </w:pPr>
          </w:p>
          <w:p w14:paraId="47BC183A" w14:textId="77777777" w:rsidR="00D448A0" w:rsidRDefault="00D448A0" w:rsidP="00D448A0">
            <w:pPr>
              <w:rPr>
                <w:color w:val="0000FF"/>
                <w:sz w:val="20"/>
                <w:szCs w:val="20"/>
              </w:rPr>
            </w:pPr>
          </w:p>
          <w:p w14:paraId="3DB1CD22" w14:textId="77777777" w:rsidR="00D448A0" w:rsidRDefault="00D448A0" w:rsidP="00D448A0">
            <w:pPr>
              <w:rPr>
                <w:color w:val="0000FF"/>
                <w:sz w:val="20"/>
                <w:szCs w:val="20"/>
              </w:rPr>
            </w:pPr>
          </w:p>
          <w:p w14:paraId="448BD08C" w14:textId="77777777" w:rsidR="00D448A0" w:rsidRDefault="00D448A0" w:rsidP="00D448A0">
            <w:pPr>
              <w:rPr>
                <w:color w:val="0000FF"/>
                <w:sz w:val="20"/>
                <w:szCs w:val="20"/>
              </w:rPr>
            </w:pPr>
          </w:p>
          <w:p w14:paraId="36E99112" w14:textId="77777777" w:rsidR="00D448A0" w:rsidRDefault="00D448A0" w:rsidP="00D448A0">
            <w:pPr>
              <w:rPr>
                <w:color w:val="0000FF"/>
                <w:sz w:val="20"/>
                <w:szCs w:val="20"/>
              </w:rPr>
            </w:pPr>
          </w:p>
          <w:p w14:paraId="78F6870E" w14:textId="77777777" w:rsidR="00D448A0" w:rsidRDefault="00D448A0" w:rsidP="00D448A0">
            <w:pPr>
              <w:rPr>
                <w:color w:val="0000FF"/>
                <w:sz w:val="20"/>
                <w:szCs w:val="20"/>
              </w:rPr>
            </w:pPr>
          </w:p>
          <w:p w14:paraId="62C40E59" w14:textId="77777777" w:rsidR="00D448A0" w:rsidRDefault="00D448A0" w:rsidP="00D448A0">
            <w:pPr>
              <w:rPr>
                <w:color w:val="0000FF"/>
                <w:sz w:val="20"/>
                <w:szCs w:val="20"/>
              </w:rPr>
            </w:pPr>
          </w:p>
          <w:p w14:paraId="15715B56" w14:textId="77777777" w:rsidR="00D448A0" w:rsidRDefault="00D448A0" w:rsidP="00D448A0">
            <w:pPr>
              <w:rPr>
                <w:color w:val="0000FF"/>
                <w:sz w:val="20"/>
                <w:szCs w:val="20"/>
              </w:rPr>
            </w:pPr>
          </w:p>
          <w:p w14:paraId="2D9096DE" w14:textId="77777777" w:rsidR="00D448A0" w:rsidRDefault="00D448A0" w:rsidP="00D448A0">
            <w:pPr>
              <w:rPr>
                <w:color w:val="0000FF"/>
                <w:sz w:val="20"/>
                <w:szCs w:val="20"/>
              </w:rPr>
            </w:pPr>
          </w:p>
          <w:p w14:paraId="3FE37840" w14:textId="77777777" w:rsidR="00D448A0" w:rsidRDefault="00D448A0" w:rsidP="00D448A0">
            <w:pPr>
              <w:rPr>
                <w:color w:val="0000FF"/>
                <w:sz w:val="20"/>
                <w:szCs w:val="20"/>
              </w:rPr>
            </w:pPr>
          </w:p>
          <w:p w14:paraId="6779712C" w14:textId="77777777" w:rsidR="00D448A0" w:rsidRDefault="00D448A0" w:rsidP="00D448A0">
            <w:pPr>
              <w:rPr>
                <w:color w:val="0000FF"/>
                <w:sz w:val="20"/>
                <w:szCs w:val="20"/>
              </w:rPr>
            </w:pPr>
          </w:p>
          <w:p w14:paraId="0E21A447" w14:textId="77777777" w:rsidR="00D448A0" w:rsidRDefault="00D448A0" w:rsidP="00D448A0">
            <w:pPr>
              <w:rPr>
                <w:color w:val="0000FF"/>
                <w:sz w:val="20"/>
                <w:szCs w:val="20"/>
              </w:rPr>
            </w:pPr>
          </w:p>
          <w:p w14:paraId="365DCC31" w14:textId="77777777" w:rsidR="00D448A0" w:rsidRDefault="00D448A0" w:rsidP="00D448A0">
            <w:pPr>
              <w:rPr>
                <w:color w:val="0000FF"/>
                <w:sz w:val="20"/>
                <w:szCs w:val="20"/>
              </w:rPr>
            </w:pPr>
          </w:p>
          <w:p w14:paraId="14A07724" w14:textId="77777777" w:rsidR="00D448A0" w:rsidRDefault="00D448A0" w:rsidP="00D448A0">
            <w:pPr>
              <w:rPr>
                <w:color w:val="0000FF"/>
                <w:sz w:val="20"/>
                <w:szCs w:val="20"/>
              </w:rPr>
            </w:pPr>
          </w:p>
          <w:p w14:paraId="33DE858F" w14:textId="77777777" w:rsidR="00D448A0" w:rsidRDefault="00D448A0" w:rsidP="00D448A0">
            <w:pPr>
              <w:rPr>
                <w:color w:val="0000FF"/>
                <w:sz w:val="20"/>
                <w:szCs w:val="20"/>
              </w:rPr>
            </w:pPr>
          </w:p>
          <w:permEnd w:id="762850090"/>
          <w:p w14:paraId="36BC6BBC" w14:textId="77777777" w:rsidR="0003768A" w:rsidRPr="003A295E" w:rsidRDefault="0003768A" w:rsidP="0003768A">
            <w:pPr>
              <w:rPr>
                <w:szCs w:val="24"/>
              </w:rPr>
            </w:pPr>
          </w:p>
        </w:tc>
      </w:tr>
      <w:tr w:rsidR="003A6000" w:rsidRPr="003A295E" w14:paraId="26F70F64" w14:textId="77777777" w:rsidTr="003758C5">
        <w:tc>
          <w:tcPr>
            <w:tcW w:w="6835" w:type="dxa"/>
            <w:tcBorders>
              <w:top w:val="single" w:sz="4" w:space="0" w:color="auto"/>
              <w:right w:val="single" w:sz="4" w:space="0" w:color="auto"/>
            </w:tcBorders>
          </w:tcPr>
          <w:p w14:paraId="1CD96182" w14:textId="77777777" w:rsidR="003A6000" w:rsidRDefault="003A6000" w:rsidP="003A6000">
            <w:pPr>
              <w:pStyle w:val="Heading2"/>
              <w:spacing w:after="100" w:line="252" w:lineRule="auto"/>
            </w:pPr>
            <w:bookmarkStart w:id="41" w:name="_Toc157515281"/>
            <w:r w:rsidRPr="008131F3">
              <w:t xml:space="preserve">TOPIC </w:t>
            </w:r>
            <w:r>
              <w:t>27</w:t>
            </w:r>
            <w:r w:rsidRPr="008131F3">
              <w:t xml:space="preserve">: </w:t>
            </w:r>
            <w:r w:rsidRPr="008F6671">
              <w:t>Timelines &amp; Processes Bottom-Line</w:t>
            </w:r>
            <w:bookmarkEnd w:id="41"/>
          </w:p>
          <w:p w14:paraId="5A7E6D6D" w14:textId="77777777" w:rsidR="003A6000" w:rsidRPr="00F87143" w:rsidRDefault="003A6000" w:rsidP="003A6000">
            <w:pPr>
              <w:pStyle w:val="ListParagraph"/>
              <w:numPr>
                <w:ilvl w:val="0"/>
                <w:numId w:val="33"/>
              </w:numPr>
              <w:spacing w:after="100" w:line="252" w:lineRule="auto"/>
              <w:ind w:left="341"/>
              <w:contextualSpacing w:val="0"/>
              <w:rPr>
                <w:szCs w:val="24"/>
              </w:rPr>
            </w:pPr>
            <w:r w:rsidRPr="008F6671">
              <w:rPr>
                <w:szCs w:val="24"/>
              </w:rPr>
              <w:t>Budgets take multiple years to develop.</w:t>
            </w:r>
          </w:p>
          <w:p w14:paraId="3F38C717" w14:textId="77777777" w:rsidR="003A6000" w:rsidRPr="00F87143" w:rsidRDefault="003A6000" w:rsidP="003A6000">
            <w:pPr>
              <w:pStyle w:val="ListParagraph"/>
              <w:numPr>
                <w:ilvl w:val="0"/>
                <w:numId w:val="33"/>
              </w:numPr>
              <w:spacing w:line="252" w:lineRule="auto"/>
              <w:ind w:left="346"/>
              <w:contextualSpacing w:val="0"/>
              <w:rPr>
                <w:szCs w:val="24"/>
              </w:rPr>
            </w:pPr>
            <w:r w:rsidRPr="00566134">
              <w:rPr>
                <w:szCs w:val="24"/>
              </w:rPr>
              <w:t>For you to have an influence on what you will receive, you need to think ahead! (Three to five years ahead!).</w:t>
            </w:r>
          </w:p>
          <w:p w14:paraId="334EDD0A" w14:textId="77777777" w:rsidR="00D448A0" w:rsidRDefault="00D448A0" w:rsidP="00D448A0">
            <w:pPr>
              <w:rPr>
                <w:color w:val="0000FF"/>
                <w:sz w:val="20"/>
                <w:szCs w:val="20"/>
              </w:rPr>
            </w:pPr>
            <w:permStart w:id="1540124868" w:edGrp="everyone"/>
          </w:p>
          <w:p w14:paraId="73829CA0" w14:textId="77777777" w:rsidR="00D448A0" w:rsidRDefault="00D448A0" w:rsidP="00D448A0">
            <w:pPr>
              <w:rPr>
                <w:color w:val="0000FF"/>
                <w:sz w:val="20"/>
                <w:szCs w:val="20"/>
              </w:rPr>
            </w:pPr>
          </w:p>
          <w:p w14:paraId="752C2F67" w14:textId="77777777" w:rsidR="00D448A0" w:rsidRDefault="00D448A0" w:rsidP="00D448A0">
            <w:pPr>
              <w:rPr>
                <w:color w:val="0000FF"/>
                <w:sz w:val="20"/>
                <w:szCs w:val="20"/>
              </w:rPr>
            </w:pPr>
          </w:p>
          <w:p w14:paraId="5BFAE3A5" w14:textId="77777777" w:rsidR="00D448A0" w:rsidRDefault="00D448A0" w:rsidP="00D448A0">
            <w:pPr>
              <w:rPr>
                <w:color w:val="0000FF"/>
                <w:sz w:val="20"/>
                <w:szCs w:val="20"/>
              </w:rPr>
            </w:pPr>
          </w:p>
          <w:p w14:paraId="5DB4641B" w14:textId="77777777" w:rsidR="00D448A0" w:rsidRDefault="00D448A0" w:rsidP="00D448A0">
            <w:pPr>
              <w:rPr>
                <w:color w:val="0000FF"/>
                <w:sz w:val="20"/>
                <w:szCs w:val="20"/>
              </w:rPr>
            </w:pPr>
          </w:p>
          <w:p w14:paraId="08CAF7F0" w14:textId="77777777" w:rsidR="00D448A0" w:rsidRDefault="00D448A0" w:rsidP="00D448A0">
            <w:pPr>
              <w:rPr>
                <w:color w:val="0000FF"/>
                <w:sz w:val="20"/>
                <w:szCs w:val="20"/>
              </w:rPr>
            </w:pPr>
          </w:p>
          <w:permEnd w:id="1540124868"/>
          <w:p w14:paraId="2A89C70A" w14:textId="77777777" w:rsidR="003A6000" w:rsidRPr="008131F3" w:rsidRDefault="003A6000" w:rsidP="003A6000">
            <w:pPr>
              <w:pStyle w:val="Heading2"/>
              <w:spacing w:after="100"/>
            </w:pPr>
          </w:p>
        </w:tc>
        <w:tc>
          <w:tcPr>
            <w:tcW w:w="2515" w:type="dxa"/>
            <w:tcBorders>
              <w:top w:val="single" w:sz="4" w:space="0" w:color="auto"/>
              <w:left w:val="single" w:sz="4" w:space="0" w:color="auto"/>
            </w:tcBorders>
          </w:tcPr>
          <w:p w14:paraId="135F751C" w14:textId="77777777" w:rsidR="00D448A0" w:rsidRDefault="00D448A0" w:rsidP="00D448A0">
            <w:pPr>
              <w:rPr>
                <w:color w:val="0000FF"/>
                <w:sz w:val="20"/>
                <w:szCs w:val="20"/>
              </w:rPr>
            </w:pPr>
            <w:permStart w:id="702768889" w:edGrp="everyone"/>
          </w:p>
          <w:p w14:paraId="501C70EA" w14:textId="77777777" w:rsidR="00D448A0" w:rsidRDefault="00D448A0" w:rsidP="00D448A0">
            <w:pPr>
              <w:rPr>
                <w:color w:val="0000FF"/>
                <w:sz w:val="20"/>
                <w:szCs w:val="20"/>
              </w:rPr>
            </w:pPr>
          </w:p>
          <w:p w14:paraId="0B725E3C" w14:textId="77777777" w:rsidR="00D448A0" w:rsidRDefault="00D448A0" w:rsidP="00D448A0">
            <w:pPr>
              <w:rPr>
                <w:color w:val="0000FF"/>
                <w:sz w:val="20"/>
                <w:szCs w:val="20"/>
              </w:rPr>
            </w:pPr>
          </w:p>
          <w:p w14:paraId="38A9E784" w14:textId="77777777" w:rsidR="00D448A0" w:rsidRDefault="00D448A0" w:rsidP="00D448A0">
            <w:pPr>
              <w:rPr>
                <w:color w:val="0000FF"/>
                <w:sz w:val="20"/>
                <w:szCs w:val="20"/>
              </w:rPr>
            </w:pPr>
          </w:p>
          <w:p w14:paraId="12F16407" w14:textId="77777777" w:rsidR="00D448A0" w:rsidRDefault="00D448A0" w:rsidP="00D448A0">
            <w:pPr>
              <w:rPr>
                <w:color w:val="0000FF"/>
                <w:sz w:val="20"/>
                <w:szCs w:val="20"/>
              </w:rPr>
            </w:pPr>
          </w:p>
          <w:p w14:paraId="2ABCE2F1" w14:textId="77777777" w:rsidR="00D448A0" w:rsidRDefault="00D448A0" w:rsidP="00D448A0">
            <w:pPr>
              <w:rPr>
                <w:color w:val="0000FF"/>
                <w:sz w:val="20"/>
                <w:szCs w:val="20"/>
              </w:rPr>
            </w:pPr>
          </w:p>
          <w:p w14:paraId="5AE2F29C" w14:textId="77777777" w:rsidR="00D448A0" w:rsidRDefault="00D448A0" w:rsidP="00D448A0">
            <w:pPr>
              <w:rPr>
                <w:color w:val="0000FF"/>
                <w:sz w:val="20"/>
                <w:szCs w:val="20"/>
              </w:rPr>
            </w:pPr>
          </w:p>
          <w:p w14:paraId="4FC7FB5D" w14:textId="77777777" w:rsidR="00D448A0" w:rsidRDefault="00D448A0" w:rsidP="00D448A0">
            <w:pPr>
              <w:rPr>
                <w:color w:val="0000FF"/>
                <w:sz w:val="20"/>
                <w:szCs w:val="20"/>
              </w:rPr>
            </w:pPr>
          </w:p>
          <w:p w14:paraId="7BA41CCF" w14:textId="77777777" w:rsidR="00D448A0" w:rsidRDefault="00D448A0" w:rsidP="00D448A0">
            <w:pPr>
              <w:rPr>
                <w:color w:val="0000FF"/>
                <w:sz w:val="20"/>
                <w:szCs w:val="20"/>
              </w:rPr>
            </w:pPr>
          </w:p>
          <w:p w14:paraId="247201C0" w14:textId="77777777" w:rsidR="00D448A0" w:rsidRDefault="00D448A0" w:rsidP="00D448A0">
            <w:pPr>
              <w:rPr>
                <w:color w:val="0000FF"/>
                <w:sz w:val="20"/>
                <w:szCs w:val="20"/>
              </w:rPr>
            </w:pPr>
          </w:p>
          <w:p w14:paraId="2D4A27F8" w14:textId="77777777" w:rsidR="00D448A0" w:rsidRDefault="00D448A0" w:rsidP="00D448A0">
            <w:pPr>
              <w:rPr>
                <w:color w:val="0000FF"/>
                <w:sz w:val="20"/>
                <w:szCs w:val="20"/>
              </w:rPr>
            </w:pPr>
          </w:p>
          <w:p w14:paraId="4ED743BF" w14:textId="77777777" w:rsidR="00D448A0" w:rsidRDefault="00D448A0" w:rsidP="00D448A0">
            <w:pPr>
              <w:rPr>
                <w:color w:val="0000FF"/>
                <w:sz w:val="20"/>
                <w:szCs w:val="20"/>
              </w:rPr>
            </w:pPr>
          </w:p>
          <w:permEnd w:id="702768889"/>
          <w:p w14:paraId="02A59FFB" w14:textId="77777777" w:rsidR="003A6000" w:rsidRPr="003A295E" w:rsidRDefault="003A6000" w:rsidP="003A6000">
            <w:pPr>
              <w:rPr>
                <w:szCs w:val="24"/>
              </w:rPr>
            </w:pPr>
          </w:p>
        </w:tc>
      </w:tr>
    </w:tbl>
    <w:p w14:paraId="7AE5EF46" w14:textId="77777777" w:rsidR="0057749E" w:rsidRPr="003A295E" w:rsidRDefault="0057749E" w:rsidP="0057749E">
      <w:pPr>
        <w:spacing w:after="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3A6000" w:rsidRPr="003A295E" w14:paraId="032933D4" w14:textId="77777777" w:rsidTr="002F10EF">
        <w:tc>
          <w:tcPr>
            <w:tcW w:w="6835" w:type="dxa"/>
            <w:tcBorders>
              <w:bottom w:val="single" w:sz="4" w:space="0" w:color="auto"/>
              <w:right w:val="single" w:sz="4" w:space="0" w:color="auto"/>
            </w:tcBorders>
          </w:tcPr>
          <w:p w14:paraId="4780ABC2" w14:textId="77777777" w:rsidR="003A6000" w:rsidRDefault="003A6000" w:rsidP="003A6000">
            <w:pPr>
              <w:pStyle w:val="Heading2"/>
              <w:spacing w:after="100" w:line="252" w:lineRule="auto"/>
            </w:pPr>
            <w:bookmarkStart w:id="42" w:name="_Toc157515282"/>
            <w:r w:rsidRPr="008131F3">
              <w:lastRenderedPageBreak/>
              <w:t xml:space="preserve">TOPIC </w:t>
            </w:r>
            <w:r>
              <w:t>28</w:t>
            </w:r>
            <w:r w:rsidRPr="008131F3">
              <w:t xml:space="preserve">: </w:t>
            </w:r>
            <w:r w:rsidRPr="008F6671">
              <w:t>Structure</w:t>
            </w:r>
            <w:bookmarkEnd w:id="42"/>
          </w:p>
          <w:p w14:paraId="2E4A00D4" w14:textId="77777777" w:rsidR="003A6000" w:rsidRDefault="003A6000" w:rsidP="003A6000">
            <w:pPr>
              <w:pStyle w:val="ListParagraph"/>
              <w:numPr>
                <w:ilvl w:val="0"/>
                <w:numId w:val="34"/>
              </w:numPr>
              <w:spacing w:after="100" w:line="252" w:lineRule="auto"/>
              <w:ind w:left="341"/>
              <w:contextualSpacing w:val="0"/>
              <w:rPr>
                <w:szCs w:val="24"/>
              </w:rPr>
            </w:pPr>
            <w:r w:rsidRPr="00077366">
              <w:rPr>
                <w:szCs w:val="24"/>
              </w:rPr>
              <w:t>When we talked about appropriations, we mentioned there are five primary authorizations BLM:</w:t>
            </w:r>
          </w:p>
          <w:p w14:paraId="680E8633" w14:textId="77777777" w:rsidR="003A6000" w:rsidRDefault="003A6000" w:rsidP="003A6000">
            <w:pPr>
              <w:pStyle w:val="ListParagraph"/>
              <w:numPr>
                <w:ilvl w:val="1"/>
                <w:numId w:val="34"/>
              </w:numPr>
              <w:spacing w:after="100" w:line="252" w:lineRule="auto"/>
              <w:contextualSpacing w:val="0"/>
              <w:rPr>
                <w:szCs w:val="24"/>
              </w:rPr>
            </w:pPr>
            <w:r w:rsidRPr="00AE501C">
              <w:rPr>
                <w:szCs w:val="24"/>
              </w:rPr>
              <w:t>Management of Lands and Resources</w:t>
            </w:r>
          </w:p>
          <w:p w14:paraId="103F53C8" w14:textId="77777777" w:rsidR="003A6000" w:rsidRDefault="003A6000" w:rsidP="003A6000">
            <w:pPr>
              <w:pStyle w:val="ListParagraph"/>
              <w:numPr>
                <w:ilvl w:val="1"/>
                <w:numId w:val="34"/>
              </w:numPr>
              <w:spacing w:after="100" w:line="252" w:lineRule="auto"/>
              <w:contextualSpacing w:val="0"/>
              <w:rPr>
                <w:szCs w:val="24"/>
              </w:rPr>
            </w:pPr>
            <w:r w:rsidRPr="00AE501C">
              <w:rPr>
                <w:szCs w:val="24"/>
              </w:rPr>
              <w:t>Construction</w:t>
            </w:r>
          </w:p>
          <w:p w14:paraId="687DDFCB" w14:textId="77777777" w:rsidR="003A6000" w:rsidRDefault="003A6000" w:rsidP="003A6000">
            <w:pPr>
              <w:pStyle w:val="ListParagraph"/>
              <w:numPr>
                <w:ilvl w:val="1"/>
                <w:numId w:val="34"/>
              </w:numPr>
              <w:spacing w:after="100" w:line="252" w:lineRule="auto"/>
              <w:contextualSpacing w:val="0"/>
              <w:rPr>
                <w:szCs w:val="24"/>
              </w:rPr>
            </w:pPr>
            <w:r w:rsidRPr="00AE501C">
              <w:rPr>
                <w:szCs w:val="24"/>
              </w:rPr>
              <w:t>Land Acquisition (Including LWCF)</w:t>
            </w:r>
          </w:p>
          <w:p w14:paraId="3FFF5B2B" w14:textId="77777777" w:rsidR="003A6000" w:rsidRDefault="003A6000" w:rsidP="003A6000">
            <w:pPr>
              <w:pStyle w:val="ListParagraph"/>
              <w:numPr>
                <w:ilvl w:val="1"/>
                <w:numId w:val="34"/>
              </w:numPr>
              <w:spacing w:after="100" w:line="252" w:lineRule="auto"/>
              <w:contextualSpacing w:val="0"/>
              <w:rPr>
                <w:szCs w:val="24"/>
              </w:rPr>
            </w:pPr>
            <w:r w:rsidRPr="00AE501C">
              <w:rPr>
                <w:szCs w:val="24"/>
              </w:rPr>
              <w:t>Oregon and California Grant Lands</w:t>
            </w:r>
          </w:p>
          <w:p w14:paraId="42595417" w14:textId="77777777" w:rsidR="003A6000" w:rsidRDefault="003A6000" w:rsidP="003A6000">
            <w:pPr>
              <w:pStyle w:val="ListParagraph"/>
              <w:numPr>
                <w:ilvl w:val="1"/>
                <w:numId w:val="34"/>
              </w:numPr>
              <w:spacing w:after="100" w:line="252" w:lineRule="auto"/>
              <w:contextualSpacing w:val="0"/>
              <w:rPr>
                <w:szCs w:val="24"/>
              </w:rPr>
            </w:pPr>
            <w:r w:rsidRPr="00AE501C">
              <w:rPr>
                <w:szCs w:val="24"/>
              </w:rPr>
              <w:t>Range Improvements</w:t>
            </w:r>
          </w:p>
          <w:p w14:paraId="77FBDD87" w14:textId="6D93D503" w:rsidR="003A6000" w:rsidRDefault="00E224A5" w:rsidP="003A6000">
            <w:pPr>
              <w:pStyle w:val="ListParagraph"/>
              <w:numPr>
                <w:ilvl w:val="0"/>
                <w:numId w:val="34"/>
              </w:numPr>
              <w:spacing w:after="100" w:line="252" w:lineRule="auto"/>
              <w:ind w:left="341"/>
              <w:contextualSpacing w:val="0"/>
              <w:rPr>
                <w:szCs w:val="24"/>
              </w:rPr>
            </w:pPr>
            <w:r w:rsidRPr="00E224A5">
              <w:rPr>
                <w:szCs w:val="24"/>
              </w:rPr>
              <w:t>Remember, Construction of capital improvements is no longer funded separately; Congress disperses funds capital improvements through WHERE?  (Post in the comments…)</w:t>
            </w:r>
          </w:p>
          <w:p w14:paraId="406C9F6D" w14:textId="77777777" w:rsidR="00B67088" w:rsidRDefault="00853311" w:rsidP="00B67088">
            <w:pPr>
              <w:rPr>
                <w:color w:val="0000FF"/>
                <w:sz w:val="20"/>
                <w:szCs w:val="20"/>
              </w:rPr>
            </w:pPr>
            <w:r>
              <w:rPr>
                <w:szCs w:val="24"/>
              </w:rPr>
              <w:t xml:space="preserve">ANSWER: </w:t>
            </w:r>
            <w:permStart w:id="450777684" w:edGrp="everyone"/>
          </w:p>
          <w:p w14:paraId="222CF343" w14:textId="77777777" w:rsidR="00B67088" w:rsidRDefault="00B67088" w:rsidP="00B67088">
            <w:pPr>
              <w:rPr>
                <w:color w:val="0000FF"/>
                <w:sz w:val="20"/>
                <w:szCs w:val="20"/>
              </w:rPr>
            </w:pPr>
          </w:p>
          <w:p w14:paraId="228C080D" w14:textId="317D22F0" w:rsidR="00D448A0" w:rsidRDefault="00D448A0" w:rsidP="00D448A0">
            <w:pPr>
              <w:rPr>
                <w:color w:val="0000FF"/>
                <w:sz w:val="20"/>
                <w:szCs w:val="20"/>
              </w:rPr>
            </w:pPr>
          </w:p>
          <w:permEnd w:id="450777684"/>
          <w:p w14:paraId="146E88D2" w14:textId="77777777" w:rsidR="003A6000" w:rsidRPr="00F87143" w:rsidRDefault="003A6000" w:rsidP="003A6000">
            <w:pPr>
              <w:pStyle w:val="ListParagraph"/>
              <w:numPr>
                <w:ilvl w:val="0"/>
                <w:numId w:val="34"/>
              </w:numPr>
              <w:spacing w:after="100" w:line="252" w:lineRule="auto"/>
              <w:ind w:left="341"/>
              <w:contextualSpacing w:val="0"/>
              <w:rPr>
                <w:szCs w:val="24"/>
              </w:rPr>
            </w:pPr>
            <w:r w:rsidRPr="00077366">
              <w:rPr>
                <w:szCs w:val="24"/>
              </w:rPr>
              <w:t>Using MLR as an example, we then further divide this Authorization into Activities, and the further to Sub-activities.</w:t>
            </w:r>
          </w:p>
          <w:p w14:paraId="6F838EAB" w14:textId="77777777" w:rsidR="003A6000" w:rsidRPr="00F87143" w:rsidRDefault="003A6000" w:rsidP="003A6000">
            <w:pPr>
              <w:pStyle w:val="ListParagraph"/>
              <w:numPr>
                <w:ilvl w:val="0"/>
                <w:numId w:val="34"/>
              </w:numPr>
              <w:spacing w:line="252" w:lineRule="auto"/>
              <w:ind w:left="346"/>
              <w:contextualSpacing w:val="0"/>
              <w:rPr>
                <w:szCs w:val="24"/>
              </w:rPr>
            </w:pPr>
            <w:r w:rsidRPr="00077366">
              <w:rPr>
                <w:szCs w:val="24"/>
              </w:rPr>
              <w:t xml:space="preserve">I didn’t include all of the MLR </w:t>
            </w:r>
            <w:proofErr w:type="spellStart"/>
            <w:r w:rsidRPr="00077366">
              <w:rPr>
                <w:szCs w:val="24"/>
              </w:rPr>
              <w:t>subactivities</w:t>
            </w:r>
            <w:proofErr w:type="spellEnd"/>
            <w:r w:rsidRPr="00077366">
              <w:rPr>
                <w:szCs w:val="24"/>
              </w:rPr>
              <w:t xml:space="preserve"> – there are just too many for one screen. Besides, you have enough experience in subactivity management, you probably know a whole bunch of them as they pertain to your local office. We’ll check that knowledge with a fun quiz in a minute!</w:t>
            </w:r>
          </w:p>
          <w:p w14:paraId="62193821" w14:textId="77777777" w:rsidR="003A6000" w:rsidRPr="003A295E" w:rsidRDefault="003A6000" w:rsidP="003A6000">
            <w:pPr>
              <w:rPr>
                <w:szCs w:val="24"/>
              </w:rPr>
            </w:pPr>
          </w:p>
        </w:tc>
        <w:tc>
          <w:tcPr>
            <w:tcW w:w="2515" w:type="dxa"/>
            <w:tcBorders>
              <w:left w:val="single" w:sz="4" w:space="0" w:color="auto"/>
              <w:bottom w:val="single" w:sz="4" w:space="0" w:color="auto"/>
            </w:tcBorders>
          </w:tcPr>
          <w:p w14:paraId="4EAA4EB3" w14:textId="77777777" w:rsidR="00D448A0" w:rsidRDefault="00D448A0" w:rsidP="00D448A0">
            <w:pPr>
              <w:rPr>
                <w:color w:val="0000FF"/>
                <w:sz w:val="20"/>
                <w:szCs w:val="20"/>
              </w:rPr>
            </w:pPr>
            <w:permStart w:id="716929429" w:edGrp="everyone"/>
          </w:p>
          <w:p w14:paraId="769A0317" w14:textId="77777777" w:rsidR="00D448A0" w:rsidRDefault="00D448A0" w:rsidP="00D448A0">
            <w:pPr>
              <w:rPr>
                <w:color w:val="0000FF"/>
                <w:sz w:val="20"/>
                <w:szCs w:val="20"/>
              </w:rPr>
            </w:pPr>
          </w:p>
          <w:p w14:paraId="6D53F0EC" w14:textId="77777777" w:rsidR="00D448A0" w:rsidRDefault="00D448A0" w:rsidP="00D448A0">
            <w:pPr>
              <w:rPr>
                <w:color w:val="0000FF"/>
                <w:sz w:val="20"/>
                <w:szCs w:val="20"/>
              </w:rPr>
            </w:pPr>
          </w:p>
          <w:p w14:paraId="0820E7F1" w14:textId="77777777" w:rsidR="00D448A0" w:rsidRDefault="00D448A0" w:rsidP="00D448A0">
            <w:pPr>
              <w:rPr>
                <w:color w:val="0000FF"/>
                <w:sz w:val="20"/>
                <w:szCs w:val="20"/>
              </w:rPr>
            </w:pPr>
          </w:p>
          <w:p w14:paraId="4066C7C2" w14:textId="77777777" w:rsidR="00D448A0" w:rsidRDefault="00D448A0" w:rsidP="00D448A0">
            <w:pPr>
              <w:rPr>
                <w:color w:val="0000FF"/>
                <w:sz w:val="20"/>
                <w:szCs w:val="20"/>
              </w:rPr>
            </w:pPr>
          </w:p>
          <w:p w14:paraId="1CAE3376" w14:textId="77777777" w:rsidR="00D448A0" w:rsidRDefault="00D448A0" w:rsidP="00D448A0">
            <w:pPr>
              <w:rPr>
                <w:color w:val="0000FF"/>
                <w:sz w:val="20"/>
                <w:szCs w:val="20"/>
              </w:rPr>
            </w:pPr>
          </w:p>
          <w:p w14:paraId="299A72E9" w14:textId="77777777" w:rsidR="00D448A0" w:rsidRDefault="00D448A0" w:rsidP="00D448A0">
            <w:pPr>
              <w:rPr>
                <w:color w:val="0000FF"/>
                <w:sz w:val="20"/>
                <w:szCs w:val="20"/>
              </w:rPr>
            </w:pPr>
          </w:p>
          <w:p w14:paraId="511BDB6D" w14:textId="77777777" w:rsidR="00D448A0" w:rsidRDefault="00D448A0" w:rsidP="00D448A0">
            <w:pPr>
              <w:rPr>
                <w:color w:val="0000FF"/>
                <w:sz w:val="20"/>
                <w:szCs w:val="20"/>
              </w:rPr>
            </w:pPr>
          </w:p>
          <w:p w14:paraId="6DC1260C" w14:textId="77777777" w:rsidR="00D448A0" w:rsidRDefault="00D448A0" w:rsidP="00D448A0">
            <w:pPr>
              <w:rPr>
                <w:color w:val="0000FF"/>
                <w:sz w:val="20"/>
                <w:szCs w:val="20"/>
              </w:rPr>
            </w:pPr>
          </w:p>
          <w:p w14:paraId="3FDBAAF1" w14:textId="77777777" w:rsidR="00D448A0" w:rsidRDefault="00D448A0" w:rsidP="00D448A0">
            <w:pPr>
              <w:rPr>
                <w:color w:val="0000FF"/>
                <w:sz w:val="20"/>
                <w:szCs w:val="20"/>
              </w:rPr>
            </w:pPr>
          </w:p>
          <w:p w14:paraId="65B26CB3" w14:textId="77777777" w:rsidR="00D448A0" w:rsidRDefault="00D448A0" w:rsidP="00D448A0">
            <w:pPr>
              <w:rPr>
                <w:color w:val="0000FF"/>
                <w:sz w:val="20"/>
                <w:szCs w:val="20"/>
              </w:rPr>
            </w:pPr>
          </w:p>
          <w:p w14:paraId="03347B5A" w14:textId="77777777" w:rsidR="00D448A0" w:rsidRDefault="00D448A0" w:rsidP="00D448A0">
            <w:pPr>
              <w:rPr>
                <w:color w:val="0000FF"/>
                <w:sz w:val="20"/>
                <w:szCs w:val="20"/>
              </w:rPr>
            </w:pPr>
          </w:p>
          <w:p w14:paraId="5BF46C9A" w14:textId="77777777" w:rsidR="00D448A0" w:rsidRDefault="00D448A0" w:rsidP="00D448A0">
            <w:pPr>
              <w:rPr>
                <w:color w:val="0000FF"/>
                <w:sz w:val="20"/>
                <w:szCs w:val="20"/>
              </w:rPr>
            </w:pPr>
          </w:p>
          <w:p w14:paraId="07BD0DAD" w14:textId="77777777" w:rsidR="00D448A0" w:rsidRDefault="00D448A0" w:rsidP="00D448A0">
            <w:pPr>
              <w:rPr>
                <w:color w:val="0000FF"/>
                <w:sz w:val="20"/>
                <w:szCs w:val="20"/>
              </w:rPr>
            </w:pPr>
          </w:p>
          <w:p w14:paraId="0ECC811A" w14:textId="77777777" w:rsidR="00D448A0" w:rsidRDefault="00D448A0" w:rsidP="00D448A0">
            <w:pPr>
              <w:rPr>
                <w:color w:val="0000FF"/>
                <w:sz w:val="20"/>
                <w:szCs w:val="20"/>
              </w:rPr>
            </w:pPr>
          </w:p>
          <w:p w14:paraId="3F453407" w14:textId="77777777" w:rsidR="00D448A0" w:rsidRDefault="00D448A0" w:rsidP="00D448A0">
            <w:pPr>
              <w:rPr>
                <w:color w:val="0000FF"/>
                <w:sz w:val="20"/>
                <w:szCs w:val="20"/>
              </w:rPr>
            </w:pPr>
          </w:p>
          <w:p w14:paraId="10002389" w14:textId="77777777" w:rsidR="00D448A0" w:rsidRDefault="00D448A0" w:rsidP="00D448A0">
            <w:pPr>
              <w:rPr>
                <w:color w:val="0000FF"/>
                <w:sz w:val="20"/>
                <w:szCs w:val="20"/>
              </w:rPr>
            </w:pPr>
          </w:p>
          <w:p w14:paraId="2D081F1C" w14:textId="77777777" w:rsidR="00D448A0" w:rsidRDefault="00D448A0" w:rsidP="00D448A0">
            <w:pPr>
              <w:rPr>
                <w:color w:val="0000FF"/>
                <w:sz w:val="20"/>
                <w:szCs w:val="20"/>
              </w:rPr>
            </w:pPr>
          </w:p>
          <w:p w14:paraId="724183A8" w14:textId="77777777" w:rsidR="00D448A0" w:rsidRDefault="00D448A0" w:rsidP="00D448A0">
            <w:pPr>
              <w:rPr>
                <w:color w:val="0000FF"/>
                <w:sz w:val="20"/>
                <w:szCs w:val="20"/>
              </w:rPr>
            </w:pPr>
          </w:p>
          <w:p w14:paraId="720B4C14" w14:textId="77777777" w:rsidR="00D448A0" w:rsidRDefault="00D448A0" w:rsidP="00D448A0">
            <w:pPr>
              <w:rPr>
                <w:color w:val="0000FF"/>
                <w:sz w:val="20"/>
                <w:szCs w:val="20"/>
              </w:rPr>
            </w:pPr>
          </w:p>
          <w:p w14:paraId="6181AD47" w14:textId="77777777" w:rsidR="00D448A0" w:rsidRDefault="00D448A0" w:rsidP="00D448A0">
            <w:pPr>
              <w:rPr>
                <w:color w:val="0000FF"/>
                <w:sz w:val="20"/>
                <w:szCs w:val="20"/>
              </w:rPr>
            </w:pPr>
          </w:p>
          <w:p w14:paraId="51CD4818" w14:textId="77777777" w:rsidR="00D448A0" w:rsidRDefault="00D448A0" w:rsidP="00D448A0">
            <w:pPr>
              <w:rPr>
                <w:color w:val="0000FF"/>
                <w:sz w:val="20"/>
                <w:szCs w:val="20"/>
              </w:rPr>
            </w:pPr>
          </w:p>
          <w:p w14:paraId="63CCF58E" w14:textId="77777777" w:rsidR="00D448A0" w:rsidRDefault="00D448A0" w:rsidP="00D448A0">
            <w:pPr>
              <w:rPr>
                <w:color w:val="0000FF"/>
                <w:sz w:val="20"/>
                <w:szCs w:val="20"/>
              </w:rPr>
            </w:pPr>
          </w:p>
          <w:p w14:paraId="031BF466" w14:textId="77777777" w:rsidR="00D448A0" w:rsidRDefault="00D448A0" w:rsidP="00D448A0">
            <w:pPr>
              <w:rPr>
                <w:color w:val="0000FF"/>
                <w:sz w:val="20"/>
                <w:szCs w:val="20"/>
              </w:rPr>
            </w:pPr>
          </w:p>
          <w:p w14:paraId="3A23C618" w14:textId="77777777" w:rsidR="00D448A0" w:rsidRDefault="00D448A0" w:rsidP="00D448A0">
            <w:pPr>
              <w:rPr>
                <w:color w:val="0000FF"/>
                <w:sz w:val="20"/>
                <w:szCs w:val="20"/>
              </w:rPr>
            </w:pPr>
          </w:p>
          <w:p w14:paraId="26BA08C0" w14:textId="77777777" w:rsidR="00D448A0" w:rsidRDefault="00D448A0" w:rsidP="00D448A0">
            <w:pPr>
              <w:rPr>
                <w:color w:val="0000FF"/>
                <w:sz w:val="20"/>
                <w:szCs w:val="20"/>
              </w:rPr>
            </w:pPr>
          </w:p>
          <w:p w14:paraId="59EF35EA" w14:textId="77777777" w:rsidR="00D448A0" w:rsidRDefault="00D448A0" w:rsidP="00D448A0">
            <w:pPr>
              <w:rPr>
                <w:color w:val="0000FF"/>
                <w:sz w:val="20"/>
                <w:szCs w:val="20"/>
              </w:rPr>
            </w:pPr>
          </w:p>
          <w:p w14:paraId="59404124" w14:textId="77777777" w:rsidR="00D448A0" w:rsidRDefault="00D448A0" w:rsidP="00D448A0">
            <w:pPr>
              <w:rPr>
                <w:color w:val="0000FF"/>
                <w:sz w:val="20"/>
                <w:szCs w:val="20"/>
              </w:rPr>
            </w:pPr>
          </w:p>
          <w:p w14:paraId="2A266352" w14:textId="77777777" w:rsidR="00D448A0" w:rsidRDefault="00D448A0" w:rsidP="00D448A0">
            <w:pPr>
              <w:rPr>
                <w:color w:val="0000FF"/>
                <w:sz w:val="20"/>
                <w:szCs w:val="20"/>
              </w:rPr>
            </w:pPr>
          </w:p>
          <w:permEnd w:id="716929429"/>
          <w:p w14:paraId="7C8B32CF" w14:textId="77777777" w:rsidR="003A6000" w:rsidRPr="003A295E" w:rsidRDefault="003A6000" w:rsidP="003A6000">
            <w:pPr>
              <w:rPr>
                <w:szCs w:val="24"/>
              </w:rPr>
            </w:pPr>
          </w:p>
        </w:tc>
      </w:tr>
      <w:tr w:rsidR="003A6000" w:rsidRPr="003A295E" w14:paraId="070E9264" w14:textId="77777777" w:rsidTr="002F10EF">
        <w:tc>
          <w:tcPr>
            <w:tcW w:w="6835" w:type="dxa"/>
            <w:tcBorders>
              <w:top w:val="single" w:sz="4" w:space="0" w:color="auto"/>
              <w:right w:val="single" w:sz="4" w:space="0" w:color="auto"/>
            </w:tcBorders>
          </w:tcPr>
          <w:p w14:paraId="156EC9F6" w14:textId="4DCB5231" w:rsidR="003A6000" w:rsidRDefault="003A6000" w:rsidP="003A6000">
            <w:pPr>
              <w:pStyle w:val="Heading2"/>
              <w:spacing w:after="100" w:line="252" w:lineRule="auto"/>
            </w:pPr>
            <w:bookmarkStart w:id="43" w:name="_Toc157515283"/>
            <w:r w:rsidRPr="008131F3">
              <w:t xml:space="preserve">TOPIC </w:t>
            </w:r>
            <w:r w:rsidR="00852C6B">
              <w:t>29</w:t>
            </w:r>
            <w:r w:rsidRPr="008131F3">
              <w:t xml:space="preserve">: </w:t>
            </w:r>
            <w:r w:rsidRPr="00405FE7">
              <w:t>Cost Codes</w:t>
            </w:r>
            <w:bookmarkEnd w:id="43"/>
          </w:p>
          <w:p w14:paraId="46825E99" w14:textId="6111F3C8" w:rsidR="003A6000" w:rsidRPr="002322EE" w:rsidRDefault="003A6000" w:rsidP="002322EE">
            <w:pPr>
              <w:pStyle w:val="ListParagraph"/>
              <w:numPr>
                <w:ilvl w:val="0"/>
                <w:numId w:val="36"/>
              </w:numPr>
              <w:spacing w:after="100" w:line="252" w:lineRule="auto"/>
              <w:ind w:left="341"/>
              <w:contextualSpacing w:val="0"/>
              <w:rPr>
                <w:szCs w:val="24"/>
              </w:rPr>
            </w:pPr>
            <w:r w:rsidRPr="00077366">
              <w:rPr>
                <w:szCs w:val="24"/>
              </w:rPr>
              <w:t>So this brings us to Cost codes. I know this causes eyes to glaze over, especially if it’s not a program that you normally administer. That number you see at the bottom might be Greek to a lot of you, but to someone in the financial world of BLM, it tells a story. So let’s break it down:</w:t>
            </w:r>
          </w:p>
        </w:tc>
        <w:tc>
          <w:tcPr>
            <w:tcW w:w="2515" w:type="dxa"/>
            <w:tcBorders>
              <w:top w:val="single" w:sz="4" w:space="0" w:color="auto"/>
              <w:left w:val="single" w:sz="4" w:space="0" w:color="auto"/>
            </w:tcBorders>
          </w:tcPr>
          <w:p w14:paraId="550CEA04" w14:textId="77777777" w:rsidR="00B67088" w:rsidRDefault="00B67088" w:rsidP="00B67088">
            <w:pPr>
              <w:rPr>
                <w:color w:val="0000FF"/>
                <w:sz w:val="20"/>
                <w:szCs w:val="20"/>
              </w:rPr>
            </w:pPr>
            <w:permStart w:id="1703693662" w:edGrp="everyone"/>
          </w:p>
          <w:p w14:paraId="6B7A8D31" w14:textId="77777777" w:rsidR="00B67088" w:rsidRDefault="00B67088" w:rsidP="00B67088">
            <w:pPr>
              <w:rPr>
                <w:color w:val="0000FF"/>
                <w:sz w:val="20"/>
                <w:szCs w:val="20"/>
              </w:rPr>
            </w:pPr>
          </w:p>
          <w:p w14:paraId="0545F6F6" w14:textId="77777777" w:rsidR="00B67088" w:rsidRDefault="00B67088" w:rsidP="00B67088">
            <w:pPr>
              <w:rPr>
                <w:color w:val="0000FF"/>
                <w:sz w:val="20"/>
                <w:szCs w:val="20"/>
              </w:rPr>
            </w:pPr>
          </w:p>
          <w:p w14:paraId="2C120688" w14:textId="77777777" w:rsidR="00B67088" w:rsidRDefault="00B67088" w:rsidP="00B67088">
            <w:pPr>
              <w:rPr>
                <w:color w:val="0000FF"/>
                <w:sz w:val="20"/>
                <w:szCs w:val="20"/>
              </w:rPr>
            </w:pPr>
          </w:p>
          <w:p w14:paraId="4388B536" w14:textId="77777777" w:rsidR="00B67088" w:rsidRDefault="00B67088" w:rsidP="00B67088">
            <w:pPr>
              <w:rPr>
                <w:color w:val="0000FF"/>
                <w:sz w:val="20"/>
                <w:szCs w:val="20"/>
              </w:rPr>
            </w:pPr>
          </w:p>
          <w:p w14:paraId="0BEFEA42" w14:textId="77777777" w:rsidR="00B67088" w:rsidRDefault="00B67088" w:rsidP="00B67088">
            <w:pPr>
              <w:rPr>
                <w:color w:val="0000FF"/>
                <w:sz w:val="20"/>
                <w:szCs w:val="20"/>
              </w:rPr>
            </w:pPr>
          </w:p>
          <w:p w14:paraId="62174639" w14:textId="77777777" w:rsidR="00B67088" w:rsidRDefault="00B67088" w:rsidP="00B67088">
            <w:pPr>
              <w:rPr>
                <w:color w:val="0000FF"/>
                <w:sz w:val="20"/>
                <w:szCs w:val="20"/>
              </w:rPr>
            </w:pPr>
          </w:p>
          <w:permEnd w:id="1703693662"/>
          <w:p w14:paraId="1273FF1C" w14:textId="77777777" w:rsidR="003A6000" w:rsidRPr="003A295E" w:rsidRDefault="003A6000" w:rsidP="003A6000">
            <w:pPr>
              <w:rPr>
                <w:szCs w:val="24"/>
              </w:rPr>
            </w:pPr>
          </w:p>
        </w:tc>
      </w:tr>
      <w:tr w:rsidR="0057749E" w:rsidRPr="003A295E" w14:paraId="20832E43" w14:textId="77777777" w:rsidTr="002F10EF">
        <w:tc>
          <w:tcPr>
            <w:tcW w:w="6835" w:type="dxa"/>
            <w:tcBorders>
              <w:bottom w:val="single" w:sz="4" w:space="0" w:color="auto"/>
              <w:right w:val="single" w:sz="4" w:space="0" w:color="auto"/>
            </w:tcBorders>
          </w:tcPr>
          <w:p w14:paraId="46DB2C24" w14:textId="681E9BEF" w:rsidR="003A6000" w:rsidRDefault="003A6000" w:rsidP="003A6000">
            <w:pPr>
              <w:pStyle w:val="ListParagraph"/>
              <w:numPr>
                <w:ilvl w:val="1"/>
                <w:numId w:val="36"/>
              </w:numPr>
              <w:spacing w:after="100" w:line="252" w:lineRule="auto"/>
              <w:contextualSpacing w:val="0"/>
              <w:rPr>
                <w:szCs w:val="24"/>
              </w:rPr>
            </w:pPr>
            <w:r w:rsidRPr="00077366">
              <w:rPr>
                <w:szCs w:val="24"/>
              </w:rPr>
              <w:t>Fund: The fund is a number you may not be familiar with</w:t>
            </w:r>
            <w:r w:rsidR="006E198E">
              <w:rPr>
                <w:szCs w:val="24"/>
              </w:rPr>
              <w:t>.</w:t>
            </w:r>
            <w:r w:rsidR="003449D8">
              <w:rPr>
                <w:szCs w:val="24"/>
              </w:rPr>
              <w:t xml:space="preserve"> </w:t>
            </w:r>
            <w:r w:rsidR="006E198E">
              <w:rPr>
                <w:szCs w:val="24"/>
              </w:rPr>
              <w:t>I</w:t>
            </w:r>
            <w:r w:rsidR="003449D8">
              <w:rPr>
                <w:szCs w:val="24"/>
              </w:rPr>
              <w:t>t is a</w:t>
            </w:r>
            <w:r w:rsidR="00FF0CAD">
              <w:rPr>
                <w:szCs w:val="24"/>
              </w:rPr>
              <w:t xml:space="preserve"> 10 digit code</w:t>
            </w:r>
            <w:r w:rsidR="00B4467C">
              <w:rPr>
                <w:szCs w:val="24"/>
              </w:rPr>
              <w:t xml:space="preserve"> telling how the money comes to us from </w:t>
            </w:r>
            <w:r w:rsidR="004B6712">
              <w:rPr>
                <w:szCs w:val="24"/>
              </w:rPr>
              <w:t>Treasury</w:t>
            </w:r>
            <w:r w:rsidRPr="00077366">
              <w:rPr>
                <w:szCs w:val="24"/>
              </w:rPr>
              <w:t xml:space="preserve">. The two letters </w:t>
            </w:r>
            <w:r w:rsidR="00FF0CAD">
              <w:rPr>
                <w:szCs w:val="24"/>
              </w:rPr>
              <w:t xml:space="preserve">at the end </w:t>
            </w:r>
            <w:r w:rsidRPr="00077366">
              <w:rPr>
                <w:szCs w:val="24"/>
              </w:rPr>
              <w:t>tell us that it’s an appropriated fund.</w:t>
            </w:r>
          </w:p>
          <w:p w14:paraId="613933B9" w14:textId="728611FC" w:rsidR="003A6000" w:rsidRDefault="003A6000" w:rsidP="003A6000">
            <w:pPr>
              <w:pStyle w:val="ListParagraph"/>
              <w:numPr>
                <w:ilvl w:val="1"/>
                <w:numId w:val="36"/>
              </w:numPr>
              <w:spacing w:after="100" w:line="252" w:lineRule="auto"/>
              <w:contextualSpacing w:val="0"/>
              <w:rPr>
                <w:szCs w:val="24"/>
              </w:rPr>
            </w:pPr>
            <w:r w:rsidRPr="00077366">
              <w:rPr>
                <w:szCs w:val="24"/>
              </w:rPr>
              <w:t xml:space="preserve">The Cost Center </w:t>
            </w:r>
            <w:r w:rsidR="00A30D68">
              <w:rPr>
                <w:szCs w:val="24"/>
              </w:rPr>
              <w:t xml:space="preserve">or the Fund Center </w:t>
            </w:r>
            <w:r w:rsidRPr="00077366">
              <w:rPr>
                <w:szCs w:val="24"/>
              </w:rPr>
              <w:t>tells us where the money is assigned – to which part of the organization</w:t>
            </w:r>
            <w:r w:rsidR="00F218BA">
              <w:rPr>
                <w:szCs w:val="24"/>
              </w:rPr>
              <w:t xml:space="preserve"> </w:t>
            </w:r>
            <w:r w:rsidR="00CF2653">
              <w:rPr>
                <w:szCs w:val="24"/>
              </w:rPr>
              <w:t xml:space="preserve">(is a 10 character </w:t>
            </w:r>
            <w:r w:rsidR="000357E0">
              <w:rPr>
                <w:szCs w:val="24"/>
              </w:rPr>
              <w:t>code)</w:t>
            </w:r>
            <w:r w:rsidRPr="00077366">
              <w:rPr>
                <w:szCs w:val="24"/>
              </w:rPr>
              <w:t>.</w:t>
            </w:r>
          </w:p>
          <w:p w14:paraId="6A822775" w14:textId="7B5670FF" w:rsidR="003A6000" w:rsidRDefault="003A6000" w:rsidP="003A6000">
            <w:pPr>
              <w:pStyle w:val="ListParagraph"/>
              <w:numPr>
                <w:ilvl w:val="1"/>
                <w:numId w:val="36"/>
              </w:numPr>
              <w:spacing w:after="100" w:line="252" w:lineRule="auto"/>
              <w:contextualSpacing w:val="0"/>
              <w:rPr>
                <w:szCs w:val="24"/>
              </w:rPr>
            </w:pPr>
            <w:proofErr w:type="spellStart"/>
            <w:r w:rsidRPr="00077366">
              <w:rPr>
                <w:szCs w:val="24"/>
              </w:rPr>
              <w:t>Subactivity</w:t>
            </w:r>
            <w:proofErr w:type="spellEnd"/>
            <w:r w:rsidRPr="00077366">
              <w:rPr>
                <w:szCs w:val="24"/>
              </w:rPr>
              <w:t xml:space="preserve">: </w:t>
            </w:r>
            <w:r w:rsidR="0015225A">
              <w:rPr>
                <w:szCs w:val="24"/>
              </w:rPr>
              <w:t xml:space="preserve">Which </w:t>
            </w:r>
            <w:r w:rsidR="008B2DF6" w:rsidRPr="008B2DF6">
              <w:rPr>
                <w:szCs w:val="24"/>
              </w:rPr>
              <w:t xml:space="preserve">is defined as the principle operational program the Bureau is responsible for managing. The </w:t>
            </w:r>
            <w:r w:rsidR="008B2DF6" w:rsidRPr="008B2DF6">
              <w:rPr>
                <w:szCs w:val="24"/>
              </w:rPr>
              <w:lastRenderedPageBreak/>
              <w:t>subactivity number represents the specific program within its parent appropriation.</w:t>
            </w:r>
            <w:r w:rsidR="008B2DF6">
              <w:rPr>
                <w:szCs w:val="24"/>
              </w:rPr>
              <w:t xml:space="preserve"> </w:t>
            </w:r>
            <w:r w:rsidR="00CF7851" w:rsidRPr="00CF7851">
              <w:rPr>
                <w:szCs w:val="24"/>
              </w:rPr>
              <w:t>The subactivity code that contains two aspects a letter representing the agency, e.g. L= BLM, and a series of four numbers to identify the appropriation, e.g. L1020 = "1" appropriation for MLR, the "0" represents an activity, e.g. Land Resources, the "20" represents a subactivity within the activity, e.g. Rangeland.</w:t>
            </w:r>
            <w:r w:rsidR="00CF7851">
              <w:rPr>
                <w:szCs w:val="24"/>
              </w:rPr>
              <w:t xml:space="preserve"> </w:t>
            </w:r>
            <w:r w:rsidRPr="00077366">
              <w:rPr>
                <w:szCs w:val="24"/>
              </w:rPr>
              <w:t xml:space="preserve">In the distant past, </w:t>
            </w:r>
            <w:proofErr w:type="spellStart"/>
            <w:r w:rsidR="000947A4">
              <w:rPr>
                <w:szCs w:val="24"/>
              </w:rPr>
              <w:t>s</w:t>
            </w:r>
            <w:r w:rsidRPr="00077366">
              <w:rPr>
                <w:szCs w:val="24"/>
              </w:rPr>
              <w:t>ubactivities</w:t>
            </w:r>
            <w:proofErr w:type="spellEnd"/>
            <w:r w:rsidRPr="00077366">
              <w:rPr>
                <w:szCs w:val="24"/>
              </w:rPr>
              <w:t xml:space="preserve"> were assigned a four digit code, and people still use that code as a shorthand. Since FBMS was created, the subactivity is buried in a </w:t>
            </w:r>
            <w:r w:rsidR="00246CAE" w:rsidRPr="00077366">
              <w:rPr>
                <w:szCs w:val="24"/>
              </w:rPr>
              <w:t>4</w:t>
            </w:r>
            <w:r w:rsidR="00246CAE">
              <w:rPr>
                <w:szCs w:val="24"/>
              </w:rPr>
              <w:t>7</w:t>
            </w:r>
            <w:r w:rsidRPr="00077366">
              <w:rPr>
                <w:szCs w:val="24"/>
              </w:rPr>
              <w:t xml:space="preserve">-digit </w:t>
            </w:r>
            <w:r w:rsidR="00E43820">
              <w:rPr>
                <w:szCs w:val="24"/>
              </w:rPr>
              <w:t xml:space="preserve">cost </w:t>
            </w:r>
            <w:r w:rsidRPr="00077366">
              <w:rPr>
                <w:szCs w:val="24"/>
              </w:rPr>
              <w:t xml:space="preserve">code </w:t>
            </w:r>
            <w:r w:rsidR="00E43820">
              <w:rPr>
                <w:szCs w:val="24"/>
              </w:rPr>
              <w:t xml:space="preserve">(line of accounting) </w:t>
            </w:r>
            <w:r w:rsidRPr="00077366">
              <w:rPr>
                <w:szCs w:val="24"/>
              </w:rPr>
              <w:t xml:space="preserve">that includes a </w:t>
            </w:r>
            <w:r w:rsidR="00246CAE">
              <w:rPr>
                <w:szCs w:val="24"/>
              </w:rPr>
              <w:t xml:space="preserve">fund center, </w:t>
            </w:r>
            <w:r w:rsidRPr="00077366">
              <w:rPr>
                <w:szCs w:val="24"/>
              </w:rPr>
              <w:t xml:space="preserve">functional area, WBS, fund code, which of itself gives us a ton of information. But for today’s presentation, we will </w:t>
            </w:r>
            <w:r w:rsidR="006B181E">
              <w:rPr>
                <w:szCs w:val="24"/>
              </w:rPr>
              <w:t xml:space="preserve">use </w:t>
            </w:r>
            <w:r w:rsidR="0075176C">
              <w:rPr>
                <w:szCs w:val="24"/>
              </w:rPr>
              <w:t xml:space="preserve">just the four numbers in the subactivity code as a </w:t>
            </w:r>
            <w:r w:rsidRPr="00077366">
              <w:rPr>
                <w:szCs w:val="24"/>
              </w:rPr>
              <w:t>shorthand.</w:t>
            </w:r>
            <w:r w:rsidR="00EA170A">
              <w:rPr>
                <w:szCs w:val="24"/>
              </w:rPr>
              <w:t xml:space="preserve"> </w:t>
            </w:r>
            <w:r w:rsidR="00F24BE6">
              <w:rPr>
                <w:szCs w:val="24"/>
              </w:rPr>
              <w:t>On all occasions these shorthand codes would be listed with an upper case “L”</w:t>
            </w:r>
            <w:r w:rsidR="00D20206">
              <w:rPr>
                <w:szCs w:val="24"/>
              </w:rPr>
              <w:t xml:space="preserve"> (for BLM)</w:t>
            </w:r>
            <w:r w:rsidR="00F24BE6">
              <w:rPr>
                <w:szCs w:val="24"/>
              </w:rPr>
              <w:t xml:space="preserve"> in front of the</w:t>
            </w:r>
            <w:r w:rsidR="00164A09">
              <w:rPr>
                <w:szCs w:val="24"/>
              </w:rPr>
              <w:t xml:space="preserve"> four numbers of the code</w:t>
            </w:r>
            <w:r w:rsidR="00F24BE6">
              <w:rPr>
                <w:szCs w:val="24"/>
              </w:rPr>
              <w:t>. For example, “1020” would be listed in the Fund Code Hand</w:t>
            </w:r>
            <w:r w:rsidR="00D20206">
              <w:rPr>
                <w:szCs w:val="24"/>
              </w:rPr>
              <w:t>book as “L1020”</w:t>
            </w:r>
            <w:r w:rsidR="00965D4B">
              <w:rPr>
                <w:szCs w:val="24"/>
              </w:rPr>
              <w:t xml:space="preserve"> and represents the subactivity code for </w:t>
            </w:r>
            <w:r w:rsidR="00252885" w:rsidRPr="00252885">
              <w:rPr>
                <w:szCs w:val="24"/>
              </w:rPr>
              <w:t>Rangeland Management</w:t>
            </w:r>
            <w:r w:rsidR="0025019F">
              <w:rPr>
                <w:szCs w:val="24"/>
              </w:rPr>
              <w:t>.</w:t>
            </w:r>
          </w:p>
          <w:p w14:paraId="1E3098E2" w14:textId="77777777" w:rsidR="003A6000" w:rsidRDefault="003A6000" w:rsidP="003A6000">
            <w:pPr>
              <w:pStyle w:val="ListParagraph"/>
              <w:numPr>
                <w:ilvl w:val="1"/>
                <w:numId w:val="36"/>
              </w:numPr>
              <w:spacing w:after="100" w:line="252" w:lineRule="auto"/>
              <w:contextualSpacing w:val="0"/>
              <w:rPr>
                <w:szCs w:val="24"/>
              </w:rPr>
            </w:pPr>
            <w:r w:rsidRPr="00077366">
              <w:rPr>
                <w:szCs w:val="24"/>
              </w:rPr>
              <w:t>Program Element: We have been using program elements for nearly 20 years. They are a two-letter code that tracks certain kinds of tasks. These are important for how we account for the work we do (as accomplishments in PMDS), and for finance people it shows how much it costs us to complete the work.</w:t>
            </w:r>
          </w:p>
          <w:p w14:paraId="4965E6B9" w14:textId="77777777" w:rsidR="003A6000" w:rsidRDefault="003A6000" w:rsidP="003A6000">
            <w:pPr>
              <w:pStyle w:val="ListParagraph"/>
              <w:numPr>
                <w:ilvl w:val="1"/>
                <w:numId w:val="36"/>
              </w:numPr>
              <w:spacing w:after="100" w:line="252" w:lineRule="auto"/>
              <w:contextualSpacing w:val="0"/>
              <w:rPr>
                <w:szCs w:val="24"/>
              </w:rPr>
            </w:pPr>
            <w:r w:rsidRPr="00077366">
              <w:rPr>
                <w:szCs w:val="24"/>
              </w:rPr>
              <w:t>Together the Program Element and the Subactivity comprise the Functional Area, an FBMS term.</w:t>
            </w:r>
          </w:p>
          <w:p w14:paraId="65513221" w14:textId="77777777" w:rsidR="003A6000" w:rsidRPr="00F87143" w:rsidRDefault="003A6000" w:rsidP="003A6000">
            <w:pPr>
              <w:pStyle w:val="ListParagraph"/>
              <w:numPr>
                <w:ilvl w:val="1"/>
                <w:numId w:val="36"/>
              </w:numPr>
              <w:spacing w:after="100" w:line="252" w:lineRule="auto"/>
              <w:contextualSpacing w:val="0"/>
              <w:rPr>
                <w:szCs w:val="24"/>
              </w:rPr>
            </w:pPr>
            <w:r w:rsidRPr="00077366">
              <w:rPr>
                <w:szCs w:val="24"/>
              </w:rPr>
              <w:t>Finally, the Work Breakdown Structure is a specific project code. This can be created at any level of the organization. And to the extent possible, you should always include a WBS code for coding time or other expenditures if one has been assigned. It helps us report out how much we are spending, particularly if it’s an earmark from Congress, the Department, or the Bureau.</w:t>
            </w:r>
          </w:p>
          <w:p w14:paraId="76FCFD8B" w14:textId="77777777" w:rsidR="003A6000" w:rsidRPr="00BE5A74" w:rsidRDefault="003A6000" w:rsidP="003A6000">
            <w:pPr>
              <w:pStyle w:val="ListParagraph"/>
              <w:numPr>
                <w:ilvl w:val="0"/>
                <w:numId w:val="36"/>
              </w:numPr>
              <w:spacing w:line="252" w:lineRule="auto"/>
              <w:ind w:left="346"/>
              <w:contextualSpacing w:val="0"/>
              <w:rPr>
                <w:szCs w:val="24"/>
              </w:rPr>
            </w:pPr>
            <w:r w:rsidRPr="00077366">
              <w:rPr>
                <w:szCs w:val="24"/>
              </w:rPr>
              <w:t xml:space="preserve">So as I said, this long string of numbers and letters tells me a story. In this case, it’s telling me that Max (in this case) is authorized to use MLR-appropriated funds, at NTC, using the Bureau Fixed Costs account, to administer Employee </w:t>
            </w:r>
            <w:r w:rsidRPr="00077366">
              <w:rPr>
                <w:szCs w:val="24"/>
              </w:rPr>
              <w:lastRenderedPageBreak/>
              <w:t>Development and Training Services for the Emerging Leaders program.</w:t>
            </w:r>
          </w:p>
          <w:p w14:paraId="0442F70B" w14:textId="77777777" w:rsidR="0057749E" w:rsidRPr="003A295E" w:rsidRDefault="0057749E" w:rsidP="00A1412A">
            <w:pPr>
              <w:rPr>
                <w:szCs w:val="24"/>
              </w:rPr>
            </w:pPr>
          </w:p>
        </w:tc>
        <w:tc>
          <w:tcPr>
            <w:tcW w:w="2515" w:type="dxa"/>
            <w:tcBorders>
              <w:left w:val="single" w:sz="4" w:space="0" w:color="auto"/>
              <w:bottom w:val="single" w:sz="4" w:space="0" w:color="auto"/>
            </w:tcBorders>
          </w:tcPr>
          <w:p w14:paraId="31EDF2C4" w14:textId="77777777" w:rsidR="00B67088" w:rsidRDefault="00B67088" w:rsidP="00B67088">
            <w:pPr>
              <w:rPr>
                <w:color w:val="0000FF"/>
                <w:sz w:val="20"/>
                <w:szCs w:val="20"/>
              </w:rPr>
            </w:pPr>
            <w:permStart w:id="1168795726" w:edGrp="everyone"/>
          </w:p>
          <w:p w14:paraId="10871EED" w14:textId="77777777" w:rsidR="00B67088" w:rsidRDefault="00B67088" w:rsidP="00B67088">
            <w:pPr>
              <w:rPr>
                <w:color w:val="0000FF"/>
                <w:sz w:val="20"/>
                <w:szCs w:val="20"/>
              </w:rPr>
            </w:pPr>
          </w:p>
          <w:p w14:paraId="3FE26F86" w14:textId="77777777" w:rsidR="00B67088" w:rsidRDefault="00B67088" w:rsidP="00B67088">
            <w:pPr>
              <w:rPr>
                <w:color w:val="0000FF"/>
                <w:sz w:val="20"/>
                <w:szCs w:val="20"/>
              </w:rPr>
            </w:pPr>
          </w:p>
          <w:p w14:paraId="00131263" w14:textId="77777777" w:rsidR="00B67088" w:rsidRDefault="00B67088" w:rsidP="00B67088">
            <w:pPr>
              <w:rPr>
                <w:color w:val="0000FF"/>
                <w:sz w:val="20"/>
                <w:szCs w:val="20"/>
              </w:rPr>
            </w:pPr>
          </w:p>
          <w:p w14:paraId="1CC01BD4" w14:textId="77777777" w:rsidR="00B67088" w:rsidRDefault="00B67088" w:rsidP="00B67088">
            <w:pPr>
              <w:rPr>
                <w:color w:val="0000FF"/>
                <w:sz w:val="20"/>
                <w:szCs w:val="20"/>
              </w:rPr>
            </w:pPr>
          </w:p>
          <w:p w14:paraId="22879FAB" w14:textId="77777777" w:rsidR="00B67088" w:rsidRDefault="00B67088" w:rsidP="00B67088">
            <w:pPr>
              <w:rPr>
                <w:color w:val="0000FF"/>
                <w:sz w:val="20"/>
                <w:szCs w:val="20"/>
              </w:rPr>
            </w:pPr>
          </w:p>
          <w:p w14:paraId="08ADA153" w14:textId="77777777" w:rsidR="00B67088" w:rsidRDefault="00B67088" w:rsidP="00B67088">
            <w:pPr>
              <w:rPr>
                <w:color w:val="0000FF"/>
                <w:sz w:val="20"/>
                <w:szCs w:val="20"/>
              </w:rPr>
            </w:pPr>
          </w:p>
          <w:p w14:paraId="4C6CE063" w14:textId="77777777" w:rsidR="00B67088" w:rsidRDefault="00B67088" w:rsidP="00B67088">
            <w:pPr>
              <w:rPr>
                <w:color w:val="0000FF"/>
                <w:sz w:val="20"/>
                <w:szCs w:val="20"/>
              </w:rPr>
            </w:pPr>
          </w:p>
          <w:p w14:paraId="11F0B072" w14:textId="77777777" w:rsidR="00B67088" w:rsidRDefault="00B67088" w:rsidP="00B67088">
            <w:pPr>
              <w:rPr>
                <w:color w:val="0000FF"/>
                <w:sz w:val="20"/>
                <w:szCs w:val="20"/>
              </w:rPr>
            </w:pPr>
          </w:p>
          <w:p w14:paraId="770E2658" w14:textId="77777777" w:rsidR="00B67088" w:rsidRDefault="00B67088" w:rsidP="00B67088">
            <w:pPr>
              <w:rPr>
                <w:color w:val="0000FF"/>
                <w:sz w:val="20"/>
                <w:szCs w:val="20"/>
              </w:rPr>
            </w:pPr>
          </w:p>
          <w:p w14:paraId="1BCCBC26" w14:textId="77777777" w:rsidR="00B67088" w:rsidRDefault="00B67088" w:rsidP="00B67088">
            <w:pPr>
              <w:rPr>
                <w:color w:val="0000FF"/>
                <w:sz w:val="20"/>
                <w:szCs w:val="20"/>
              </w:rPr>
            </w:pPr>
          </w:p>
          <w:p w14:paraId="6D18C8C1" w14:textId="77777777" w:rsidR="00B67088" w:rsidRDefault="00B67088" w:rsidP="00B67088">
            <w:pPr>
              <w:rPr>
                <w:color w:val="0000FF"/>
                <w:sz w:val="20"/>
                <w:szCs w:val="20"/>
              </w:rPr>
            </w:pPr>
          </w:p>
          <w:p w14:paraId="5AB8A45E" w14:textId="77777777" w:rsidR="00B67088" w:rsidRDefault="00B67088" w:rsidP="00B67088">
            <w:pPr>
              <w:rPr>
                <w:color w:val="0000FF"/>
                <w:sz w:val="20"/>
                <w:szCs w:val="20"/>
              </w:rPr>
            </w:pPr>
          </w:p>
          <w:p w14:paraId="5BCD0F38" w14:textId="77777777" w:rsidR="00B67088" w:rsidRDefault="00B67088" w:rsidP="00B67088">
            <w:pPr>
              <w:rPr>
                <w:color w:val="0000FF"/>
                <w:sz w:val="20"/>
                <w:szCs w:val="20"/>
              </w:rPr>
            </w:pPr>
          </w:p>
          <w:p w14:paraId="43329CD0" w14:textId="77777777" w:rsidR="00B67088" w:rsidRDefault="00B67088" w:rsidP="00B67088">
            <w:pPr>
              <w:rPr>
                <w:color w:val="0000FF"/>
                <w:sz w:val="20"/>
                <w:szCs w:val="20"/>
              </w:rPr>
            </w:pPr>
          </w:p>
          <w:p w14:paraId="082ABDCC" w14:textId="77777777" w:rsidR="00B67088" w:rsidRDefault="00B67088" w:rsidP="00B67088">
            <w:pPr>
              <w:rPr>
                <w:color w:val="0000FF"/>
                <w:sz w:val="20"/>
                <w:szCs w:val="20"/>
              </w:rPr>
            </w:pPr>
          </w:p>
          <w:p w14:paraId="62CBA429" w14:textId="77777777" w:rsidR="00B67088" w:rsidRDefault="00B67088" w:rsidP="00B67088">
            <w:pPr>
              <w:rPr>
                <w:color w:val="0000FF"/>
                <w:sz w:val="20"/>
                <w:szCs w:val="20"/>
              </w:rPr>
            </w:pPr>
          </w:p>
          <w:p w14:paraId="091CC393" w14:textId="77777777" w:rsidR="00B67088" w:rsidRDefault="00B67088" w:rsidP="00B67088">
            <w:pPr>
              <w:rPr>
                <w:color w:val="0000FF"/>
                <w:sz w:val="20"/>
                <w:szCs w:val="20"/>
              </w:rPr>
            </w:pPr>
          </w:p>
          <w:p w14:paraId="00E2A02C" w14:textId="77777777" w:rsidR="00B67088" w:rsidRDefault="00B67088" w:rsidP="00B67088">
            <w:pPr>
              <w:rPr>
                <w:color w:val="0000FF"/>
                <w:sz w:val="20"/>
                <w:szCs w:val="20"/>
              </w:rPr>
            </w:pPr>
          </w:p>
          <w:p w14:paraId="2D83BFE0" w14:textId="77777777" w:rsidR="00B67088" w:rsidRDefault="00B67088" w:rsidP="00B67088">
            <w:pPr>
              <w:rPr>
                <w:color w:val="0000FF"/>
                <w:sz w:val="20"/>
                <w:szCs w:val="20"/>
              </w:rPr>
            </w:pPr>
          </w:p>
          <w:p w14:paraId="5B5B6E5C" w14:textId="77777777" w:rsidR="00B67088" w:rsidRDefault="00B67088" w:rsidP="00B67088">
            <w:pPr>
              <w:rPr>
                <w:color w:val="0000FF"/>
                <w:sz w:val="20"/>
                <w:szCs w:val="20"/>
              </w:rPr>
            </w:pPr>
          </w:p>
          <w:p w14:paraId="385DD9CD" w14:textId="77777777" w:rsidR="00B67088" w:rsidRDefault="00B67088" w:rsidP="00B67088">
            <w:pPr>
              <w:rPr>
                <w:color w:val="0000FF"/>
                <w:sz w:val="20"/>
                <w:szCs w:val="20"/>
              </w:rPr>
            </w:pPr>
          </w:p>
          <w:p w14:paraId="607ADC64" w14:textId="77777777" w:rsidR="00B67088" w:rsidRDefault="00B67088" w:rsidP="00B67088">
            <w:pPr>
              <w:rPr>
                <w:color w:val="0000FF"/>
                <w:sz w:val="20"/>
                <w:szCs w:val="20"/>
              </w:rPr>
            </w:pPr>
          </w:p>
          <w:p w14:paraId="334EC9D3" w14:textId="77777777" w:rsidR="00B67088" w:rsidRDefault="00B67088" w:rsidP="00B67088">
            <w:pPr>
              <w:rPr>
                <w:color w:val="0000FF"/>
                <w:sz w:val="20"/>
                <w:szCs w:val="20"/>
              </w:rPr>
            </w:pPr>
          </w:p>
          <w:p w14:paraId="79F14F23" w14:textId="77777777" w:rsidR="00B67088" w:rsidRDefault="00B67088" w:rsidP="00B67088">
            <w:pPr>
              <w:rPr>
                <w:color w:val="0000FF"/>
                <w:sz w:val="20"/>
                <w:szCs w:val="20"/>
              </w:rPr>
            </w:pPr>
          </w:p>
          <w:p w14:paraId="7D640F64" w14:textId="77777777" w:rsidR="00B67088" w:rsidRDefault="00B67088" w:rsidP="00B67088">
            <w:pPr>
              <w:rPr>
                <w:color w:val="0000FF"/>
                <w:sz w:val="20"/>
                <w:szCs w:val="20"/>
              </w:rPr>
            </w:pPr>
          </w:p>
          <w:p w14:paraId="1CF241C7" w14:textId="77777777" w:rsidR="00B67088" w:rsidRDefault="00B67088" w:rsidP="00B67088">
            <w:pPr>
              <w:rPr>
                <w:color w:val="0000FF"/>
                <w:sz w:val="20"/>
                <w:szCs w:val="20"/>
              </w:rPr>
            </w:pPr>
          </w:p>
          <w:p w14:paraId="5DE2D8DA" w14:textId="77777777" w:rsidR="00B67088" w:rsidRDefault="00B67088" w:rsidP="00B67088">
            <w:pPr>
              <w:rPr>
                <w:color w:val="0000FF"/>
                <w:sz w:val="20"/>
                <w:szCs w:val="20"/>
              </w:rPr>
            </w:pPr>
          </w:p>
          <w:p w14:paraId="14BB1603" w14:textId="77777777" w:rsidR="00B67088" w:rsidRDefault="00B67088" w:rsidP="00B67088">
            <w:pPr>
              <w:rPr>
                <w:color w:val="0000FF"/>
                <w:sz w:val="20"/>
                <w:szCs w:val="20"/>
              </w:rPr>
            </w:pPr>
          </w:p>
          <w:p w14:paraId="36C03188" w14:textId="77777777" w:rsidR="00B67088" w:rsidRDefault="00B67088" w:rsidP="00B67088">
            <w:pPr>
              <w:rPr>
                <w:color w:val="0000FF"/>
                <w:sz w:val="20"/>
                <w:szCs w:val="20"/>
              </w:rPr>
            </w:pPr>
          </w:p>
          <w:p w14:paraId="5593A3D5" w14:textId="77777777" w:rsidR="00B67088" w:rsidRDefault="00B67088" w:rsidP="00B67088">
            <w:pPr>
              <w:rPr>
                <w:color w:val="0000FF"/>
                <w:sz w:val="20"/>
                <w:szCs w:val="20"/>
              </w:rPr>
            </w:pPr>
          </w:p>
          <w:p w14:paraId="6F28E75F" w14:textId="77777777" w:rsidR="00B67088" w:rsidRDefault="00B67088" w:rsidP="00B67088">
            <w:pPr>
              <w:rPr>
                <w:color w:val="0000FF"/>
                <w:sz w:val="20"/>
                <w:szCs w:val="20"/>
              </w:rPr>
            </w:pPr>
          </w:p>
          <w:p w14:paraId="50CE728A" w14:textId="77777777" w:rsidR="00B67088" w:rsidRDefault="00B67088" w:rsidP="00B67088">
            <w:pPr>
              <w:rPr>
                <w:color w:val="0000FF"/>
                <w:sz w:val="20"/>
                <w:szCs w:val="20"/>
              </w:rPr>
            </w:pPr>
          </w:p>
          <w:p w14:paraId="5A1ED577" w14:textId="77777777" w:rsidR="00B67088" w:rsidRDefault="00B67088" w:rsidP="00B67088">
            <w:pPr>
              <w:rPr>
                <w:color w:val="0000FF"/>
                <w:sz w:val="20"/>
                <w:szCs w:val="20"/>
              </w:rPr>
            </w:pPr>
          </w:p>
          <w:p w14:paraId="75182386" w14:textId="77777777" w:rsidR="00B67088" w:rsidRDefault="00B67088" w:rsidP="00B67088">
            <w:pPr>
              <w:rPr>
                <w:color w:val="0000FF"/>
                <w:sz w:val="20"/>
                <w:szCs w:val="20"/>
              </w:rPr>
            </w:pPr>
          </w:p>
          <w:p w14:paraId="3EB8E60E" w14:textId="77777777" w:rsidR="00B67088" w:rsidRDefault="00B67088" w:rsidP="00B67088">
            <w:pPr>
              <w:rPr>
                <w:color w:val="0000FF"/>
                <w:sz w:val="20"/>
                <w:szCs w:val="20"/>
              </w:rPr>
            </w:pPr>
          </w:p>
          <w:p w14:paraId="01BE7EB2" w14:textId="77777777" w:rsidR="00B67088" w:rsidRDefault="00B67088" w:rsidP="00B67088">
            <w:pPr>
              <w:rPr>
                <w:color w:val="0000FF"/>
                <w:sz w:val="20"/>
                <w:szCs w:val="20"/>
              </w:rPr>
            </w:pPr>
          </w:p>
          <w:p w14:paraId="56844A3D" w14:textId="77777777" w:rsidR="00B67088" w:rsidRDefault="00B67088" w:rsidP="00B67088">
            <w:pPr>
              <w:rPr>
                <w:color w:val="0000FF"/>
                <w:sz w:val="20"/>
                <w:szCs w:val="20"/>
              </w:rPr>
            </w:pPr>
          </w:p>
          <w:p w14:paraId="077F7029" w14:textId="77777777" w:rsidR="00B67088" w:rsidRDefault="00B67088" w:rsidP="00B67088">
            <w:pPr>
              <w:rPr>
                <w:color w:val="0000FF"/>
                <w:sz w:val="20"/>
                <w:szCs w:val="20"/>
              </w:rPr>
            </w:pPr>
          </w:p>
          <w:p w14:paraId="448084AB" w14:textId="77777777" w:rsidR="00B67088" w:rsidRDefault="00B67088" w:rsidP="00B67088">
            <w:pPr>
              <w:rPr>
                <w:color w:val="0000FF"/>
                <w:sz w:val="20"/>
                <w:szCs w:val="20"/>
              </w:rPr>
            </w:pPr>
          </w:p>
          <w:p w14:paraId="549A06BF" w14:textId="77777777" w:rsidR="00B67088" w:rsidRDefault="00B67088" w:rsidP="00B67088">
            <w:pPr>
              <w:rPr>
                <w:color w:val="0000FF"/>
                <w:sz w:val="20"/>
                <w:szCs w:val="20"/>
              </w:rPr>
            </w:pPr>
          </w:p>
          <w:p w14:paraId="3DFAB36F" w14:textId="77777777" w:rsidR="00B67088" w:rsidRDefault="00B67088" w:rsidP="00B67088">
            <w:pPr>
              <w:rPr>
                <w:color w:val="0000FF"/>
                <w:sz w:val="20"/>
                <w:szCs w:val="20"/>
              </w:rPr>
            </w:pPr>
          </w:p>
          <w:p w14:paraId="208B06D0" w14:textId="77777777" w:rsidR="00B67088" w:rsidRDefault="00B67088" w:rsidP="00B67088">
            <w:pPr>
              <w:rPr>
                <w:color w:val="0000FF"/>
                <w:sz w:val="20"/>
                <w:szCs w:val="20"/>
              </w:rPr>
            </w:pPr>
          </w:p>
          <w:p w14:paraId="2B8ADDD1" w14:textId="77777777" w:rsidR="00B67088" w:rsidRDefault="00B67088" w:rsidP="00B67088">
            <w:pPr>
              <w:rPr>
                <w:color w:val="0000FF"/>
                <w:sz w:val="20"/>
                <w:szCs w:val="20"/>
              </w:rPr>
            </w:pPr>
          </w:p>
          <w:p w14:paraId="20FC128D" w14:textId="77777777" w:rsidR="00B67088" w:rsidRDefault="00B67088" w:rsidP="00B67088">
            <w:pPr>
              <w:rPr>
                <w:color w:val="0000FF"/>
                <w:sz w:val="20"/>
                <w:szCs w:val="20"/>
              </w:rPr>
            </w:pPr>
          </w:p>
          <w:p w14:paraId="696E4713" w14:textId="77777777" w:rsidR="00B67088" w:rsidRDefault="00B67088" w:rsidP="00B67088">
            <w:pPr>
              <w:rPr>
                <w:color w:val="0000FF"/>
                <w:sz w:val="20"/>
                <w:szCs w:val="20"/>
              </w:rPr>
            </w:pPr>
          </w:p>
          <w:p w14:paraId="74ECBE3C" w14:textId="77777777" w:rsidR="00B67088" w:rsidRDefault="00B67088" w:rsidP="00B67088">
            <w:pPr>
              <w:rPr>
                <w:color w:val="0000FF"/>
                <w:sz w:val="20"/>
                <w:szCs w:val="20"/>
              </w:rPr>
            </w:pPr>
          </w:p>
          <w:p w14:paraId="0D0DAF60" w14:textId="77777777" w:rsidR="00B67088" w:rsidRDefault="00B67088" w:rsidP="00B67088">
            <w:pPr>
              <w:rPr>
                <w:color w:val="0000FF"/>
                <w:sz w:val="20"/>
                <w:szCs w:val="20"/>
              </w:rPr>
            </w:pPr>
          </w:p>
          <w:p w14:paraId="6468D064" w14:textId="77777777" w:rsidR="00B67088" w:rsidRDefault="00B67088" w:rsidP="00B67088">
            <w:pPr>
              <w:rPr>
                <w:color w:val="0000FF"/>
                <w:sz w:val="20"/>
                <w:szCs w:val="20"/>
              </w:rPr>
            </w:pPr>
          </w:p>
          <w:p w14:paraId="00C90F07" w14:textId="77777777" w:rsidR="00B67088" w:rsidRDefault="00B67088" w:rsidP="00B67088">
            <w:pPr>
              <w:rPr>
                <w:color w:val="0000FF"/>
                <w:sz w:val="20"/>
                <w:szCs w:val="20"/>
              </w:rPr>
            </w:pPr>
          </w:p>
          <w:p w14:paraId="35BBD82D" w14:textId="77777777" w:rsidR="00B67088" w:rsidRDefault="00B67088" w:rsidP="00B67088">
            <w:pPr>
              <w:rPr>
                <w:color w:val="0000FF"/>
                <w:sz w:val="20"/>
                <w:szCs w:val="20"/>
              </w:rPr>
            </w:pPr>
          </w:p>
          <w:p w14:paraId="5E722D3B" w14:textId="77777777" w:rsidR="00B67088" w:rsidRDefault="00B67088" w:rsidP="00B67088">
            <w:pPr>
              <w:rPr>
                <w:color w:val="0000FF"/>
                <w:sz w:val="20"/>
                <w:szCs w:val="20"/>
              </w:rPr>
            </w:pPr>
          </w:p>
          <w:p w14:paraId="3410DA95" w14:textId="77777777" w:rsidR="00B67088" w:rsidRDefault="00B67088" w:rsidP="00B67088">
            <w:pPr>
              <w:rPr>
                <w:color w:val="0000FF"/>
                <w:sz w:val="20"/>
                <w:szCs w:val="20"/>
              </w:rPr>
            </w:pPr>
          </w:p>
          <w:p w14:paraId="277B62C7" w14:textId="77777777" w:rsidR="00B67088" w:rsidRDefault="00B67088" w:rsidP="00B67088">
            <w:pPr>
              <w:rPr>
                <w:color w:val="0000FF"/>
                <w:sz w:val="20"/>
                <w:szCs w:val="20"/>
              </w:rPr>
            </w:pPr>
          </w:p>
          <w:p w14:paraId="0069252A" w14:textId="77777777" w:rsidR="00B67088" w:rsidRDefault="00B67088" w:rsidP="00B67088">
            <w:pPr>
              <w:rPr>
                <w:color w:val="0000FF"/>
                <w:sz w:val="20"/>
                <w:szCs w:val="20"/>
              </w:rPr>
            </w:pPr>
          </w:p>
          <w:p w14:paraId="4DA2D380" w14:textId="77777777" w:rsidR="00B67088" w:rsidRDefault="00B67088" w:rsidP="00B67088">
            <w:pPr>
              <w:rPr>
                <w:color w:val="0000FF"/>
                <w:sz w:val="20"/>
                <w:szCs w:val="20"/>
              </w:rPr>
            </w:pPr>
          </w:p>
          <w:p w14:paraId="4ECD8B4D" w14:textId="77777777" w:rsidR="00B67088" w:rsidRDefault="00B67088" w:rsidP="00B67088">
            <w:pPr>
              <w:rPr>
                <w:color w:val="0000FF"/>
                <w:sz w:val="20"/>
                <w:szCs w:val="20"/>
              </w:rPr>
            </w:pPr>
          </w:p>
          <w:p w14:paraId="68B7B4D5" w14:textId="77777777" w:rsidR="00B67088" w:rsidRDefault="00B67088" w:rsidP="00B67088">
            <w:pPr>
              <w:rPr>
                <w:color w:val="0000FF"/>
                <w:sz w:val="20"/>
                <w:szCs w:val="20"/>
              </w:rPr>
            </w:pPr>
          </w:p>
          <w:p w14:paraId="46187F99" w14:textId="77777777" w:rsidR="00B67088" w:rsidRDefault="00B67088" w:rsidP="00B67088">
            <w:pPr>
              <w:rPr>
                <w:color w:val="0000FF"/>
                <w:sz w:val="20"/>
                <w:szCs w:val="20"/>
              </w:rPr>
            </w:pPr>
          </w:p>
          <w:p w14:paraId="27E134AF" w14:textId="77777777" w:rsidR="00B67088" w:rsidRDefault="00B67088" w:rsidP="00B67088">
            <w:pPr>
              <w:rPr>
                <w:color w:val="0000FF"/>
                <w:sz w:val="20"/>
                <w:szCs w:val="20"/>
              </w:rPr>
            </w:pPr>
          </w:p>
          <w:p w14:paraId="1F93A604" w14:textId="77777777" w:rsidR="00B67088" w:rsidRDefault="00B67088" w:rsidP="00B67088">
            <w:pPr>
              <w:rPr>
                <w:color w:val="0000FF"/>
                <w:sz w:val="20"/>
                <w:szCs w:val="20"/>
              </w:rPr>
            </w:pPr>
          </w:p>
          <w:p w14:paraId="11DC0AB3" w14:textId="77777777" w:rsidR="00B67088" w:rsidRDefault="00B67088" w:rsidP="00B67088">
            <w:pPr>
              <w:rPr>
                <w:color w:val="0000FF"/>
                <w:sz w:val="20"/>
                <w:szCs w:val="20"/>
              </w:rPr>
            </w:pPr>
          </w:p>
          <w:p w14:paraId="48B609CE" w14:textId="77777777" w:rsidR="00B67088" w:rsidRDefault="00B67088" w:rsidP="00B67088">
            <w:pPr>
              <w:rPr>
                <w:color w:val="0000FF"/>
                <w:sz w:val="20"/>
                <w:szCs w:val="20"/>
              </w:rPr>
            </w:pPr>
          </w:p>
          <w:p w14:paraId="2CADC7B5" w14:textId="77777777" w:rsidR="00B67088" w:rsidRDefault="00B67088" w:rsidP="00B67088">
            <w:pPr>
              <w:rPr>
                <w:color w:val="0000FF"/>
                <w:sz w:val="20"/>
                <w:szCs w:val="20"/>
              </w:rPr>
            </w:pPr>
          </w:p>
          <w:p w14:paraId="3E7769DC" w14:textId="77777777" w:rsidR="00B67088" w:rsidRDefault="00B67088" w:rsidP="00B67088">
            <w:pPr>
              <w:rPr>
                <w:color w:val="0000FF"/>
                <w:sz w:val="20"/>
                <w:szCs w:val="20"/>
              </w:rPr>
            </w:pPr>
          </w:p>
          <w:p w14:paraId="53662526" w14:textId="77777777" w:rsidR="00B67088" w:rsidRDefault="00B67088" w:rsidP="00B67088">
            <w:pPr>
              <w:rPr>
                <w:color w:val="0000FF"/>
                <w:sz w:val="20"/>
                <w:szCs w:val="20"/>
              </w:rPr>
            </w:pPr>
          </w:p>
          <w:permEnd w:id="1168795726"/>
          <w:p w14:paraId="180C075D" w14:textId="77777777" w:rsidR="0057749E" w:rsidRPr="003A295E" w:rsidRDefault="0057749E" w:rsidP="00A1412A">
            <w:pPr>
              <w:rPr>
                <w:szCs w:val="24"/>
              </w:rPr>
            </w:pPr>
          </w:p>
        </w:tc>
      </w:tr>
    </w:tbl>
    <w:p w14:paraId="546173E5" w14:textId="77777777" w:rsidR="002F10EF" w:rsidRDefault="002F10EF" w:rsidP="00127D1E">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515"/>
      </w:tblGrid>
      <w:tr w:rsidR="0063000E" w:rsidRPr="003A295E" w14:paraId="3DC6DEEB" w14:textId="77777777" w:rsidTr="001857E5">
        <w:tc>
          <w:tcPr>
            <w:tcW w:w="6948" w:type="dxa"/>
            <w:tcBorders>
              <w:bottom w:val="single" w:sz="4" w:space="0" w:color="auto"/>
              <w:right w:val="single" w:sz="4" w:space="0" w:color="auto"/>
            </w:tcBorders>
          </w:tcPr>
          <w:p w14:paraId="50045D61" w14:textId="77777777" w:rsidR="0063000E" w:rsidRPr="005A6A17" w:rsidRDefault="0063000E" w:rsidP="005F71DF">
            <w:pPr>
              <w:pStyle w:val="Heading2"/>
              <w:spacing w:after="100" w:line="252" w:lineRule="auto"/>
              <w:rPr>
                <w:color w:val="auto"/>
              </w:rPr>
            </w:pPr>
            <w:bookmarkStart w:id="44" w:name="_Toc157515284"/>
            <w:r w:rsidRPr="008131F3">
              <w:t xml:space="preserve">TOPIC </w:t>
            </w:r>
            <w:r>
              <w:t>30</w:t>
            </w:r>
            <w:r w:rsidRPr="008131F3">
              <w:t xml:space="preserve">: </w:t>
            </w:r>
            <w:r w:rsidRPr="00C67B69">
              <w:t>PE Code Job Aid</w:t>
            </w:r>
            <w:bookmarkEnd w:id="44"/>
          </w:p>
          <w:p w14:paraId="527F3717" w14:textId="77777777" w:rsidR="0063000E" w:rsidRPr="005A6A17" w:rsidRDefault="0063000E" w:rsidP="005F71DF">
            <w:pPr>
              <w:pStyle w:val="ListParagraph"/>
              <w:numPr>
                <w:ilvl w:val="0"/>
                <w:numId w:val="35"/>
              </w:numPr>
              <w:spacing w:after="100" w:line="252" w:lineRule="auto"/>
              <w:ind w:left="341"/>
              <w:contextualSpacing w:val="0"/>
              <w:rPr>
                <w:szCs w:val="24"/>
              </w:rPr>
            </w:pPr>
            <w:r w:rsidRPr="005A6A17">
              <w:rPr>
                <w:szCs w:val="24"/>
              </w:rPr>
              <w:t xml:space="preserve">This is a screen shot that Doug </w:t>
            </w:r>
            <w:proofErr w:type="gramStart"/>
            <w:r w:rsidRPr="005A6A17">
              <w:rPr>
                <w:szCs w:val="24"/>
              </w:rPr>
              <w:t>will</w:t>
            </w:r>
            <w:proofErr w:type="gramEnd"/>
            <w:r w:rsidRPr="005A6A17">
              <w:rPr>
                <w:szCs w:val="24"/>
              </w:rPr>
              <w:t xml:space="preserve"> discuss in his presentation.</w:t>
            </w:r>
          </w:p>
          <w:p w14:paraId="757159EC" w14:textId="77777777" w:rsidR="0063000E" w:rsidRPr="005A6A17" w:rsidRDefault="0063000E" w:rsidP="005F71DF">
            <w:pPr>
              <w:pStyle w:val="ListParagraph"/>
              <w:spacing w:after="100" w:line="252" w:lineRule="auto"/>
              <w:ind w:left="341"/>
              <w:contextualSpacing w:val="0"/>
              <w:rPr>
                <w:szCs w:val="24"/>
              </w:rPr>
            </w:pPr>
            <w:r w:rsidRPr="005A6A17">
              <w:rPr>
                <w:szCs w:val="24"/>
              </w:rPr>
              <w:t>Figure 1.29.1 Screen Shot of PE Code Job Aid</w:t>
            </w:r>
          </w:p>
          <w:p w14:paraId="1893BA82" w14:textId="77777777" w:rsidR="0063000E" w:rsidRPr="005A6A17" w:rsidRDefault="0063000E" w:rsidP="005F71DF">
            <w:pPr>
              <w:pStyle w:val="ListParagraph"/>
              <w:spacing w:after="100" w:line="252" w:lineRule="auto"/>
              <w:ind w:left="341"/>
              <w:contextualSpacing w:val="0"/>
              <w:rPr>
                <w:szCs w:val="24"/>
              </w:rPr>
            </w:pPr>
            <w:r w:rsidRPr="00443331">
              <w:rPr>
                <w:szCs w:val="24"/>
              </w:rPr>
              <w:drawing>
                <wp:inline distT="0" distB="0" distL="0" distR="0" wp14:anchorId="0371837E" wp14:editId="34CE2954">
                  <wp:extent cx="3697356" cy="1859343"/>
                  <wp:effectExtent l="0" t="0" r="0" b="7620"/>
                  <wp:docPr id="1808258813" name="Picture 18082588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03424" name="Picture 1594703424" descr="Table&#10;&#10;Description automatically generated"/>
                          <pic:cNvPicPr/>
                        </pic:nvPicPr>
                        <pic:blipFill>
                          <a:blip r:embed="rId27" cstate="screen">
                            <a:extLst>
                              <a:ext uri="{28A0092B-C50C-407E-A947-70E740481C1C}">
                                <a14:useLocalDpi xmlns:a14="http://schemas.microsoft.com/office/drawing/2010/main"/>
                              </a:ext>
                            </a:extLst>
                          </a:blip>
                          <a:stretch>
                            <a:fillRect/>
                          </a:stretch>
                        </pic:blipFill>
                        <pic:spPr>
                          <a:xfrm>
                            <a:off x="0" y="0"/>
                            <a:ext cx="3712492" cy="1866954"/>
                          </a:xfrm>
                          <a:prstGeom prst="rect">
                            <a:avLst/>
                          </a:prstGeom>
                        </pic:spPr>
                      </pic:pic>
                    </a:graphicData>
                  </a:graphic>
                </wp:inline>
              </w:drawing>
            </w:r>
          </w:p>
          <w:p w14:paraId="37E6C693" w14:textId="77777777" w:rsidR="0063000E" w:rsidRDefault="0063000E" w:rsidP="005F71DF">
            <w:pPr>
              <w:pStyle w:val="ListParagraph"/>
              <w:numPr>
                <w:ilvl w:val="0"/>
                <w:numId w:val="35"/>
              </w:numPr>
              <w:spacing w:line="252" w:lineRule="auto"/>
              <w:ind w:left="346"/>
              <w:contextualSpacing w:val="0"/>
              <w:rPr>
                <w:szCs w:val="24"/>
              </w:rPr>
            </w:pPr>
            <w:r w:rsidRPr="005A6A17">
              <w:rPr>
                <w:szCs w:val="24"/>
              </w:rPr>
              <w:t>Program Elements are our tasks, which we developed to comply with the Government Performance and Results Act. This helps us report back to Congress on how we are using the money they gave us.</w:t>
            </w:r>
          </w:p>
          <w:p w14:paraId="7666C5CB" w14:textId="77777777" w:rsidR="009913F6" w:rsidRPr="00C04B38" w:rsidRDefault="009913F6" w:rsidP="009913F6">
            <w:pPr>
              <w:pStyle w:val="ListParagraph"/>
              <w:spacing w:line="252" w:lineRule="auto"/>
              <w:ind w:left="346"/>
              <w:contextualSpacing w:val="0"/>
              <w:rPr>
                <w:szCs w:val="24"/>
              </w:rPr>
            </w:pPr>
          </w:p>
        </w:tc>
        <w:tc>
          <w:tcPr>
            <w:tcW w:w="2515" w:type="dxa"/>
            <w:tcBorders>
              <w:left w:val="single" w:sz="4" w:space="0" w:color="auto"/>
              <w:bottom w:val="single" w:sz="4" w:space="0" w:color="auto"/>
            </w:tcBorders>
          </w:tcPr>
          <w:p w14:paraId="70F7BDDD" w14:textId="77777777" w:rsidR="009913F6" w:rsidRDefault="009913F6" w:rsidP="009913F6">
            <w:pPr>
              <w:rPr>
                <w:color w:val="0000FF"/>
                <w:sz w:val="20"/>
                <w:szCs w:val="20"/>
              </w:rPr>
            </w:pPr>
            <w:permStart w:id="885356983" w:edGrp="everyone"/>
          </w:p>
          <w:p w14:paraId="6B3BA970" w14:textId="77777777" w:rsidR="009913F6" w:rsidRDefault="009913F6" w:rsidP="009913F6">
            <w:pPr>
              <w:rPr>
                <w:color w:val="0000FF"/>
                <w:sz w:val="20"/>
                <w:szCs w:val="20"/>
              </w:rPr>
            </w:pPr>
          </w:p>
          <w:p w14:paraId="350858AE" w14:textId="77777777" w:rsidR="009913F6" w:rsidRDefault="009913F6" w:rsidP="009913F6">
            <w:pPr>
              <w:rPr>
                <w:color w:val="0000FF"/>
                <w:sz w:val="20"/>
                <w:szCs w:val="20"/>
              </w:rPr>
            </w:pPr>
          </w:p>
          <w:p w14:paraId="327605F3" w14:textId="77777777" w:rsidR="009913F6" w:rsidRDefault="009913F6" w:rsidP="009913F6">
            <w:pPr>
              <w:rPr>
                <w:color w:val="0000FF"/>
                <w:sz w:val="20"/>
                <w:szCs w:val="20"/>
              </w:rPr>
            </w:pPr>
          </w:p>
          <w:p w14:paraId="45E8C2E6" w14:textId="77777777" w:rsidR="009913F6" w:rsidRDefault="009913F6" w:rsidP="009913F6">
            <w:pPr>
              <w:rPr>
                <w:color w:val="0000FF"/>
                <w:sz w:val="20"/>
                <w:szCs w:val="20"/>
              </w:rPr>
            </w:pPr>
          </w:p>
          <w:p w14:paraId="7C801A03" w14:textId="77777777" w:rsidR="009913F6" w:rsidRDefault="009913F6" w:rsidP="009913F6">
            <w:pPr>
              <w:rPr>
                <w:color w:val="0000FF"/>
                <w:sz w:val="20"/>
                <w:szCs w:val="20"/>
              </w:rPr>
            </w:pPr>
          </w:p>
          <w:p w14:paraId="27718464" w14:textId="77777777" w:rsidR="009913F6" w:rsidRDefault="009913F6" w:rsidP="009913F6">
            <w:pPr>
              <w:rPr>
                <w:color w:val="0000FF"/>
                <w:sz w:val="20"/>
                <w:szCs w:val="20"/>
              </w:rPr>
            </w:pPr>
          </w:p>
          <w:p w14:paraId="5783110F" w14:textId="77777777" w:rsidR="009913F6" w:rsidRDefault="009913F6" w:rsidP="009913F6">
            <w:pPr>
              <w:rPr>
                <w:color w:val="0000FF"/>
                <w:sz w:val="20"/>
                <w:szCs w:val="20"/>
              </w:rPr>
            </w:pPr>
          </w:p>
          <w:p w14:paraId="5A2343FD" w14:textId="77777777" w:rsidR="009913F6" w:rsidRDefault="009913F6" w:rsidP="009913F6">
            <w:pPr>
              <w:rPr>
                <w:color w:val="0000FF"/>
                <w:sz w:val="20"/>
                <w:szCs w:val="20"/>
              </w:rPr>
            </w:pPr>
          </w:p>
          <w:p w14:paraId="509EEA54" w14:textId="77777777" w:rsidR="009913F6" w:rsidRDefault="009913F6" w:rsidP="009913F6">
            <w:pPr>
              <w:rPr>
                <w:color w:val="0000FF"/>
                <w:sz w:val="20"/>
                <w:szCs w:val="20"/>
              </w:rPr>
            </w:pPr>
          </w:p>
          <w:p w14:paraId="6E018FEE" w14:textId="77777777" w:rsidR="009913F6" w:rsidRDefault="009913F6" w:rsidP="009913F6">
            <w:pPr>
              <w:rPr>
                <w:color w:val="0000FF"/>
                <w:sz w:val="20"/>
                <w:szCs w:val="20"/>
              </w:rPr>
            </w:pPr>
          </w:p>
          <w:p w14:paraId="67B4C45A" w14:textId="77777777" w:rsidR="009913F6" w:rsidRDefault="009913F6" w:rsidP="009913F6">
            <w:pPr>
              <w:rPr>
                <w:color w:val="0000FF"/>
                <w:sz w:val="20"/>
                <w:szCs w:val="20"/>
              </w:rPr>
            </w:pPr>
          </w:p>
          <w:p w14:paraId="7F5C9EC9" w14:textId="77777777" w:rsidR="009913F6" w:rsidRDefault="009913F6" w:rsidP="009913F6">
            <w:pPr>
              <w:rPr>
                <w:color w:val="0000FF"/>
                <w:sz w:val="20"/>
                <w:szCs w:val="20"/>
              </w:rPr>
            </w:pPr>
          </w:p>
          <w:p w14:paraId="2075E787" w14:textId="77777777" w:rsidR="009913F6" w:rsidRDefault="009913F6" w:rsidP="009913F6">
            <w:pPr>
              <w:rPr>
                <w:color w:val="0000FF"/>
                <w:sz w:val="20"/>
                <w:szCs w:val="20"/>
              </w:rPr>
            </w:pPr>
          </w:p>
          <w:p w14:paraId="3A3538BD" w14:textId="77777777" w:rsidR="009913F6" w:rsidRDefault="009913F6" w:rsidP="009913F6">
            <w:pPr>
              <w:rPr>
                <w:color w:val="0000FF"/>
                <w:sz w:val="20"/>
                <w:szCs w:val="20"/>
              </w:rPr>
            </w:pPr>
          </w:p>
          <w:p w14:paraId="5C564D51" w14:textId="77777777" w:rsidR="009913F6" w:rsidRDefault="009913F6" w:rsidP="009913F6">
            <w:pPr>
              <w:rPr>
                <w:color w:val="0000FF"/>
                <w:sz w:val="20"/>
                <w:szCs w:val="20"/>
              </w:rPr>
            </w:pPr>
          </w:p>
          <w:p w14:paraId="54066CD9" w14:textId="77777777" w:rsidR="009913F6" w:rsidRDefault="009913F6" w:rsidP="009913F6">
            <w:pPr>
              <w:rPr>
                <w:color w:val="0000FF"/>
                <w:sz w:val="20"/>
                <w:szCs w:val="20"/>
              </w:rPr>
            </w:pPr>
          </w:p>
          <w:p w14:paraId="0009596C" w14:textId="77777777" w:rsidR="009913F6" w:rsidRDefault="009913F6" w:rsidP="009913F6">
            <w:pPr>
              <w:rPr>
                <w:color w:val="0000FF"/>
                <w:sz w:val="20"/>
                <w:szCs w:val="20"/>
              </w:rPr>
            </w:pPr>
          </w:p>
          <w:p w14:paraId="114FA90A" w14:textId="77777777" w:rsidR="009913F6" w:rsidRDefault="009913F6" w:rsidP="009913F6">
            <w:pPr>
              <w:rPr>
                <w:color w:val="0000FF"/>
                <w:sz w:val="20"/>
                <w:szCs w:val="20"/>
              </w:rPr>
            </w:pPr>
          </w:p>
          <w:p w14:paraId="08147FB7" w14:textId="77777777" w:rsidR="009913F6" w:rsidRDefault="009913F6" w:rsidP="009913F6">
            <w:pPr>
              <w:rPr>
                <w:color w:val="0000FF"/>
                <w:sz w:val="20"/>
                <w:szCs w:val="20"/>
              </w:rPr>
            </w:pPr>
          </w:p>
          <w:p w14:paraId="13AFC837" w14:textId="77777777" w:rsidR="009913F6" w:rsidRDefault="009913F6" w:rsidP="009913F6">
            <w:pPr>
              <w:rPr>
                <w:color w:val="0000FF"/>
                <w:sz w:val="20"/>
                <w:szCs w:val="20"/>
              </w:rPr>
            </w:pPr>
          </w:p>
          <w:p w14:paraId="209BC550" w14:textId="77777777" w:rsidR="009913F6" w:rsidRDefault="009913F6" w:rsidP="009913F6">
            <w:pPr>
              <w:rPr>
                <w:color w:val="0000FF"/>
                <w:sz w:val="20"/>
                <w:szCs w:val="20"/>
              </w:rPr>
            </w:pPr>
          </w:p>
          <w:p w14:paraId="35062524" w14:textId="77777777" w:rsidR="009913F6" w:rsidRDefault="009913F6" w:rsidP="009913F6">
            <w:pPr>
              <w:rPr>
                <w:color w:val="0000FF"/>
                <w:sz w:val="20"/>
                <w:szCs w:val="20"/>
              </w:rPr>
            </w:pPr>
          </w:p>
          <w:permEnd w:id="885356983"/>
          <w:p w14:paraId="5FBF0244" w14:textId="77777777" w:rsidR="0063000E" w:rsidRPr="003A295E" w:rsidRDefault="0063000E" w:rsidP="005F71DF">
            <w:pPr>
              <w:rPr>
                <w:szCs w:val="24"/>
              </w:rPr>
            </w:pPr>
          </w:p>
        </w:tc>
      </w:tr>
      <w:tr w:rsidR="0063000E" w:rsidRPr="003A295E" w14:paraId="59288B36" w14:textId="77777777" w:rsidTr="00142A3A">
        <w:tc>
          <w:tcPr>
            <w:tcW w:w="6948" w:type="dxa"/>
            <w:tcBorders>
              <w:top w:val="single" w:sz="4" w:space="0" w:color="auto"/>
              <w:bottom w:val="single" w:sz="4" w:space="0" w:color="auto"/>
              <w:right w:val="single" w:sz="4" w:space="0" w:color="auto"/>
            </w:tcBorders>
          </w:tcPr>
          <w:p w14:paraId="1162ACA6" w14:textId="77777777" w:rsidR="0063000E" w:rsidRDefault="0063000E" w:rsidP="005F71DF">
            <w:pPr>
              <w:pStyle w:val="Heading2"/>
              <w:spacing w:after="100" w:line="252" w:lineRule="auto"/>
            </w:pPr>
            <w:bookmarkStart w:id="45" w:name="_Toc157515285"/>
            <w:r w:rsidRPr="008131F3">
              <w:t xml:space="preserve">TOPIC </w:t>
            </w:r>
            <w:r>
              <w:t>31</w:t>
            </w:r>
            <w:r w:rsidRPr="008131F3">
              <w:t xml:space="preserve">: </w:t>
            </w:r>
            <w:r w:rsidRPr="00EA476C">
              <w:t>Pop Quiz!</w:t>
            </w:r>
            <w:bookmarkEnd w:id="45"/>
          </w:p>
          <w:p w14:paraId="11861687" w14:textId="77777777" w:rsidR="0063000E" w:rsidRDefault="0063000E" w:rsidP="005F71DF">
            <w:pPr>
              <w:pStyle w:val="ListParagraph"/>
              <w:numPr>
                <w:ilvl w:val="0"/>
                <w:numId w:val="37"/>
              </w:numPr>
              <w:spacing w:line="252" w:lineRule="auto"/>
              <w:ind w:left="346"/>
              <w:contextualSpacing w:val="0"/>
              <w:rPr>
                <w:szCs w:val="24"/>
              </w:rPr>
            </w:pPr>
            <w:r w:rsidRPr="00EA476C">
              <w:rPr>
                <w:szCs w:val="24"/>
              </w:rPr>
              <w:t xml:space="preserve">Name the </w:t>
            </w:r>
            <w:proofErr w:type="spellStart"/>
            <w:r w:rsidRPr="00EA476C">
              <w:rPr>
                <w:szCs w:val="24"/>
              </w:rPr>
              <w:t>Subactivity</w:t>
            </w:r>
            <w:proofErr w:type="spellEnd"/>
            <w:r w:rsidRPr="00EA476C">
              <w:rPr>
                <w:szCs w:val="24"/>
              </w:rPr>
              <w:t xml:space="preserve"> or Program Area: </w:t>
            </w:r>
          </w:p>
          <w:p w14:paraId="601AF1B0" w14:textId="77777777" w:rsidR="0063000E" w:rsidRDefault="0063000E" w:rsidP="005F71DF">
            <w:pPr>
              <w:pStyle w:val="ListParagraph"/>
              <w:spacing w:line="252" w:lineRule="auto"/>
              <w:ind w:left="346"/>
              <w:contextualSpacing w:val="0"/>
              <w:rPr>
                <w:szCs w:val="24"/>
              </w:rPr>
            </w:pPr>
          </w:p>
          <w:p w14:paraId="04B6D312" w14:textId="77777777" w:rsidR="0063000E" w:rsidRDefault="0063000E" w:rsidP="005F71DF">
            <w:pPr>
              <w:pStyle w:val="ListParagraph"/>
              <w:numPr>
                <w:ilvl w:val="0"/>
                <w:numId w:val="37"/>
              </w:numPr>
              <w:spacing w:line="252" w:lineRule="auto"/>
              <w:ind w:left="346"/>
              <w:contextualSpacing w:val="0"/>
              <w:rPr>
                <w:szCs w:val="24"/>
              </w:rPr>
            </w:pPr>
            <w:r>
              <w:rPr>
                <w:szCs w:val="24"/>
              </w:rPr>
              <w:t xml:space="preserve">If you are unfamiliar with </w:t>
            </w:r>
            <w:proofErr w:type="spellStart"/>
            <w:r>
              <w:rPr>
                <w:szCs w:val="24"/>
              </w:rPr>
              <w:t>subactivity</w:t>
            </w:r>
            <w:proofErr w:type="spellEnd"/>
            <w:r>
              <w:rPr>
                <w:szCs w:val="24"/>
              </w:rPr>
              <w:t xml:space="preserve"> codes click the link below and use Ctrl F or the Table of Contents to look them up in the PDF document as they appear on the screen: </w:t>
            </w:r>
          </w:p>
          <w:p w14:paraId="74CBFCC1" w14:textId="77777777" w:rsidR="0063000E" w:rsidRDefault="0063000E" w:rsidP="005F71DF">
            <w:pPr>
              <w:pStyle w:val="ListParagraph"/>
              <w:spacing w:line="252" w:lineRule="auto"/>
              <w:ind w:left="346"/>
              <w:contextualSpacing w:val="0"/>
              <w:rPr>
                <w:szCs w:val="24"/>
              </w:rPr>
            </w:pPr>
            <w:hyperlink r:id="rId28" w:history="1">
              <w:r w:rsidRPr="00D81492">
                <w:rPr>
                  <w:rStyle w:val="Hyperlink"/>
                  <w:szCs w:val="24"/>
                </w:rPr>
                <w:t>2023 Fund Code Handbook</w:t>
              </w:r>
            </w:hyperlink>
            <w:r w:rsidRPr="00EA476C">
              <w:rPr>
                <w:szCs w:val="24"/>
              </w:rPr>
              <w:t xml:space="preserve"> </w:t>
            </w:r>
          </w:p>
          <w:p w14:paraId="50AC6030" w14:textId="77777777" w:rsidR="0063000E" w:rsidRDefault="0063000E" w:rsidP="005F71DF">
            <w:pPr>
              <w:pStyle w:val="ListParagraph"/>
              <w:spacing w:line="252" w:lineRule="auto"/>
              <w:ind w:left="346"/>
              <w:contextualSpacing w:val="0"/>
              <w:rPr>
                <w:szCs w:val="24"/>
              </w:rPr>
            </w:pPr>
          </w:p>
          <w:p w14:paraId="7FF2F6D0" w14:textId="77777777" w:rsidR="0063000E" w:rsidRPr="00F87143" w:rsidRDefault="0063000E" w:rsidP="005F71DF">
            <w:pPr>
              <w:pStyle w:val="ListParagraph"/>
              <w:spacing w:line="252" w:lineRule="auto"/>
              <w:ind w:left="346"/>
              <w:contextualSpacing w:val="0"/>
              <w:rPr>
                <w:szCs w:val="24"/>
              </w:rPr>
            </w:pPr>
            <w:r w:rsidRPr="00EA476C">
              <w:rPr>
                <w:szCs w:val="24"/>
              </w:rPr>
              <w:t>(Use the Chat feature in Zoom to shout out answers.)</w:t>
            </w:r>
          </w:p>
          <w:p w14:paraId="098944E8" w14:textId="77777777" w:rsidR="009913F6" w:rsidRDefault="009913F6" w:rsidP="009913F6">
            <w:pPr>
              <w:rPr>
                <w:color w:val="0000FF"/>
                <w:sz w:val="20"/>
                <w:szCs w:val="20"/>
              </w:rPr>
            </w:pPr>
            <w:permStart w:id="1600521888" w:edGrp="everyone"/>
          </w:p>
          <w:p w14:paraId="3CDA1916" w14:textId="77777777" w:rsidR="009913F6" w:rsidRDefault="009913F6" w:rsidP="009913F6">
            <w:pPr>
              <w:rPr>
                <w:color w:val="0000FF"/>
                <w:sz w:val="20"/>
                <w:szCs w:val="20"/>
              </w:rPr>
            </w:pPr>
          </w:p>
          <w:p w14:paraId="4865ED1C" w14:textId="77777777" w:rsidR="009913F6" w:rsidRDefault="009913F6" w:rsidP="009913F6">
            <w:pPr>
              <w:rPr>
                <w:color w:val="0000FF"/>
                <w:sz w:val="20"/>
                <w:szCs w:val="20"/>
              </w:rPr>
            </w:pPr>
          </w:p>
          <w:p w14:paraId="65317CCD" w14:textId="77777777" w:rsidR="009913F6" w:rsidRDefault="009913F6" w:rsidP="009913F6">
            <w:pPr>
              <w:rPr>
                <w:color w:val="0000FF"/>
                <w:sz w:val="20"/>
                <w:szCs w:val="20"/>
              </w:rPr>
            </w:pPr>
          </w:p>
          <w:p w14:paraId="72251C2B" w14:textId="77777777" w:rsidR="009913F6" w:rsidRDefault="009913F6" w:rsidP="009913F6">
            <w:pPr>
              <w:rPr>
                <w:color w:val="0000FF"/>
                <w:sz w:val="20"/>
                <w:szCs w:val="20"/>
              </w:rPr>
            </w:pPr>
          </w:p>
          <w:permEnd w:id="1600521888"/>
          <w:p w14:paraId="26F3808D" w14:textId="77777777" w:rsidR="0063000E" w:rsidRPr="003A295E" w:rsidRDefault="0063000E" w:rsidP="005F71DF">
            <w:pPr>
              <w:rPr>
                <w:szCs w:val="24"/>
              </w:rPr>
            </w:pPr>
          </w:p>
        </w:tc>
        <w:tc>
          <w:tcPr>
            <w:tcW w:w="2515" w:type="dxa"/>
            <w:tcBorders>
              <w:top w:val="single" w:sz="4" w:space="0" w:color="auto"/>
              <w:left w:val="single" w:sz="4" w:space="0" w:color="auto"/>
              <w:bottom w:val="single" w:sz="4" w:space="0" w:color="auto"/>
            </w:tcBorders>
          </w:tcPr>
          <w:p w14:paraId="47CB9637" w14:textId="77777777" w:rsidR="009913F6" w:rsidRDefault="009913F6" w:rsidP="009913F6">
            <w:pPr>
              <w:rPr>
                <w:color w:val="0000FF"/>
                <w:sz w:val="20"/>
                <w:szCs w:val="20"/>
              </w:rPr>
            </w:pPr>
            <w:permStart w:id="1724677537" w:edGrp="everyone"/>
          </w:p>
          <w:p w14:paraId="684EA866" w14:textId="77777777" w:rsidR="009913F6" w:rsidRDefault="009913F6" w:rsidP="009913F6">
            <w:pPr>
              <w:rPr>
                <w:color w:val="0000FF"/>
                <w:sz w:val="20"/>
                <w:szCs w:val="20"/>
              </w:rPr>
            </w:pPr>
          </w:p>
          <w:p w14:paraId="7608CDA3" w14:textId="77777777" w:rsidR="009913F6" w:rsidRDefault="009913F6" w:rsidP="009913F6">
            <w:pPr>
              <w:rPr>
                <w:color w:val="0000FF"/>
                <w:sz w:val="20"/>
                <w:szCs w:val="20"/>
              </w:rPr>
            </w:pPr>
          </w:p>
          <w:p w14:paraId="25D4C0A8" w14:textId="77777777" w:rsidR="009913F6" w:rsidRDefault="009913F6" w:rsidP="009913F6">
            <w:pPr>
              <w:rPr>
                <w:color w:val="0000FF"/>
                <w:sz w:val="20"/>
                <w:szCs w:val="20"/>
              </w:rPr>
            </w:pPr>
          </w:p>
          <w:p w14:paraId="1F6E7010" w14:textId="77777777" w:rsidR="009913F6" w:rsidRDefault="009913F6" w:rsidP="009913F6">
            <w:pPr>
              <w:rPr>
                <w:color w:val="0000FF"/>
                <w:sz w:val="20"/>
                <w:szCs w:val="20"/>
              </w:rPr>
            </w:pPr>
          </w:p>
          <w:p w14:paraId="73E3AB39" w14:textId="77777777" w:rsidR="009913F6" w:rsidRDefault="009913F6" w:rsidP="009913F6">
            <w:pPr>
              <w:rPr>
                <w:color w:val="0000FF"/>
                <w:sz w:val="20"/>
                <w:szCs w:val="20"/>
              </w:rPr>
            </w:pPr>
          </w:p>
          <w:p w14:paraId="4CCF9DC5" w14:textId="77777777" w:rsidR="009913F6" w:rsidRDefault="009913F6" w:rsidP="009913F6">
            <w:pPr>
              <w:rPr>
                <w:color w:val="0000FF"/>
                <w:sz w:val="20"/>
                <w:szCs w:val="20"/>
              </w:rPr>
            </w:pPr>
          </w:p>
          <w:p w14:paraId="7D74D31A" w14:textId="77777777" w:rsidR="009913F6" w:rsidRDefault="009913F6" w:rsidP="009913F6">
            <w:pPr>
              <w:rPr>
                <w:color w:val="0000FF"/>
                <w:sz w:val="20"/>
                <w:szCs w:val="20"/>
              </w:rPr>
            </w:pPr>
          </w:p>
          <w:p w14:paraId="1F79F178" w14:textId="77777777" w:rsidR="009913F6" w:rsidRDefault="009913F6" w:rsidP="009913F6">
            <w:pPr>
              <w:rPr>
                <w:color w:val="0000FF"/>
                <w:sz w:val="20"/>
                <w:szCs w:val="20"/>
              </w:rPr>
            </w:pPr>
          </w:p>
          <w:p w14:paraId="14F6355F" w14:textId="77777777" w:rsidR="009913F6" w:rsidRDefault="009913F6" w:rsidP="009913F6">
            <w:pPr>
              <w:rPr>
                <w:color w:val="0000FF"/>
                <w:sz w:val="20"/>
                <w:szCs w:val="20"/>
              </w:rPr>
            </w:pPr>
          </w:p>
          <w:p w14:paraId="398A0436" w14:textId="77777777" w:rsidR="009913F6" w:rsidRDefault="009913F6" w:rsidP="009913F6">
            <w:pPr>
              <w:rPr>
                <w:color w:val="0000FF"/>
                <w:sz w:val="20"/>
                <w:szCs w:val="20"/>
              </w:rPr>
            </w:pPr>
          </w:p>
          <w:p w14:paraId="1B0AB41A" w14:textId="77777777" w:rsidR="009913F6" w:rsidRDefault="009913F6" w:rsidP="009913F6">
            <w:pPr>
              <w:rPr>
                <w:color w:val="0000FF"/>
                <w:sz w:val="20"/>
                <w:szCs w:val="20"/>
              </w:rPr>
            </w:pPr>
          </w:p>
          <w:p w14:paraId="5762E0C4" w14:textId="77777777" w:rsidR="009913F6" w:rsidRDefault="009913F6" w:rsidP="009913F6">
            <w:pPr>
              <w:rPr>
                <w:color w:val="0000FF"/>
                <w:sz w:val="20"/>
                <w:szCs w:val="20"/>
              </w:rPr>
            </w:pPr>
          </w:p>
          <w:p w14:paraId="790E15FA" w14:textId="77777777" w:rsidR="009913F6" w:rsidRDefault="009913F6" w:rsidP="009913F6">
            <w:pPr>
              <w:rPr>
                <w:color w:val="0000FF"/>
                <w:sz w:val="20"/>
                <w:szCs w:val="20"/>
              </w:rPr>
            </w:pPr>
          </w:p>
          <w:p w14:paraId="1504424B" w14:textId="77777777" w:rsidR="009913F6" w:rsidRDefault="009913F6" w:rsidP="009913F6">
            <w:pPr>
              <w:rPr>
                <w:color w:val="0000FF"/>
                <w:sz w:val="20"/>
                <w:szCs w:val="20"/>
              </w:rPr>
            </w:pPr>
          </w:p>
          <w:p w14:paraId="65FC50D0" w14:textId="77777777" w:rsidR="009913F6" w:rsidRDefault="009913F6" w:rsidP="009913F6">
            <w:pPr>
              <w:rPr>
                <w:color w:val="0000FF"/>
                <w:sz w:val="20"/>
                <w:szCs w:val="20"/>
              </w:rPr>
            </w:pPr>
          </w:p>
          <w:p w14:paraId="49C4D4F9" w14:textId="77777777" w:rsidR="009913F6" w:rsidRDefault="009913F6" w:rsidP="009913F6">
            <w:pPr>
              <w:rPr>
                <w:color w:val="0000FF"/>
                <w:sz w:val="20"/>
                <w:szCs w:val="20"/>
              </w:rPr>
            </w:pPr>
          </w:p>
          <w:permEnd w:id="1724677537"/>
          <w:p w14:paraId="669765C8" w14:textId="77777777" w:rsidR="0063000E" w:rsidRPr="003A295E" w:rsidRDefault="0063000E" w:rsidP="005F71DF">
            <w:pPr>
              <w:rPr>
                <w:szCs w:val="24"/>
              </w:rPr>
            </w:pPr>
          </w:p>
        </w:tc>
      </w:tr>
      <w:tr w:rsidR="00142A3A" w:rsidRPr="003A295E" w14:paraId="5BC53DB7" w14:textId="77777777" w:rsidTr="00142A3A">
        <w:tc>
          <w:tcPr>
            <w:tcW w:w="6948" w:type="dxa"/>
            <w:tcBorders>
              <w:top w:val="single" w:sz="4" w:space="0" w:color="auto"/>
              <w:bottom w:val="single" w:sz="4" w:space="0" w:color="auto"/>
              <w:right w:val="single" w:sz="4" w:space="0" w:color="auto"/>
            </w:tcBorders>
          </w:tcPr>
          <w:p w14:paraId="145E7A32" w14:textId="77777777" w:rsidR="00142A3A" w:rsidRPr="00EA476C" w:rsidRDefault="00142A3A" w:rsidP="005F71DF">
            <w:pPr>
              <w:pStyle w:val="Heading2"/>
              <w:spacing w:after="100" w:line="252" w:lineRule="auto"/>
            </w:pPr>
            <w:bookmarkStart w:id="46" w:name="_Toc157515286"/>
            <w:r w:rsidRPr="008131F3">
              <w:t xml:space="preserve">TOPIC </w:t>
            </w:r>
            <w:r>
              <w:t>32</w:t>
            </w:r>
            <w:r w:rsidRPr="008131F3">
              <w:t xml:space="preserve">: </w:t>
            </w:r>
            <w:r>
              <w:t>Break Time</w:t>
            </w:r>
            <w:bookmarkEnd w:id="46"/>
          </w:p>
          <w:p w14:paraId="07829E51" w14:textId="77777777" w:rsidR="00142A3A" w:rsidRPr="008131F3" w:rsidRDefault="00142A3A" w:rsidP="005F71DF">
            <w:pPr>
              <w:pStyle w:val="Heading2"/>
              <w:spacing w:after="100"/>
            </w:pPr>
          </w:p>
        </w:tc>
        <w:tc>
          <w:tcPr>
            <w:tcW w:w="2515" w:type="dxa"/>
            <w:tcBorders>
              <w:top w:val="single" w:sz="4" w:space="0" w:color="auto"/>
              <w:left w:val="single" w:sz="4" w:space="0" w:color="auto"/>
              <w:bottom w:val="single" w:sz="4" w:space="0" w:color="auto"/>
            </w:tcBorders>
          </w:tcPr>
          <w:p w14:paraId="39004E36" w14:textId="77777777" w:rsidR="00142A3A" w:rsidRPr="003A295E" w:rsidRDefault="00142A3A" w:rsidP="005F71DF">
            <w:pPr>
              <w:rPr>
                <w:szCs w:val="24"/>
              </w:rPr>
            </w:pPr>
          </w:p>
        </w:tc>
      </w:tr>
    </w:tbl>
    <w:p w14:paraId="34B11A6C" w14:textId="77777777" w:rsidR="00127D1E" w:rsidRDefault="00127D1E" w:rsidP="00127D1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15"/>
      </w:tblGrid>
      <w:tr w:rsidR="003A6000" w:rsidRPr="003A295E" w14:paraId="79014F81" w14:textId="77777777" w:rsidTr="00142A3A">
        <w:tc>
          <w:tcPr>
            <w:tcW w:w="6835" w:type="dxa"/>
            <w:tcBorders>
              <w:top w:val="single" w:sz="4" w:space="0" w:color="auto"/>
              <w:bottom w:val="single" w:sz="4" w:space="0" w:color="auto"/>
              <w:right w:val="single" w:sz="4" w:space="0" w:color="auto"/>
            </w:tcBorders>
          </w:tcPr>
          <w:p w14:paraId="48250B67" w14:textId="77777777" w:rsidR="003A6000" w:rsidRDefault="003A6000" w:rsidP="003A6000">
            <w:pPr>
              <w:pStyle w:val="Heading2"/>
              <w:spacing w:after="100" w:line="252" w:lineRule="auto"/>
            </w:pPr>
            <w:bookmarkStart w:id="47" w:name="_Toc157515287"/>
            <w:r w:rsidRPr="008131F3">
              <w:lastRenderedPageBreak/>
              <w:t xml:space="preserve">TOPIC </w:t>
            </w:r>
            <w:r>
              <w:t>33</w:t>
            </w:r>
            <w:r w:rsidRPr="008131F3">
              <w:t xml:space="preserve">: </w:t>
            </w:r>
            <w:r w:rsidRPr="00EA476C">
              <w:t>EXERCISE #1</w:t>
            </w:r>
            <w:bookmarkEnd w:id="47"/>
          </w:p>
          <w:p w14:paraId="503353DF" w14:textId="77777777" w:rsidR="003A6000" w:rsidRDefault="003A6000" w:rsidP="003A6000">
            <w:pPr>
              <w:pStyle w:val="ListParagraph"/>
              <w:numPr>
                <w:ilvl w:val="0"/>
                <w:numId w:val="38"/>
              </w:numPr>
              <w:spacing w:after="100" w:line="252" w:lineRule="auto"/>
              <w:ind w:left="341"/>
              <w:contextualSpacing w:val="0"/>
              <w:rPr>
                <w:szCs w:val="24"/>
              </w:rPr>
            </w:pPr>
            <w:r w:rsidRPr="006E6BF1">
              <w:rPr>
                <w:szCs w:val="24"/>
              </w:rPr>
              <w:t>Scenario: You are an Assistant Field Manager in an office that is in the process of implementing a Travel Management Plan. Yours is a typical BLM office, complete with all the issues. What kind of funding would you need to implement a TMP in your office?</w:t>
            </w:r>
          </w:p>
          <w:p w14:paraId="5C25699A" w14:textId="77777777" w:rsidR="003A6000" w:rsidRDefault="003A6000" w:rsidP="003A6000">
            <w:pPr>
              <w:pStyle w:val="ListParagraph"/>
              <w:numPr>
                <w:ilvl w:val="0"/>
                <w:numId w:val="38"/>
              </w:numPr>
              <w:spacing w:after="100" w:line="252" w:lineRule="auto"/>
              <w:ind w:left="341"/>
              <w:contextualSpacing w:val="0"/>
              <w:rPr>
                <w:szCs w:val="24"/>
              </w:rPr>
            </w:pPr>
            <w:r w:rsidRPr="00EA476C">
              <w:rPr>
                <w:szCs w:val="24"/>
              </w:rPr>
              <w:t>Group Assignment:</w:t>
            </w:r>
          </w:p>
          <w:p w14:paraId="22511FC0" w14:textId="77777777" w:rsidR="003A6000" w:rsidRDefault="003A6000" w:rsidP="0020103B">
            <w:pPr>
              <w:pStyle w:val="ListParagraph"/>
              <w:numPr>
                <w:ilvl w:val="0"/>
                <w:numId w:val="54"/>
              </w:numPr>
              <w:spacing w:after="100" w:line="252" w:lineRule="auto"/>
              <w:contextualSpacing w:val="0"/>
              <w:rPr>
                <w:szCs w:val="24"/>
              </w:rPr>
            </w:pPr>
            <w:r w:rsidRPr="00EA476C">
              <w:rPr>
                <w:szCs w:val="24"/>
              </w:rPr>
              <w:t>Brainstorm several key issues that would be typical of your office.</w:t>
            </w:r>
          </w:p>
          <w:p w14:paraId="40DBE64B" w14:textId="77777777" w:rsidR="00431EAF" w:rsidRDefault="00431EAF" w:rsidP="0020103B">
            <w:pPr>
              <w:pStyle w:val="ListParagraph"/>
              <w:numPr>
                <w:ilvl w:val="0"/>
                <w:numId w:val="54"/>
              </w:numPr>
              <w:spacing w:line="252" w:lineRule="auto"/>
              <w:contextualSpacing w:val="0"/>
              <w:rPr>
                <w:szCs w:val="24"/>
              </w:rPr>
            </w:pPr>
            <w:r w:rsidRPr="00431EAF">
              <w:rPr>
                <w:szCs w:val="24"/>
              </w:rPr>
              <w:t xml:space="preserve">Write/Type in three to five “Key Planning Issue”(s) in the first column below and the </w:t>
            </w:r>
            <w:proofErr w:type="spellStart"/>
            <w:r w:rsidRPr="00431EAF">
              <w:rPr>
                <w:szCs w:val="24"/>
              </w:rPr>
              <w:t>subactivity</w:t>
            </w:r>
            <w:proofErr w:type="spellEnd"/>
            <w:r w:rsidRPr="00431EAF">
              <w:rPr>
                <w:szCs w:val="24"/>
              </w:rPr>
              <w:t xml:space="preserve"> code for potential funding source(s).</w:t>
            </w:r>
          </w:p>
          <w:p w14:paraId="36A2E6B6" w14:textId="77777777" w:rsidR="00892D62" w:rsidRDefault="00892D62" w:rsidP="0020103B">
            <w:pPr>
              <w:pStyle w:val="ListParagraph"/>
              <w:spacing w:line="252" w:lineRule="auto"/>
              <w:ind w:left="706"/>
              <w:contextualSpacing w:val="0"/>
              <w:rPr>
                <w:szCs w:val="24"/>
              </w:rPr>
            </w:pPr>
          </w:p>
          <w:p w14:paraId="1D3BC452" w14:textId="705D55F6" w:rsidR="003A6000" w:rsidRPr="0098486F" w:rsidRDefault="002857C2" w:rsidP="0020103B">
            <w:pPr>
              <w:pStyle w:val="ListParagraph"/>
              <w:numPr>
                <w:ilvl w:val="0"/>
                <w:numId w:val="54"/>
              </w:numPr>
              <w:spacing w:line="252" w:lineRule="auto"/>
              <w:rPr>
                <w:szCs w:val="24"/>
              </w:rPr>
            </w:pPr>
            <w:r>
              <w:rPr>
                <w:szCs w:val="24"/>
              </w:rPr>
              <w:t xml:space="preserve">Use </w:t>
            </w:r>
            <w:r w:rsidR="00431EAF" w:rsidRPr="00431EAF">
              <w:rPr>
                <w:szCs w:val="24"/>
              </w:rPr>
              <w:t xml:space="preserve">the 2023 Fund Code Handbook to find the </w:t>
            </w:r>
            <w:proofErr w:type="spellStart"/>
            <w:r w:rsidR="00431EAF" w:rsidRPr="00431EAF">
              <w:rPr>
                <w:szCs w:val="24"/>
              </w:rPr>
              <w:t>subactivity</w:t>
            </w:r>
            <w:proofErr w:type="spellEnd"/>
            <w:r w:rsidR="00431EAF" w:rsidRPr="00431EAF">
              <w:rPr>
                <w:szCs w:val="24"/>
              </w:rPr>
              <w:t xml:space="preserve"> codes and titles to list </w:t>
            </w:r>
            <w:r w:rsidR="004B0DED">
              <w:rPr>
                <w:szCs w:val="24"/>
              </w:rPr>
              <w:t xml:space="preserve">on </w:t>
            </w:r>
            <w:r w:rsidR="00431EAF" w:rsidRPr="00431EAF">
              <w:rPr>
                <w:szCs w:val="24"/>
              </w:rPr>
              <w:t>the worksheet</w:t>
            </w:r>
            <w:r w:rsidR="003A6000" w:rsidRPr="0098486F">
              <w:rPr>
                <w:szCs w:val="24"/>
              </w:rPr>
              <w:t>.</w:t>
            </w:r>
          </w:p>
          <w:p w14:paraId="35258B85" w14:textId="77777777" w:rsidR="003A6000" w:rsidRPr="008131F3" w:rsidRDefault="003A6000" w:rsidP="003A6000">
            <w:pPr>
              <w:pStyle w:val="Heading2"/>
              <w:spacing w:after="100"/>
            </w:pPr>
          </w:p>
        </w:tc>
        <w:tc>
          <w:tcPr>
            <w:tcW w:w="2515" w:type="dxa"/>
            <w:tcBorders>
              <w:top w:val="single" w:sz="4" w:space="0" w:color="auto"/>
              <w:left w:val="single" w:sz="4" w:space="0" w:color="auto"/>
              <w:bottom w:val="single" w:sz="4" w:space="0" w:color="auto"/>
            </w:tcBorders>
          </w:tcPr>
          <w:p w14:paraId="0A40D1BE" w14:textId="77777777" w:rsidR="006E4677" w:rsidRDefault="006E4677" w:rsidP="006E4677">
            <w:pPr>
              <w:rPr>
                <w:color w:val="0000FF"/>
                <w:sz w:val="20"/>
                <w:szCs w:val="20"/>
              </w:rPr>
            </w:pPr>
            <w:permStart w:id="23929033" w:edGrp="everyone"/>
          </w:p>
          <w:p w14:paraId="73BB2543" w14:textId="77777777" w:rsidR="006E4677" w:rsidRDefault="006E4677" w:rsidP="006E4677">
            <w:pPr>
              <w:rPr>
                <w:color w:val="0000FF"/>
                <w:sz w:val="20"/>
                <w:szCs w:val="20"/>
              </w:rPr>
            </w:pPr>
          </w:p>
          <w:p w14:paraId="7D3E0348" w14:textId="77777777" w:rsidR="006E4677" w:rsidRDefault="006E4677" w:rsidP="006E4677">
            <w:pPr>
              <w:rPr>
                <w:color w:val="0000FF"/>
                <w:sz w:val="20"/>
                <w:szCs w:val="20"/>
              </w:rPr>
            </w:pPr>
          </w:p>
          <w:p w14:paraId="5243FEF7" w14:textId="77777777" w:rsidR="006E4677" w:rsidRDefault="006E4677" w:rsidP="006E4677">
            <w:pPr>
              <w:rPr>
                <w:color w:val="0000FF"/>
                <w:sz w:val="20"/>
                <w:szCs w:val="20"/>
              </w:rPr>
            </w:pPr>
          </w:p>
          <w:p w14:paraId="313DEF75" w14:textId="77777777" w:rsidR="006E4677" w:rsidRDefault="006E4677" w:rsidP="006E4677">
            <w:pPr>
              <w:rPr>
                <w:color w:val="0000FF"/>
                <w:sz w:val="20"/>
                <w:szCs w:val="20"/>
              </w:rPr>
            </w:pPr>
          </w:p>
          <w:p w14:paraId="2CCE969D" w14:textId="77777777" w:rsidR="006E4677" w:rsidRDefault="006E4677" w:rsidP="006E4677">
            <w:pPr>
              <w:rPr>
                <w:color w:val="0000FF"/>
                <w:sz w:val="20"/>
                <w:szCs w:val="20"/>
              </w:rPr>
            </w:pPr>
          </w:p>
          <w:p w14:paraId="7A94292C" w14:textId="77777777" w:rsidR="006E4677" w:rsidRDefault="006E4677" w:rsidP="006E4677">
            <w:pPr>
              <w:rPr>
                <w:color w:val="0000FF"/>
                <w:sz w:val="20"/>
                <w:szCs w:val="20"/>
              </w:rPr>
            </w:pPr>
          </w:p>
          <w:p w14:paraId="11E845C7" w14:textId="77777777" w:rsidR="006E4677" w:rsidRDefault="006E4677" w:rsidP="006E4677">
            <w:pPr>
              <w:rPr>
                <w:color w:val="0000FF"/>
                <w:sz w:val="20"/>
                <w:szCs w:val="20"/>
              </w:rPr>
            </w:pPr>
          </w:p>
          <w:p w14:paraId="4D148779" w14:textId="77777777" w:rsidR="006E4677" w:rsidRDefault="006E4677" w:rsidP="006E4677">
            <w:pPr>
              <w:rPr>
                <w:color w:val="0000FF"/>
                <w:sz w:val="20"/>
                <w:szCs w:val="20"/>
              </w:rPr>
            </w:pPr>
          </w:p>
          <w:p w14:paraId="753DE8DB" w14:textId="77777777" w:rsidR="006E4677" w:rsidRDefault="006E4677" w:rsidP="006E4677">
            <w:pPr>
              <w:rPr>
                <w:color w:val="0000FF"/>
                <w:sz w:val="20"/>
                <w:szCs w:val="20"/>
              </w:rPr>
            </w:pPr>
          </w:p>
          <w:p w14:paraId="1F485BBA" w14:textId="77777777" w:rsidR="006E4677" w:rsidRDefault="006E4677" w:rsidP="006E4677">
            <w:pPr>
              <w:rPr>
                <w:color w:val="0000FF"/>
                <w:sz w:val="20"/>
                <w:szCs w:val="20"/>
              </w:rPr>
            </w:pPr>
          </w:p>
          <w:p w14:paraId="626AEC30" w14:textId="77777777" w:rsidR="006E4677" w:rsidRDefault="006E4677" w:rsidP="006E4677">
            <w:pPr>
              <w:rPr>
                <w:color w:val="0000FF"/>
                <w:sz w:val="20"/>
                <w:szCs w:val="20"/>
              </w:rPr>
            </w:pPr>
          </w:p>
          <w:p w14:paraId="387AFA93" w14:textId="77777777" w:rsidR="006E4677" w:rsidRDefault="006E4677" w:rsidP="006E4677">
            <w:pPr>
              <w:rPr>
                <w:color w:val="0000FF"/>
                <w:sz w:val="20"/>
                <w:szCs w:val="20"/>
              </w:rPr>
            </w:pPr>
          </w:p>
          <w:p w14:paraId="4A7C6366" w14:textId="77777777" w:rsidR="006E4677" w:rsidRDefault="006E4677" w:rsidP="006E4677">
            <w:pPr>
              <w:rPr>
                <w:color w:val="0000FF"/>
                <w:sz w:val="20"/>
                <w:szCs w:val="20"/>
              </w:rPr>
            </w:pPr>
          </w:p>
          <w:p w14:paraId="4DB02952" w14:textId="77777777" w:rsidR="006E4677" w:rsidRDefault="006E4677" w:rsidP="006E4677">
            <w:pPr>
              <w:rPr>
                <w:color w:val="0000FF"/>
                <w:sz w:val="20"/>
                <w:szCs w:val="20"/>
              </w:rPr>
            </w:pPr>
          </w:p>
          <w:p w14:paraId="55DF59B3" w14:textId="77777777" w:rsidR="006E4677" w:rsidRDefault="006E4677" w:rsidP="006E4677">
            <w:pPr>
              <w:rPr>
                <w:color w:val="0000FF"/>
                <w:sz w:val="20"/>
                <w:szCs w:val="20"/>
              </w:rPr>
            </w:pPr>
          </w:p>
          <w:p w14:paraId="1459B183" w14:textId="77777777" w:rsidR="006E4677" w:rsidRDefault="006E4677" w:rsidP="006E4677">
            <w:pPr>
              <w:rPr>
                <w:color w:val="0000FF"/>
                <w:sz w:val="20"/>
                <w:szCs w:val="20"/>
              </w:rPr>
            </w:pPr>
          </w:p>
          <w:p w14:paraId="064E17C7" w14:textId="77777777" w:rsidR="006E4677" w:rsidRDefault="006E4677" w:rsidP="006E4677">
            <w:pPr>
              <w:rPr>
                <w:color w:val="0000FF"/>
                <w:sz w:val="20"/>
                <w:szCs w:val="20"/>
              </w:rPr>
            </w:pPr>
          </w:p>
          <w:p w14:paraId="0EA56039" w14:textId="77777777" w:rsidR="006E4677" w:rsidRDefault="006E4677" w:rsidP="006E4677">
            <w:pPr>
              <w:rPr>
                <w:color w:val="0000FF"/>
                <w:sz w:val="20"/>
                <w:szCs w:val="20"/>
              </w:rPr>
            </w:pPr>
          </w:p>
          <w:p w14:paraId="4FF44B8A" w14:textId="77777777" w:rsidR="006E4677" w:rsidRDefault="006E4677" w:rsidP="006E4677">
            <w:pPr>
              <w:rPr>
                <w:color w:val="0000FF"/>
                <w:sz w:val="20"/>
                <w:szCs w:val="20"/>
              </w:rPr>
            </w:pPr>
          </w:p>
          <w:p w14:paraId="094CFC7A" w14:textId="77777777" w:rsidR="006E4677" w:rsidRDefault="006E4677" w:rsidP="006E4677">
            <w:pPr>
              <w:rPr>
                <w:color w:val="0000FF"/>
                <w:sz w:val="20"/>
                <w:szCs w:val="20"/>
              </w:rPr>
            </w:pPr>
          </w:p>
          <w:permEnd w:id="23929033"/>
          <w:p w14:paraId="7C663B63" w14:textId="77777777" w:rsidR="003A6000" w:rsidRPr="003A295E" w:rsidRDefault="003A6000" w:rsidP="003A6000">
            <w:pPr>
              <w:rPr>
                <w:szCs w:val="24"/>
              </w:rPr>
            </w:pPr>
          </w:p>
        </w:tc>
      </w:tr>
      <w:tr w:rsidR="003A6000" w:rsidRPr="003A295E" w14:paraId="0074089A" w14:textId="77777777" w:rsidTr="00142A3A">
        <w:tc>
          <w:tcPr>
            <w:tcW w:w="6835" w:type="dxa"/>
            <w:tcBorders>
              <w:top w:val="single" w:sz="4" w:space="0" w:color="auto"/>
              <w:right w:val="single" w:sz="4" w:space="0" w:color="auto"/>
            </w:tcBorders>
          </w:tcPr>
          <w:p w14:paraId="15A33B5C" w14:textId="67772E6E" w:rsidR="003A6000" w:rsidRDefault="003A6000" w:rsidP="003A6000">
            <w:pPr>
              <w:pStyle w:val="Heading2"/>
              <w:spacing w:after="100" w:line="252" w:lineRule="auto"/>
            </w:pPr>
            <w:bookmarkStart w:id="48" w:name="_Toc157515288"/>
            <w:r w:rsidRPr="008131F3">
              <w:t xml:space="preserve">TOPIC </w:t>
            </w:r>
            <w:r>
              <w:t>34</w:t>
            </w:r>
            <w:r w:rsidRPr="008131F3">
              <w:t xml:space="preserve">: </w:t>
            </w:r>
            <w:r w:rsidRPr="006E6BF1">
              <w:t>Breakout:</w:t>
            </w:r>
            <w:bookmarkEnd w:id="48"/>
          </w:p>
          <w:p w14:paraId="3228F26B" w14:textId="77777777" w:rsidR="003A6000" w:rsidRDefault="003A6000" w:rsidP="003A6000">
            <w:pPr>
              <w:pStyle w:val="ListParagraph"/>
              <w:numPr>
                <w:ilvl w:val="0"/>
                <w:numId w:val="40"/>
              </w:numPr>
              <w:spacing w:after="100" w:line="252" w:lineRule="auto"/>
              <w:ind w:left="346"/>
              <w:contextualSpacing w:val="0"/>
              <w:rPr>
                <w:szCs w:val="24"/>
              </w:rPr>
            </w:pPr>
            <w:r w:rsidRPr="006E6BF1">
              <w:rPr>
                <w:szCs w:val="24"/>
              </w:rPr>
              <w:t>You will be randomly assigned!</w:t>
            </w:r>
          </w:p>
          <w:p w14:paraId="67E8BCF9" w14:textId="77777777" w:rsidR="003A6000" w:rsidRDefault="003A6000" w:rsidP="003A6000">
            <w:pPr>
              <w:pStyle w:val="ListParagraph"/>
              <w:numPr>
                <w:ilvl w:val="0"/>
                <w:numId w:val="40"/>
              </w:numPr>
              <w:spacing w:after="100" w:line="252" w:lineRule="auto"/>
              <w:ind w:left="341"/>
              <w:contextualSpacing w:val="0"/>
              <w:rPr>
                <w:szCs w:val="24"/>
              </w:rPr>
            </w:pPr>
            <w:r w:rsidRPr="006E6BF1">
              <w:rPr>
                <w:szCs w:val="24"/>
              </w:rPr>
              <w:t>Pick a note taker/someone to report out.</w:t>
            </w:r>
          </w:p>
          <w:p w14:paraId="66A68EF2" w14:textId="77777777" w:rsidR="003A6000" w:rsidRDefault="003A6000" w:rsidP="003A6000">
            <w:pPr>
              <w:pStyle w:val="ListParagraph"/>
              <w:numPr>
                <w:ilvl w:val="0"/>
                <w:numId w:val="40"/>
              </w:numPr>
              <w:spacing w:after="100" w:line="252" w:lineRule="auto"/>
              <w:ind w:left="341"/>
              <w:contextualSpacing w:val="0"/>
              <w:rPr>
                <w:szCs w:val="24"/>
              </w:rPr>
            </w:pPr>
            <w:r w:rsidRPr="006E6BF1">
              <w:rPr>
                <w:szCs w:val="24"/>
              </w:rPr>
              <w:t>You will have 20 minutes to discuss the Exercise</w:t>
            </w:r>
            <w:r>
              <w:rPr>
                <w:szCs w:val="24"/>
              </w:rPr>
              <w:t>.</w:t>
            </w:r>
          </w:p>
          <w:p w14:paraId="1EC6C8BC" w14:textId="77777777" w:rsidR="003A6000" w:rsidRDefault="003A6000" w:rsidP="003A6000">
            <w:pPr>
              <w:pStyle w:val="ListParagraph"/>
              <w:numPr>
                <w:ilvl w:val="0"/>
                <w:numId w:val="40"/>
              </w:numPr>
              <w:spacing w:after="100" w:line="252" w:lineRule="auto"/>
              <w:ind w:left="346"/>
              <w:contextualSpacing w:val="0"/>
              <w:rPr>
                <w:szCs w:val="24"/>
              </w:rPr>
            </w:pPr>
            <w:r w:rsidRPr="006E6BF1">
              <w:rPr>
                <w:szCs w:val="24"/>
              </w:rPr>
              <w:t>You will be given a five-minute warning before we come back in.</w:t>
            </w:r>
          </w:p>
          <w:p w14:paraId="44951D69" w14:textId="77777777" w:rsidR="006E4677" w:rsidRPr="006E4677" w:rsidRDefault="003A6000" w:rsidP="006E4677">
            <w:pPr>
              <w:pStyle w:val="ListParagraph"/>
              <w:numPr>
                <w:ilvl w:val="0"/>
                <w:numId w:val="40"/>
              </w:numPr>
              <w:spacing w:line="252" w:lineRule="auto"/>
              <w:ind w:left="346"/>
              <w:contextualSpacing w:val="0"/>
            </w:pPr>
            <w:r w:rsidRPr="006E6BF1">
              <w:rPr>
                <w:szCs w:val="24"/>
              </w:rPr>
              <w:t>Prepare to talk about one or two of the possible issues and solutions.</w:t>
            </w:r>
          </w:p>
          <w:p w14:paraId="65CD6EF5" w14:textId="77777777" w:rsidR="006E4677" w:rsidRDefault="006E4677" w:rsidP="006E4677">
            <w:pPr>
              <w:rPr>
                <w:color w:val="0000FF"/>
                <w:sz w:val="20"/>
                <w:szCs w:val="20"/>
              </w:rPr>
            </w:pPr>
            <w:permStart w:id="966132623" w:edGrp="everyone"/>
          </w:p>
          <w:p w14:paraId="152688DE" w14:textId="77777777" w:rsidR="006E4677" w:rsidRDefault="006E4677" w:rsidP="006E4677">
            <w:pPr>
              <w:rPr>
                <w:color w:val="0000FF"/>
                <w:sz w:val="20"/>
                <w:szCs w:val="20"/>
              </w:rPr>
            </w:pPr>
          </w:p>
          <w:p w14:paraId="57370F84" w14:textId="77777777" w:rsidR="006E4677" w:rsidRDefault="006E4677" w:rsidP="006E4677">
            <w:pPr>
              <w:rPr>
                <w:color w:val="0000FF"/>
                <w:sz w:val="20"/>
                <w:szCs w:val="20"/>
              </w:rPr>
            </w:pPr>
          </w:p>
          <w:p w14:paraId="1F001B03" w14:textId="77777777" w:rsidR="006E4677" w:rsidRDefault="006E4677" w:rsidP="006E4677">
            <w:pPr>
              <w:rPr>
                <w:color w:val="0000FF"/>
                <w:sz w:val="20"/>
                <w:szCs w:val="20"/>
              </w:rPr>
            </w:pPr>
          </w:p>
          <w:p w14:paraId="7201D3D0" w14:textId="77777777" w:rsidR="006E4677" w:rsidRDefault="006E4677" w:rsidP="006E4677">
            <w:pPr>
              <w:rPr>
                <w:color w:val="0000FF"/>
                <w:sz w:val="20"/>
                <w:szCs w:val="20"/>
              </w:rPr>
            </w:pPr>
          </w:p>
          <w:p w14:paraId="4E1EA55E" w14:textId="77777777" w:rsidR="006E4677" w:rsidRDefault="006E4677" w:rsidP="006E4677">
            <w:pPr>
              <w:rPr>
                <w:color w:val="0000FF"/>
                <w:sz w:val="20"/>
                <w:szCs w:val="20"/>
              </w:rPr>
            </w:pPr>
          </w:p>
          <w:p w14:paraId="06A920D1" w14:textId="77777777" w:rsidR="006E4677" w:rsidRDefault="006E4677" w:rsidP="006E4677">
            <w:pPr>
              <w:rPr>
                <w:color w:val="0000FF"/>
                <w:sz w:val="20"/>
                <w:szCs w:val="20"/>
              </w:rPr>
            </w:pPr>
          </w:p>
          <w:p w14:paraId="78D52283" w14:textId="77777777" w:rsidR="006E4677" w:rsidRDefault="006E4677" w:rsidP="006E4677">
            <w:pPr>
              <w:rPr>
                <w:color w:val="0000FF"/>
                <w:sz w:val="20"/>
                <w:szCs w:val="20"/>
              </w:rPr>
            </w:pPr>
          </w:p>
          <w:p w14:paraId="633E2502" w14:textId="77777777" w:rsidR="006E4677" w:rsidRDefault="006E4677" w:rsidP="006E4677">
            <w:pPr>
              <w:rPr>
                <w:color w:val="0000FF"/>
                <w:sz w:val="20"/>
                <w:szCs w:val="20"/>
              </w:rPr>
            </w:pPr>
          </w:p>
          <w:p w14:paraId="4E6C5C06" w14:textId="77777777" w:rsidR="006E4677" w:rsidRDefault="006E4677" w:rsidP="006E4677">
            <w:pPr>
              <w:rPr>
                <w:color w:val="0000FF"/>
                <w:sz w:val="20"/>
                <w:szCs w:val="20"/>
              </w:rPr>
            </w:pPr>
          </w:p>
          <w:p w14:paraId="308F6D5C" w14:textId="77777777" w:rsidR="006E4677" w:rsidRDefault="006E4677" w:rsidP="006E4677">
            <w:pPr>
              <w:rPr>
                <w:color w:val="0000FF"/>
                <w:sz w:val="20"/>
                <w:szCs w:val="20"/>
              </w:rPr>
            </w:pPr>
          </w:p>
          <w:p w14:paraId="3E5C4FE7" w14:textId="77777777" w:rsidR="006E4677" w:rsidRDefault="006E4677" w:rsidP="006E4677">
            <w:pPr>
              <w:rPr>
                <w:color w:val="0000FF"/>
                <w:sz w:val="20"/>
                <w:szCs w:val="20"/>
              </w:rPr>
            </w:pPr>
          </w:p>
          <w:p w14:paraId="123BA48B" w14:textId="77777777" w:rsidR="006E4677" w:rsidRDefault="006E4677" w:rsidP="006E4677">
            <w:pPr>
              <w:rPr>
                <w:color w:val="0000FF"/>
                <w:sz w:val="20"/>
                <w:szCs w:val="20"/>
              </w:rPr>
            </w:pPr>
          </w:p>
          <w:p w14:paraId="26AAE19D" w14:textId="77777777" w:rsidR="006E4677" w:rsidRDefault="006E4677" w:rsidP="006E4677">
            <w:pPr>
              <w:rPr>
                <w:color w:val="0000FF"/>
                <w:sz w:val="20"/>
                <w:szCs w:val="20"/>
              </w:rPr>
            </w:pPr>
          </w:p>
          <w:p w14:paraId="3BBCE7CC" w14:textId="77777777" w:rsidR="006E4677" w:rsidRDefault="006E4677" w:rsidP="006E4677">
            <w:pPr>
              <w:rPr>
                <w:color w:val="0000FF"/>
                <w:sz w:val="20"/>
                <w:szCs w:val="20"/>
              </w:rPr>
            </w:pPr>
          </w:p>
          <w:permEnd w:id="966132623"/>
          <w:p w14:paraId="53650EA2" w14:textId="73C9EFCD" w:rsidR="006E4677" w:rsidRPr="008131F3" w:rsidRDefault="006E4677" w:rsidP="006E4677">
            <w:pPr>
              <w:ind w:left="-14"/>
            </w:pPr>
          </w:p>
        </w:tc>
        <w:tc>
          <w:tcPr>
            <w:tcW w:w="2515" w:type="dxa"/>
            <w:tcBorders>
              <w:top w:val="single" w:sz="4" w:space="0" w:color="auto"/>
              <w:left w:val="single" w:sz="4" w:space="0" w:color="auto"/>
            </w:tcBorders>
          </w:tcPr>
          <w:p w14:paraId="697E7AC2" w14:textId="77777777" w:rsidR="006E4677" w:rsidRDefault="006E4677" w:rsidP="006E4677">
            <w:pPr>
              <w:rPr>
                <w:color w:val="0000FF"/>
                <w:sz w:val="20"/>
                <w:szCs w:val="20"/>
              </w:rPr>
            </w:pPr>
            <w:permStart w:id="1811098559" w:edGrp="everyone"/>
          </w:p>
          <w:p w14:paraId="34384549" w14:textId="77777777" w:rsidR="006E4677" w:rsidRDefault="006E4677" w:rsidP="006E4677">
            <w:pPr>
              <w:rPr>
                <w:color w:val="0000FF"/>
                <w:sz w:val="20"/>
                <w:szCs w:val="20"/>
              </w:rPr>
            </w:pPr>
          </w:p>
          <w:p w14:paraId="7F02BF4D" w14:textId="77777777" w:rsidR="006E4677" w:rsidRDefault="006E4677" w:rsidP="006E4677">
            <w:pPr>
              <w:rPr>
                <w:color w:val="0000FF"/>
                <w:sz w:val="20"/>
                <w:szCs w:val="20"/>
              </w:rPr>
            </w:pPr>
          </w:p>
          <w:p w14:paraId="5665C2F5" w14:textId="77777777" w:rsidR="006E4677" w:rsidRDefault="006E4677" w:rsidP="006E4677">
            <w:pPr>
              <w:rPr>
                <w:color w:val="0000FF"/>
                <w:sz w:val="20"/>
                <w:szCs w:val="20"/>
              </w:rPr>
            </w:pPr>
          </w:p>
          <w:p w14:paraId="0F70C6D2" w14:textId="77777777" w:rsidR="006E4677" w:rsidRDefault="006E4677" w:rsidP="006E4677">
            <w:pPr>
              <w:rPr>
                <w:color w:val="0000FF"/>
                <w:sz w:val="20"/>
                <w:szCs w:val="20"/>
              </w:rPr>
            </w:pPr>
          </w:p>
          <w:p w14:paraId="245425BF" w14:textId="77777777" w:rsidR="006E4677" w:rsidRDefault="006E4677" w:rsidP="006E4677">
            <w:pPr>
              <w:rPr>
                <w:color w:val="0000FF"/>
                <w:sz w:val="20"/>
                <w:szCs w:val="20"/>
              </w:rPr>
            </w:pPr>
          </w:p>
          <w:p w14:paraId="60D20C80" w14:textId="77777777" w:rsidR="006E4677" w:rsidRDefault="006E4677" w:rsidP="006E4677">
            <w:pPr>
              <w:rPr>
                <w:color w:val="0000FF"/>
                <w:sz w:val="20"/>
                <w:szCs w:val="20"/>
              </w:rPr>
            </w:pPr>
          </w:p>
          <w:p w14:paraId="45325291" w14:textId="77777777" w:rsidR="006E4677" w:rsidRDefault="006E4677" w:rsidP="006E4677">
            <w:pPr>
              <w:rPr>
                <w:color w:val="0000FF"/>
                <w:sz w:val="20"/>
                <w:szCs w:val="20"/>
              </w:rPr>
            </w:pPr>
          </w:p>
          <w:p w14:paraId="4283B650" w14:textId="77777777" w:rsidR="006E4677" w:rsidRDefault="006E4677" w:rsidP="006E4677">
            <w:pPr>
              <w:rPr>
                <w:color w:val="0000FF"/>
                <w:sz w:val="20"/>
                <w:szCs w:val="20"/>
              </w:rPr>
            </w:pPr>
          </w:p>
          <w:p w14:paraId="6536C2C7" w14:textId="77777777" w:rsidR="006E4677" w:rsidRDefault="006E4677" w:rsidP="006E4677">
            <w:pPr>
              <w:rPr>
                <w:color w:val="0000FF"/>
                <w:sz w:val="20"/>
                <w:szCs w:val="20"/>
              </w:rPr>
            </w:pPr>
          </w:p>
          <w:p w14:paraId="72753678" w14:textId="77777777" w:rsidR="006E4677" w:rsidRDefault="006E4677" w:rsidP="006E4677">
            <w:pPr>
              <w:rPr>
                <w:color w:val="0000FF"/>
                <w:sz w:val="20"/>
                <w:szCs w:val="20"/>
              </w:rPr>
            </w:pPr>
          </w:p>
          <w:p w14:paraId="3DD95850" w14:textId="77777777" w:rsidR="006E4677" w:rsidRDefault="006E4677" w:rsidP="006E4677">
            <w:pPr>
              <w:rPr>
                <w:color w:val="0000FF"/>
                <w:sz w:val="20"/>
                <w:szCs w:val="20"/>
              </w:rPr>
            </w:pPr>
          </w:p>
          <w:p w14:paraId="4EC87A69" w14:textId="77777777" w:rsidR="006E4677" w:rsidRDefault="006E4677" w:rsidP="006E4677">
            <w:pPr>
              <w:rPr>
                <w:color w:val="0000FF"/>
                <w:sz w:val="20"/>
                <w:szCs w:val="20"/>
              </w:rPr>
            </w:pPr>
          </w:p>
          <w:p w14:paraId="17CD4D78" w14:textId="77777777" w:rsidR="006E4677" w:rsidRDefault="006E4677" w:rsidP="006E4677">
            <w:pPr>
              <w:rPr>
                <w:color w:val="0000FF"/>
                <w:sz w:val="20"/>
                <w:szCs w:val="20"/>
              </w:rPr>
            </w:pPr>
          </w:p>
          <w:p w14:paraId="3A9AF0CB" w14:textId="77777777" w:rsidR="006E4677" w:rsidRDefault="006E4677" w:rsidP="006E4677">
            <w:pPr>
              <w:rPr>
                <w:color w:val="0000FF"/>
                <w:sz w:val="20"/>
                <w:szCs w:val="20"/>
              </w:rPr>
            </w:pPr>
          </w:p>
          <w:p w14:paraId="5E2BFEF0" w14:textId="77777777" w:rsidR="006E4677" w:rsidRDefault="006E4677" w:rsidP="006E4677">
            <w:pPr>
              <w:rPr>
                <w:color w:val="0000FF"/>
                <w:sz w:val="20"/>
                <w:szCs w:val="20"/>
              </w:rPr>
            </w:pPr>
          </w:p>
          <w:p w14:paraId="28DD2DD6" w14:textId="77777777" w:rsidR="006E4677" w:rsidRDefault="006E4677" w:rsidP="006E4677">
            <w:pPr>
              <w:rPr>
                <w:color w:val="0000FF"/>
                <w:sz w:val="20"/>
                <w:szCs w:val="20"/>
              </w:rPr>
            </w:pPr>
          </w:p>
          <w:p w14:paraId="158BB895" w14:textId="77777777" w:rsidR="006E4677" w:rsidRDefault="006E4677" w:rsidP="006E4677">
            <w:pPr>
              <w:rPr>
                <w:color w:val="0000FF"/>
                <w:sz w:val="20"/>
                <w:szCs w:val="20"/>
              </w:rPr>
            </w:pPr>
          </w:p>
          <w:p w14:paraId="06A36A41" w14:textId="77777777" w:rsidR="006E4677" w:rsidRDefault="006E4677" w:rsidP="006E4677">
            <w:pPr>
              <w:rPr>
                <w:color w:val="0000FF"/>
                <w:sz w:val="20"/>
                <w:szCs w:val="20"/>
              </w:rPr>
            </w:pPr>
          </w:p>
          <w:p w14:paraId="3B50AB37" w14:textId="77777777" w:rsidR="006E4677" w:rsidRDefault="006E4677" w:rsidP="006E4677">
            <w:pPr>
              <w:rPr>
                <w:color w:val="0000FF"/>
                <w:sz w:val="20"/>
                <w:szCs w:val="20"/>
              </w:rPr>
            </w:pPr>
          </w:p>
          <w:p w14:paraId="465104EE" w14:textId="77777777" w:rsidR="006E4677" w:rsidRDefault="006E4677" w:rsidP="006E4677">
            <w:pPr>
              <w:rPr>
                <w:color w:val="0000FF"/>
                <w:sz w:val="20"/>
                <w:szCs w:val="20"/>
              </w:rPr>
            </w:pPr>
          </w:p>
          <w:p w14:paraId="312B3049" w14:textId="77777777" w:rsidR="006E4677" w:rsidRDefault="006E4677" w:rsidP="006E4677">
            <w:pPr>
              <w:rPr>
                <w:color w:val="0000FF"/>
                <w:sz w:val="20"/>
                <w:szCs w:val="20"/>
              </w:rPr>
            </w:pPr>
          </w:p>
          <w:p w14:paraId="43736260" w14:textId="77777777" w:rsidR="006E4677" w:rsidRDefault="006E4677" w:rsidP="006E4677">
            <w:pPr>
              <w:rPr>
                <w:color w:val="0000FF"/>
                <w:sz w:val="20"/>
                <w:szCs w:val="20"/>
              </w:rPr>
            </w:pPr>
          </w:p>
          <w:p w14:paraId="43512BDB" w14:textId="77777777" w:rsidR="006E4677" w:rsidRDefault="006E4677" w:rsidP="006E4677">
            <w:pPr>
              <w:rPr>
                <w:color w:val="0000FF"/>
                <w:sz w:val="20"/>
                <w:szCs w:val="20"/>
              </w:rPr>
            </w:pPr>
          </w:p>
          <w:p w14:paraId="2129DEBA" w14:textId="77777777" w:rsidR="006E4677" w:rsidRDefault="006E4677" w:rsidP="006E4677">
            <w:pPr>
              <w:rPr>
                <w:color w:val="0000FF"/>
                <w:sz w:val="20"/>
                <w:szCs w:val="20"/>
              </w:rPr>
            </w:pPr>
          </w:p>
          <w:p w14:paraId="13C50EA3" w14:textId="77777777" w:rsidR="006E4677" w:rsidRDefault="006E4677" w:rsidP="006E4677">
            <w:pPr>
              <w:rPr>
                <w:color w:val="0000FF"/>
                <w:sz w:val="20"/>
                <w:szCs w:val="20"/>
              </w:rPr>
            </w:pPr>
          </w:p>
          <w:p w14:paraId="011C7803" w14:textId="77777777" w:rsidR="006E4677" w:rsidRDefault="006E4677" w:rsidP="006E4677">
            <w:pPr>
              <w:rPr>
                <w:color w:val="0000FF"/>
                <w:sz w:val="20"/>
                <w:szCs w:val="20"/>
              </w:rPr>
            </w:pPr>
          </w:p>
          <w:permEnd w:id="1811098559"/>
          <w:p w14:paraId="66EF2BE6" w14:textId="77777777" w:rsidR="003A6000" w:rsidRPr="003A295E" w:rsidRDefault="003A6000" w:rsidP="003A6000">
            <w:pPr>
              <w:rPr>
                <w:szCs w:val="24"/>
              </w:rPr>
            </w:pPr>
          </w:p>
        </w:tc>
      </w:tr>
    </w:tbl>
    <w:p w14:paraId="4150FD08" w14:textId="63E27378" w:rsidR="0057749E" w:rsidRDefault="0057749E" w:rsidP="0057749E">
      <w:pPr>
        <w:spacing w:after="0"/>
        <w:rPr>
          <w:szCs w:val="24"/>
        </w:rPr>
      </w:pPr>
    </w:p>
    <w:p w14:paraId="1C953C9A" w14:textId="77777777" w:rsidR="00303CAC" w:rsidRDefault="00303CAC" w:rsidP="0057749E">
      <w:pPr>
        <w:spacing w:after="0"/>
        <w:rPr>
          <w:szCs w:val="24"/>
        </w:rPr>
        <w:sectPr w:rsidR="00303CAC" w:rsidSect="009B484A">
          <w:pgSz w:w="12240" w:h="15840"/>
          <w:pgMar w:top="1440" w:right="1440" w:bottom="1440" w:left="1440" w:header="720" w:footer="720" w:gutter="0"/>
          <w:cols w:space="720"/>
          <w:titlePg/>
          <w:docGrid w:linePitch="360"/>
        </w:sectPr>
      </w:pPr>
    </w:p>
    <w:p w14:paraId="67A26BC1" w14:textId="0090FC2C" w:rsidR="0098486F" w:rsidRDefault="0098486F" w:rsidP="0098486F">
      <w:pPr>
        <w:pStyle w:val="Heading1"/>
        <w:jc w:val="center"/>
      </w:pPr>
      <w:bookmarkStart w:id="49" w:name="_Toc157515289"/>
      <w:r>
        <w:lastRenderedPageBreak/>
        <w:t>EXERCISE #1 TRAVEL MANAGEMENT PLAN SCENARIO WORKSHEET</w:t>
      </w:r>
      <w:bookmarkEnd w:id="49"/>
    </w:p>
    <w:p w14:paraId="12ADC394" w14:textId="77777777" w:rsidR="0098486F" w:rsidRDefault="0098486F" w:rsidP="00411F5D">
      <w:pPr>
        <w:spacing w:after="0"/>
        <w:rPr>
          <w:szCs w:val="24"/>
        </w:rPr>
      </w:pPr>
    </w:p>
    <w:p w14:paraId="23D9574E" w14:textId="68FE8F71" w:rsidR="0098486F" w:rsidRDefault="0098486F" w:rsidP="00411F5D">
      <w:pPr>
        <w:pStyle w:val="ListParagraph"/>
        <w:numPr>
          <w:ilvl w:val="0"/>
          <w:numId w:val="1"/>
        </w:numPr>
        <w:spacing w:after="0"/>
        <w:rPr>
          <w:szCs w:val="24"/>
        </w:rPr>
      </w:pPr>
      <w:r>
        <w:rPr>
          <w:szCs w:val="24"/>
        </w:rPr>
        <w:t xml:space="preserve">SCENARIO: </w:t>
      </w:r>
      <w:r w:rsidRPr="0098486F">
        <w:rPr>
          <w:szCs w:val="24"/>
        </w:rPr>
        <w:t>You are an Assistant Field Manager in an office that is in the process of implementing a Travel Management Plan. Yours is a typical BLM office, complete with all the issues. What kind of funding would you need to implement a TMP in your office?</w:t>
      </w:r>
    </w:p>
    <w:p w14:paraId="08D1E39B" w14:textId="77777777" w:rsidR="0098486F" w:rsidRDefault="0098486F" w:rsidP="00411F5D">
      <w:pPr>
        <w:pStyle w:val="ListParagraph"/>
        <w:spacing w:after="0"/>
        <w:rPr>
          <w:szCs w:val="24"/>
        </w:rPr>
      </w:pPr>
    </w:p>
    <w:p w14:paraId="4C1B5C1B" w14:textId="5B33E1BE" w:rsidR="0098486F" w:rsidRDefault="0098486F" w:rsidP="00411F5D">
      <w:pPr>
        <w:pStyle w:val="ListParagraph"/>
        <w:numPr>
          <w:ilvl w:val="0"/>
          <w:numId w:val="1"/>
        </w:numPr>
        <w:spacing w:after="0"/>
        <w:rPr>
          <w:szCs w:val="24"/>
        </w:rPr>
      </w:pPr>
      <w:r>
        <w:rPr>
          <w:szCs w:val="24"/>
        </w:rPr>
        <w:t xml:space="preserve">GROUP ASSIGNMENT: </w:t>
      </w:r>
    </w:p>
    <w:p w14:paraId="7068258D" w14:textId="77777777" w:rsidR="00411F5D" w:rsidRPr="00411F5D" w:rsidRDefault="00411F5D" w:rsidP="00411F5D">
      <w:pPr>
        <w:spacing w:after="0"/>
        <w:rPr>
          <w:szCs w:val="24"/>
        </w:rPr>
      </w:pPr>
    </w:p>
    <w:p w14:paraId="123310E2" w14:textId="200CED6F" w:rsidR="0098486F" w:rsidRPr="00587BE6" w:rsidRDefault="00D46936" w:rsidP="00411F5D">
      <w:pPr>
        <w:pStyle w:val="ListParagraph"/>
        <w:numPr>
          <w:ilvl w:val="1"/>
          <w:numId w:val="1"/>
        </w:numPr>
        <w:spacing w:after="0"/>
        <w:ind w:left="1080"/>
        <w:rPr>
          <w:szCs w:val="24"/>
        </w:rPr>
      </w:pPr>
      <w:r w:rsidRPr="00D46936">
        <w:rPr>
          <w:szCs w:val="24"/>
        </w:rPr>
        <w:t xml:space="preserve">Brainstorm </w:t>
      </w:r>
      <w:r w:rsidRPr="00587BE6">
        <w:rPr>
          <w:szCs w:val="24"/>
        </w:rPr>
        <w:t>several key issues that would be typical of your office.</w:t>
      </w:r>
    </w:p>
    <w:p w14:paraId="2AFD8714" w14:textId="77777777" w:rsidR="00411F5D" w:rsidRPr="00587BE6" w:rsidRDefault="00411F5D" w:rsidP="00411F5D">
      <w:pPr>
        <w:pStyle w:val="ListParagraph"/>
        <w:spacing w:after="0"/>
        <w:ind w:left="1080"/>
        <w:rPr>
          <w:szCs w:val="24"/>
        </w:rPr>
      </w:pPr>
    </w:p>
    <w:p w14:paraId="1666C5FB" w14:textId="333A5B4F" w:rsidR="00D46936" w:rsidRPr="00587BE6" w:rsidRDefault="009F3B10" w:rsidP="00411F5D">
      <w:pPr>
        <w:pStyle w:val="ListParagraph"/>
        <w:numPr>
          <w:ilvl w:val="1"/>
          <w:numId w:val="1"/>
        </w:numPr>
        <w:spacing w:after="0"/>
        <w:ind w:left="1080"/>
        <w:rPr>
          <w:szCs w:val="24"/>
        </w:rPr>
      </w:pPr>
      <w:r w:rsidRPr="00587BE6">
        <w:rPr>
          <w:szCs w:val="24"/>
        </w:rPr>
        <w:t xml:space="preserve">Write/Type in three to five “Key Planning Issue”(s) in the first column below and the </w:t>
      </w:r>
      <w:proofErr w:type="spellStart"/>
      <w:r w:rsidRPr="00587BE6">
        <w:rPr>
          <w:szCs w:val="24"/>
        </w:rPr>
        <w:t>subactivity</w:t>
      </w:r>
      <w:proofErr w:type="spellEnd"/>
      <w:r w:rsidRPr="00587BE6">
        <w:rPr>
          <w:szCs w:val="24"/>
        </w:rPr>
        <w:t xml:space="preserve"> code for potential funding source(s).</w:t>
      </w:r>
    </w:p>
    <w:p w14:paraId="205B6B80" w14:textId="77777777" w:rsidR="00260624" w:rsidRPr="00587BE6" w:rsidRDefault="00260624" w:rsidP="009015B4">
      <w:pPr>
        <w:pStyle w:val="ListParagraph"/>
        <w:rPr>
          <w:szCs w:val="24"/>
        </w:rPr>
      </w:pPr>
    </w:p>
    <w:p w14:paraId="0FE35C5F" w14:textId="1EA0D7CC" w:rsidR="00260624" w:rsidRDefault="00EC2106" w:rsidP="00411F5D">
      <w:pPr>
        <w:pStyle w:val="ListParagraph"/>
        <w:numPr>
          <w:ilvl w:val="1"/>
          <w:numId w:val="1"/>
        </w:numPr>
        <w:spacing w:after="0"/>
        <w:ind w:left="1080"/>
        <w:rPr>
          <w:szCs w:val="24"/>
        </w:rPr>
      </w:pPr>
      <w:r>
        <w:rPr>
          <w:szCs w:val="24"/>
        </w:rPr>
        <w:t xml:space="preserve">Click this link to open the </w:t>
      </w:r>
      <w:hyperlink r:id="rId29" w:history="1">
        <w:r w:rsidRPr="00D404B6">
          <w:rPr>
            <w:rStyle w:val="Hyperlink"/>
            <w:szCs w:val="24"/>
          </w:rPr>
          <w:t>2023 Fund Code Handbook</w:t>
        </w:r>
      </w:hyperlink>
      <w:r>
        <w:rPr>
          <w:szCs w:val="24"/>
        </w:rPr>
        <w:t xml:space="preserve"> to find the </w:t>
      </w:r>
      <w:r w:rsidR="006C2807">
        <w:rPr>
          <w:szCs w:val="24"/>
        </w:rPr>
        <w:t>subactivity codes and titles to list in the worksheet below:</w:t>
      </w:r>
    </w:p>
    <w:p w14:paraId="00A39EBA" w14:textId="77777777" w:rsidR="00411F5D" w:rsidRDefault="00411F5D" w:rsidP="00411F5D">
      <w:pPr>
        <w:pStyle w:val="ListParagraph"/>
        <w:spacing w:after="0"/>
        <w:ind w:left="1080"/>
        <w:rPr>
          <w:szCs w:val="24"/>
        </w:rPr>
      </w:pPr>
    </w:p>
    <w:p w14:paraId="1B06A4C6" w14:textId="77777777" w:rsidR="0098486F" w:rsidRDefault="0098486F" w:rsidP="00411F5D">
      <w:pPr>
        <w:pStyle w:val="ListParagraph"/>
        <w:numPr>
          <w:ilvl w:val="0"/>
          <w:numId w:val="1"/>
        </w:numPr>
        <w:spacing w:after="0"/>
        <w:rPr>
          <w:szCs w:val="24"/>
        </w:rPr>
      </w:pPr>
      <w:r>
        <w:rPr>
          <w:szCs w:val="24"/>
        </w:rPr>
        <w:t>RESULTS</w:t>
      </w:r>
    </w:p>
    <w:p w14:paraId="607C71A5" w14:textId="2120BB02" w:rsidR="009B484A" w:rsidRDefault="009B484A" w:rsidP="00411F5D">
      <w:pPr>
        <w:spacing w:after="0"/>
        <w:rPr>
          <w:szCs w:val="24"/>
        </w:rPr>
      </w:pPr>
    </w:p>
    <w:tbl>
      <w:tblPr>
        <w:tblStyle w:val="TableGrid"/>
        <w:tblW w:w="9355" w:type="dxa"/>
        <w:tblLook w:val="04A0" w:firstRow="1" w:lastRow="0" w:firstColumn="1" w:lastColumn="0" w:noHBand="0" w:noVBand="1"/>
      </w:tblPr>
      <w:tblGrid>
        <w:gridCol w:w="4675"/>
        <w:gridCol w:w="4680"/>
      </w:tblGrid>
      <w:tr w:rsidR="00233EA2" w:rsidRPr="00233EA2" w14:paraId="37D961B3" w14:textId="65D4F8CA" w:rsidTr="009015B4">
        <w:tc>
          <w:tcPr>
            <w:tcW w:w="4675" w:type="dxa"/>
            <w:shd w:val="clear" w:color="auto" w:fill="DEEAF6" w:themeFill="accent5" w:themeFillTint="33"/>
          </w:tcPr>
          <w:p w14:paraId="6B946AFD" w14:textId="3E39E4F7" w:rsidR="00B30F7C" w:rsidRPr="00233EA2" w:rsidRDefault="00B30F7C" w:rsidP="009B484A">
            <w:pPr>
              <w:rPr>
                <w:b/>
              </w:rPr>
            </w:pPr>
            <w:r w:rsidRPr="00233EA2">
              <w:rPr>
                <w:b/>
                <w:bCs/>
              </w:rPr>
              <w:t>Key Planning Issue</w:t>
            </w:r>
          </w:p>
        </w:tc>
        <w:tc>
          <w:tcPr>
            <w:tcW w:w="4680" w:type="dxa"/>
            <w:shd w:val="clear" w:color="auto" w:fill="DEEAF6" w:themeFill="accent5" w:themeFillTint="33"/>
          </w:tcPr>
          <w:p w14:paraId="36594562" w14:textId="4E11BB29" w:rsidR="00D879F5" w:rsidRPr="00233EA2" w:rsidRDefault="00B30F7C" w:rsidP="009B484A">
            <w:pPr>
              <w:rPr>
                <w:b/>
                <w:bCs/>
                <w:szCs w:val="24"/>
              </w:rPr>
            </w:pPr>
            <w:r w:rsidRPr="00233EA2">
              <w:rPr>
                <w:b/>
                <w:bCs/>
                <w:szCs w:val="24"/>
              </w:rPr>
              <w:t>List the Sub</w:t>
            </w:r>
            <w:r w:rsidR="00D113F1" w:rsidRPr="00233EA2">
              <w:rPr>
                <w:b/>
                <w:bCs/>
                <w:szCs w:val="24"/>
              </w:rPr>
              <w:t>activity Code</w:t>
            </w:r>
            <w:r w:rsidR="00C22472" w:rsidRPr="00233EA2">
              <w:rPr>
                <w:b/>
                <w:bCs/>
                <w:szCs w:val="24"/>
              </w:rPr>
              <w:t>(s)</w:t>
            </w:r>
            <w:r w:rsidR="00D113F1" w:rsidRPr="00233EA2">
              <w:rPr>
                <w:b/>
                <w:bCs/>
                <w:szCs w:val="24"/>
              </w:rPr>
              <w:t xml:space="preserve"> and Title</w:t>
            </w:r>
            <w:r w:rsidR="00C22472" w:rsidRPr="00233EA2">
              <w:rPr>
                <w:b/>
                <w:bCs/>
                <w:szCs w:val="24"/>
              </w:rPr>
              <w:t>(s)</w:t>
            </w:r>
            <w:r w:rsidR="00D113F1" w:rsidRPr="00233EA2">
              <w:rPr>
                <w:b/>
                <w:bCs/>
                <w:szCs w:val="24"/>
              </w:rPr>
              <w:t xml:space="preserve"> of</w:t>
            </w:r>
            <w:r w:rsidRPr="00233EA2">
              <w:rPr>
                <w:b/>
                <w:bCs/>
                <w:szCs w:val="24"/>
              </w:rPr>
              <w:t xml:space="preserve"> the potential funding sources</w:t>
            </w:r>
            <w:r w:rsidR="00D113F1" w:rsidRPr="00233EA2">
              <w:rPr>
                <w:b/>
                <w:bCs/>
                <w:szCs w:val="24"/>
              </w:rPr>
              <w:t xml:space="preserve"> used to address the issue.</w:t>
            </w:r>
          </w:p>
        </w:tc>
      </w:tr>
      <w:tr w:rsidR="00233EA2" w:rsidRPr="00233EA2" w14:paraId="775A73FB" w14:textId="19C79EF0" w:rsidTr="00F06142">
        <w:trPr>
          <w:trHeight w:val="1008"/>
        </w:trPr>
        <w:tc>
          <w:tcPr>
            <w:tcW w:w="4675" w:type="dxa"/>
          </w:tcPr>
          <w:p w14:paraId="59154843" w14:textId="77777777" w:rsidR="006E4677" w:rsidRDefault="006E4677" w:rsidP="006E4677">
            <w:pPr>
              <w:rPr>
                <w:color w:val="0000FF"/>
                <w:sz w:val="20"/>
                <w:szCs w:val="20"/>
              </w:rPr>
            </w:pPr>
            <w:permStart w:id="1880495030" w:edGrp="everyone"/>
          </w:p>
          <w:p w14:paraId="00D63521" w14:textId="77777777" w:rsidR="009B70BB" w:rsidRDefault="009B70BB" w:rsidP="006E4677">
            <w:pPr>
              <w:rPr>
                <w:color w:val="0000FF"/>
                <w:sz w:val="20"/>
                <w:szCs w:val="20"/>
              </w:rPr>
            </w:pPr>
          </w:p>
          <w:p w14:paraId="68F42247" w14:textId="77777777" w:rsidR="009B70BB" w:rsidRDefault="009B70BB" w:rsidP="006E4677">
            <w:pPr>
              <w:rPr>
                <w:color w:val="0000FF"/>
                <w:sz w:val="20"/>
                <w:szCs w:val="20"/>
              </w:rPr>
            </w:pPr>
          </w:p>
          <w:p w14:paraId="76BA0D4E" w14:textId="77777777" w:rsidR="009B70BB" w:rsidRDefault="009B70BB" w:rsidP="006E4677">
            <w:pPr>
              <w:rPr>
                <w:color w:val="0000FF"/>
                <w:sz w:val="20"/>
                <w:szCs w:val="20"/>
              </w:rPr>
            </w:pPr>
          </w:p>
          <w:p w14:paraId="63FDA3D8" w14:textId="77777777" w:rsidR="009B70BB" w:rsidRDefault="009B70BB" w:rsidP="006E4677">
            <w:pPr>
              <w:rPr>
                <w:color w:val="0000FF"/>
                <w:sz w:val="20"/>
                <w:szCs w:val="20"/>
              </w:rPr>
            </w:pPr>
          </w:p>
          <w:p w14:paraId="131B06D0" w14:textId="77777777" w:rsidR="009B70BB" w:rsidRDefault="009B70BB" w:rsidP="006E4677">
            <w:pPr>
              <w:rPr>
                <w:color w:val="0000FF"/>
                <w:sz w:val="20"/>
                <w:szCs w:val="20"/>
              </w:rPr>
            </w:pPr>
          </w:p>
          <w:p w14:paraId="6A36F061" w14:textId="77777777" w:rsidR="009B70BB" w:rsidRDefault="009B70BB" w:rsidP="006E4677">
            <w:pPr>
              <w:rPr>
                <w:color w:val="0000FF"/>
                <w:sz w:val="20"/>
                <w:szCs w:val="20"/>
              </w:rPr>
            </w:pPr>
          </w:p>
          <w:p w14:paraId="0EFD9345" w14:textId="77777777" w:rsidR="009B70BB" w:rsidRDefault="009B70BB" w:rsidP="006E4677">
            <w:pPr>
              <w:rPr>
                <w:color w:val="0000FF"/>
                <w:sz w:val="20"/>
                <w:szCs w:val="20"/>
              </w:rPr>
            </w:pPr>
          </w:p>
          <w:p w14:paraId="054E16AA" w14:textId="77777777" w:rsidR="009B70BB" w:rsidRDefault="009B70BB" w:rsidP="006E4677">
            <w:pPr>
              <w:rPr>
                <w:color w:val="0000FF"/>
                <w:sz w:val="20"/>
                <w:szCs w:val="20"/>
              </w:rPr>
            </w:pPr>
          </w:p>
          <w:p w14:paraId="5C8B95D7" w14:textId="77777777" w:rsidR="009B70BB" w:rsidRDefault="009B70BB" w:rsidP="006E4677">
            <w:pPr>
              <w:rPr>
                <w:color w:val="0000FF"/>
                <w:sz w:val="20"/>
                <w:szCs w:val="20"/>
              </w:rPr>
            </w:pPr>
          </w:p>
          <w:p w14:paraId="0D531838" w14:textId="77777777" w:rsidR="009B70BB" w:rsidRDefault="009B70BB" w:rsidP="006E4677">
            <w:pPr>
              <w:rPr>
                <w:color w:val="0000FF"/>
                <w:sz w:val="20"/>
                <w:szCs w:val="20"/>
              </w:rPr>
            </w:pPr>
          </w:p>
          <w:p w14:paraId="497205C1" w14:textId="77777777" w:rsidR="009B70BB" w:rsidRDefault="009B70BB" w:rsidP="006E4677">
            <w:pPr>
              <w:rPr>
                <w:color w:val="0000FF"/>
                <w:sz w:val="20"/>
                <w:szCs w:val="20"/>
              </w:rPr>
            </w:pPr>
          </w:p>
          <w:p w14:paraId="41820CEA" w14:textId="77777777" w:rsidR="009B70BB" w:rsidRDefault="009B70BB" w:rsidP="006E4677">
            <w:pPr>
              <w:rPr>
                <w:color w:val="0000FF"/>
                <w:sz w:val="20"/>
                <w:szCs w:val="20"/>
              </w:rPr>
            </w:pPr>
          </w:p>
          <w:p w14:paraId="7D90CCC7" w14:textId="77777777" w:rsidR="009B70BB" w:rsidRDefault="009B70BB" w:rsidP="006E4677">
            <w:pPr>
              <w:rPr>
                <w:color w:val="0000FF"/>
                <w:sz w:val="20"/>
                <w:szCs w:val="20"/>
              </w:rPr>
            </w:pPr>
          </w:p>
          <w:p w14:paraId="055D18F1" w14:textId="77777777" w:rsidR="009B70BB" w:rsidRDefault="009B70BB" w:rsidP="006E4677">
            <w:pPr>
              <w:rPr>
                <w:color w:val="0000FF"/>
                <w:sz w:val="20"/>
                <w:szCs w:val="20"/>
              </w:rPr>
            </w:pPr>
          </w:p>
          <w:p w14:paraId="11D697C8" w14:textId="77777777" w:rsidR="009B70BB" w:rsidRDefault="009B70BB" w:rsidP="006E4677">
            <w:pPr>
              <w:rPr>
                <w:color w:val="0000FF"/>
                <w:sz w:val="20"/>
                <w:szCs w:val="20"/>
              </w:rPr>
            </w:pPr>
          </w:p>
          <w:p w14:paraId="6776907F" w14:textId="77777777" w:rsidR="009B70BB" w:rsidRDefault="009B70BB" w:rsidP="006E4677">
            <w:pPr>
              <w:rPr>
                <w:color w:val="0000FF"/>
                <w:sz w:val="20"/>
                <w:szCs w:val="20"/>
              </w:rPr>
            </w:pPr>
          </w:p>
          <w:p w14:paraId="66E7463B" w14:textId="77777777" w:rsidR="009B70BB" w:rsidRDefault="009B70BB" w:rsidP="006E4677">
            <w:pPr>
              <w:rPr>
                <w:color w:val="0000FF"/>
                <w:sz w:val="20"/>
                <w:szCs w:val="20"/>
              </w:rPr>
            </w:pPr>
          </w:p>
          <w:p w14:paraId="704E7D68" w14:textId="77777777" w:rsidR="009B70BB" w:rsidRDefault="009B70BB" w:rsidP="006E4677">
            <w:pPr>
              <w:rPr>
                <w:color w:val="0000FF"/>
                <w:sz w:val="20"/>
                <w:szCs w:val="20"/>
              </w:rPr>
            </w:pPr>
          </w:p>
          <w:p w14:paraId="1476A87D" w14:textId="77777777" w:rsidR="009B70BB" w:rsidRDefault="009B70BB" w:rsidP="006E4677">
            <w:pPr>
              <w:rPr>
                <w:color w:val="0000FF"/>
                <w:sz w:val="20"/>
                <w:szCs w:val="20"/>
              </w:rPr>
            </w:pPr>
          </w:p>
          <w:p w14:paraId="23DA8BBC" w14:textId="77777777" w:rsidR="009B70BB" w:rsidRDefault="009B70BB" w:rsidP="006E4677">
            <w:pPr>
              <w:rPr>
                <w:color w:val="0000FF"/>
                <w:sz w:val="20"/>
                <w:szCs w:val="20"/>
              </w:rPr>
            </w:pPr>
          </w:p>
          <w:p w14:paraId="223BB614" w14:textId="77777777" w:rsidR="009B70BB" w:rsidRDefault="009B70BB" w:rsidP="006E4677">
            <w:pPr>
              <w:rPr>
                <w:color w:val="0000FF"/>
                <w:sz w:val="20"/>
                <w:szCs w:val="20"/>
              </w:rPr>
            </w:pPr>
          </w:p>
          <w:permEnd w:id="1880495030"/>
          <w:p w14:paraId="0EC359D8" w14:textId="77777777" w:rsidR="00B30F7C" w:rsidRPr="00233EA2" w:rsidRDefault="00B30F7C" w:rsidP="009B484A">
            <w:pPr>
              <w:rPr>
                <w:szCs w:val="24"/>
              </w:rPr>
            </w:pPr>
          </w:p>
        </w:tc>
        <w:tc>
          <w:tcPr>
            <w:tcW w:w="4680" w:type="dxa"/>
          </w:tcPr>
          <w:p w14:paraId="420EE293" w14:textId="77777777" w:rsidR="00E162B4" w:rsidRDefault="00E162B4" w:rsidP="00E162B4">
            <w:pPr>
              <w:rPr>
                <w:color w:val="0000FF"/>
                <w:sz w:val="20"/>
                <w:szCs w:val="20"/>
              </w:rPr>
            </w:pPr>
            <w:permStart w:id="376965430" w:edGrp="everyone"/>
          </w:p>
          <w:p w14:paraId="738D649E" w14:textId="77777777" w:rsidR="009B70BB" w:rsidRDefault="009B70BB" w:rsidP="00E162B4">
            <w:pPr>
              <w:rPr>
                <w:color w:val="0000FF"/>
                <w:sz w:val="20"/>
                <w:szCs w:val="20"/>
              </w:rPr>
            </w:pPr>
          </w:p>
          <w:p w14:paraId="2080D3C4" w14:textId="77777777" w:rsidR="009B70BB" w:rsidRDefault="009B70BB" w:rsidP="00E162B4">
            <w:pPr>
              <w:rPr>
                <w:color w:val="0000FF"/>
                <w:sz w:val="20"/>
                <w:szCs w:val="20"/>
              </w:rPr>
            </w:pPr>
          </w:p>
          <w:p w14:paraId="480AA2BC" w14:textId="77777777" w:rsidR="009B70BB" w:rsidRDefault="009B70BB" w:rsidP="00E162B4">
            <w:pPr>
              <w:rPr>
                <w:color w:val="0000FF"/>
                <w:sz w:val="20"/>
                <w:szCs w:val="20"/>
              </w:rPr>
            </w:pPr>
          </w:p>
          <w:p w14:paraId="566EE04B" w14:textId="77777777" w:rsidR="009B70BB" w:rsidRDefault="009B70BB" w:rsidP="00E162B4">
            <w:pPr>
              <w:rPr>
                <w:color w:val="0000FF"/>
                <w:sz w:val="20"/>
                <w:szCs w:val="20"/>
              </w:rPr>
            </w:pPr>
          </w:p>
          <w:p w14:paraId="5FD06B58" w14:textId="77777777" w:rsidR="009B70BB" w:rsidRDefault="009B70BB" w:rsidP="00E162B4">
            <w:pPr>
              <w:rPr>
                <w:color w:val="0000FF"/>
                <w:sz w:val="20"/>
                <w:szCs w:val="20"/>
              </w:rPr>
            </w:pPr>
          </w:p>
          <w:p w14:paraId="3F2CE3C9" w14:textId="77777777" w:rsidR="009B70BB" w:rsidRDefault="009B70BB" w:rsidP="00E162B4">
            <w:pPr>
              <w:rPr>
                <w:color w:val="0000FF"/>
                <w:sz w:val="20"/>
                <w:szCs w:val="20"/>
              </w:rPr>
            </w:pPr>
          </w:p>
          <w:p w14:paraId="75D697EF" w14:textId="77777777" w:rsidR="009B70BB" w:rsidRDefault="009B70BB" w:rsidP="00E162B4">
            <w:pPr>
              <w:rPr>
                <w:color w:val="0000FF"/>
                <w:sz w:val="20"/>
                <w:szCs w:val="20"/>
              </w:rPr>
            </w:pPr>
          </w:p>
          <w:p w14:paraId="57799245" w14:textId="77777777" w:rsidR="009B70BB" w:rsidRDefault="009B70BB" w:rsidP="00E162B4">
            <w:pPr>
              <w:rPr>
                <w:color w:val="0000FF"/>
                <w:sz w:val="20"/>
                <w:szCs w:val="20"/>
              </w:rPr>
            </w:pPr>
          </w:p>
          <w:p w14:paraId="43E7E633" w14:textId="77777777" w:rsidR="009B70BB" w:rsidRDefault="009B70BB" w:rsidP="00E162B4">
            <w:pPr>
              <w:rPr>
                <w:color w:val="0000FF"/>
                <w:sz w:val="20"/>
                <w:szCs w:val="20"/>
              </w:rPr>
            </w:pPr>
          </w:p>
          <w:p w14:paraId="1BDD46ED" w14:textId="77777777" w:rsidR="009B70BB" w:rsidRDefault="009B70BB" w:rsidP="00E162B4">
            <w:pPr>
              <w:rPr>
                <w:color w:val="0000FF"/>
                <w:sz w:val="20"/>
                <w:szCs w:val="20"/>
              </w:rPr>
            </w:pPr>
          </w:p>
          <w:p w14:paraId="1E7C6492" w14:textId="77777777" w:rsidR="009B70BB" w:rsidRDefault="009B70BB" w:rsidP="00E162B4">
            <w:pPr>
              <w:rPr>
                <w:color w:val="0000FF"/>
                <w:sz w:val="20"/>
                <w:szCs w:val="20"/>
              </w:rPr>
            </w:pPr>
          </w:p>
          <w:p w14:paraId="7EF52A45" w14:textId="77777777" w:rsidR="009B70BB" w:rsidRDefault="009B70BB" w:rsidP="00E162B4">
            <w:pPr>
              <w:rPr>
                <w:color w:val="0000FF"/>
                <w:sz w:val="20"/>
                <w:szCs w:val="20"/>
              </w:rPr>
            </w:pPr>
          </w:p>
          <w:p w14:paraId="6E0CFD09" w14:textId="77777777" w:rsidR="009B70BB" w:rsidRDefault="009B70BB" w:rsidP="00E162B4">
            <w:pPr>
              <w:rPr>
                <w:color w:val="0000FF"/>
                <w:sz w:val="20"/>
                <w:szCs w:val="20"/>
              </w:rPr>
            </w:pPr>
          </w:p>
          <w:p w14:paraId="4FCC6D0E" w14:textId="77777777" w:rsidR="009B70BB" w:rsidRDefault="009B70BB" w:rsidP="00E162B4">
            <w:pPr>
              <w:rPr>
                <w:color w:val="0000FF"/>
                <w:sz w:val="20"/>
                <w:szCs w:val="20"/>
              </w:rPr>
            </w:pPr>
          </w:p>
          <w:p w14:paraId="0F0C05B3" w14:textId="77777777" w:rsidR="009B70BB" w:rsidRDefault="009B70BB" w:rsidP="00E162B4">
            <w:pPr>
              <w:rPr>
                <w:color w:val="0000FF"/>
                <w:sz w:val="20"/>
                <w:szCs w:val="20"/>
              </w:rPr>
            </w:pPr>
          </w:p>
          <w:p w14:paraId="3FCBD531" w14:textId="77777777" w:rsidR="009B70BB" w:rsidRDefault="009B70BB" w:rsidP="00E162B4">
            <w:pPr>
              <w:rPr>
                <w:color w:val="0000FF"/>
                <w:sz w:val="20"/>
                <w:szCs w:val="20"/>
              </w:rPr>
            </w:pPr>
          </w:p>
          <w:p w14:paraId="70DE1A4C" w14:textId="77777777" w:rsidR="009B70BB" w:rsidRDefault="009B70BB" w:rsidP="00E162B4">
            <w:pPr>
              <w:rPr>
                <w:color w:val="0000FF"/>
                <w:sz w:val="20"/>
                <w:szCs w:val="20"/>
              </w:rPr>
            </w:pPr>
          </w:p>
          <w:p w14:paraId="0CECF9BB" w14:textId="77777777" w:rsidR="009B70BB" w:rsidRDefault="009B70BB" w:rsidP="00E162B4">
            <w:pPr>
              <w:rPr>
                <w:color w:val="0000FF"/>
                <w:sz w:val="20"/>
                <w:szCs w:val="20"/>
              </w:rPr>
            </w:pPr>
          </w:p>
          <w:p w14:paraId="64EEE791" w14:textId="77777777" w:rsidR="009B70BB" w:rsidRDefault="009B70BB" w:rsidP="00E162B4">
            <w:pPr>
              <w:rPr>
                <w:color w:val="0000FF"/>
                <w:sz w:val="20"/>
                <w:szCs w:val="20"/>
              </w:rPr>
            </w:pPr>
          </w:p>
          <w:p w14:paraId="1261F5A5" w14:textId="77777777" w:rsidR="009B70BB" w:rsidRDefault="009B70BB" w:rsidP="00E162B4">
            <w:pPr>
              <w:rPr>
                <w:color w:val="0000FF"/>
                <w:sz w:val="20"/>
                <w:szCs w:val="20"/>
              </w:rPr>
            </w:pPr>
          </w:p>
          <w:p w14:paraId="12C1C421" w14:textId="77777777" w:rsidR="009B70BB" w:rsidRDefault="009B70BB" w:rsidP="00E162B4">
            <w:pPr>
              <w:rPr>
                <w:color w:val="0000FF"/>
                <w:sz w:val="20"/>
                <w:szCs w:val="20"/>
              </w:rPr>
            </w:pPr>
          </w:p>
          <w:permEnd w:id="376965430"/>
          <w:p w14:paraId="1A292AF7" w14:textId="77777777" w:rsidR="00B30F7C" w:rsidRPr="00233EA2" w:rsidRDefault="00B30F7C" w:rsidP="009B484A">
            <w:pPr>
              <w:rPr>
                <w:szCs w:val="24"/>
              </w:rPr>
            </w:pPr>
          </w:p>
        </w:tc>
      </w:tr>
    </w:tbl>
    <w:p w14:paraId="609A468C" w14:textId="19915D00" w:rsidR="009B484A" w:rsidRDefault="009B484A" w:rsidP="009B484A">
      <w:pPr>
        <w:spacing w:after="0"/>
        <w:rPr>
          <w:szCs w:val="24"/>
        </w:rPr>
      </w:pPr>
    </w:p>
    <w:p w14:paraId="4AE2295F" w14:textId="77777777" w:rsidR="00D46936" w:rsidRDefault="00D46936" w:rsidP="009B484A">
      <w:pPr>
        <w:spacing w:after="0"/>
        <w:rPr>
          <w:szCs w:val="24"/>
        </w:rPr>
        <w:sectPr w:rsidR="00D46936" w:rsidSect="009B484A">
          <w:pgSz w:w="12240" w:h="15840"/>
          <w:pgMar w:top="1440" w:right="1440" w:bottom="1440" w:left="1440" w:header="720" w:footer="720" w:gutter="0"/>
          <w:cols w:space="720"/>
          <w:titlePg/>
          <w:docGrid w:linePitch="360"/>
        </w:sectPr>
      </w:pPr>
    </w:p>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2520"/>
      </w:tblGrid>
      <w:tr w:rsidR="00226242" w:rsidRPr="00226242" w14:paraId="521AB99B" w14:textId="77777777" w:rsidTr="00303CAC">
        <w:tc>
          <w:tcPr>
            <w:tcW w:w="6835" w:type="dxa"/>
            <w:tcBorders>
              <w:bottom w:val="single" w:sz="4" w:space="0" w:color="auto"/>
              <w:right w:val="single" w:sz="4" w:space="0" w:color="auto"/>
            </w:tcBorders>
          </w:tcPr>
          <w:p w14:paraId="08B56796" w14:textId="77777777" w:rsidR="00226242" w:rsidRDefault="00226242" w:rsidP="009B1CC5">
            <w:pPr>
              <w:pStyle w:val="Heading2"/>
            </w:pPr>
            <w:bookmarkStart w:id="50" w:name="_Toc157515290"/>
            <w:r>
              <w:lastRenderedPageBreak/>
              <w:t xml:space="preserve">TOPIC 35: </w:t>
            </w:r>
            <w:r w:rsidRPr="00226242">
              <w:t>EXERCISE #1 REPORTS</w:t>
            </w:r>
            <w:bookmarkEnd w:id="50"/>
          </w:p>
          <w:p w14:paraId="4DE387F1" w14:textId="77777777" w:rsidR="00A7640F" w:rsidRDefault="00A7640F" w:rsidP="00A7640F">
            <w:pPr>
              <w:rPr>
                <w:color w:val="0000FF"/>
                <w:sz w:val="20"/>
                <w:szCs w:val="20"/>
              </w:rPr>
            </w:pPr>
            <w:permStart w:id="841367643" w:edGrp="everyone"/>
          </w:p>
          <w:p w14:paraId="2CE30264" w14:textId="77777777" w:rsidR="00A7640F" w:rsidRDefault="00A7640F" w:rsidP="00A7640F">
            <w:pPr>
              <w:rPr>
                <w:color w:val="0000FF"/>
                <w:sz w:val="20"/>
                <w:szCs w:val="20"/>
              </w:rPr>
            </w:pPr>
          </w:p>
          <w:p w14:paraId="69714163" w14:textId="77777777" w:rsidR="00A7640F" w:rsidRDefault="00A7640F" w:rsidP="00A7640F">
            <w:pPr>
              <w:rPr>
                <w:color w:val="0000FF"/>
                <w:sz w:val="20"/>
                <w:szCs w:val="20"/>
              </w:rPr>
            </w:pPr>
          </w:p>
          <w:p w14:paraId="7A1F7E56" w14:textId="77777777" w:rsidR="00A7640F" w:rsidRDefault="00A7640F" w:rsidP="00A7640F">
            <w:pPr>
              <w:rPr>
                <w:color w:val="0000FF"/>
                <w:sz w:val="20"/>
                <w:szCs w:val="20"/>
              </w:rPr>
            </w:pPr>
          </w:p>
          <w:p w14:paraId="6DE38429" w14:textId="77777777" w:rsidR="00A7640F" w:rsidRDefault="00A7640F" w:rsidP="00A7640F">
            <w:pPr>
              <w:rPr>
                <w:color w:val="0000FF"/>
                <w:sz w:val="20"/>
                <w:szCs w:val="20"/>
              </w:rPr>
            </w:pPr>
          </w:p>
          <w:p w14:paraId="00247940" w14:textId="77777777" w:rsidR="00A7640F" w:rsidRDefault="00A7640F" w:rsidP="00A7640F">
            <w:pPr>
              <w:rPr>
                <w:color w:val="0000FF"/>
                <w:sz w:val="20"/>
                <w:szCs w:val="20"/>
              </w:rPr>
            </w:pPr>
          </w:p>
          <w:permEnd w:id="841367643"/>
          <w:p w14:paraId="5F480AF6" w14:textId="22649BB0" w:rsidR="006636EA" w:rsidRPr="00226242" w:rsidRDefault="006636EA" w:rsidP="00506576">
            <w:pPr>
              <w:spacing w:after="100" w:line="252" w:lineRule="auto"/>
              <w:rPr>
                <w:szCs w:val="24"/>
              </w:rPr>
            </w:pPr>
          </w:p>
        </w:tc>
        <w:tc>
          <w:tcPr>
            <w:tcW w:w="2520" w:type="dxa"/>
            <w:tcBorders>
              <w:left w:val="single" w:sz="4" w:space="0" w:color="auto"/>
              <w:bottom w:val="single" w:sz="4" w:space="0" w:color="auto"/>
            </w:tcBorders>
          </w:tcPr>
          <w:p w14:paraId="0E3A30BD" w14:textId="77777777" w:rsidR="00A7640F" w:rsidRDefault="00A7640F" w:rsidP="00A7640F">
            <w:pPr>
              <w:rPr>
                <w:color w:val="0000FF"/>
                <w:sz w:val="20"/>
                <w:szCs w:val="20"/>
              </w:rPr>
            </w:pPr>
            <w:permStart w:id="1925268026" w:edGrp="everyone"/>
          </w:p>
          <w:p w14:paraId="696C6F64" w14:textId="77777777" w:rsidR="00A7640F" w:rsidRDefault="00A7640F" w:rsidP="00A7640F">
            <w:pPr>
              <w:rPr>
                <w:color w:val="0000FF"/>
                <w:sz w:val="20"/>
                <w:szCs w:val="20"/>
              </w:rPr>
            </w:pPr>
          </w:p>
          <w:p w14:paraId="3D90EB32" w14:textId="77777777" w:rsidR="00A7640F" w:rsidRDefault="00A7640F" w:rsidP="00A7640F">
            <w:pPr>
              <w:rPr>
                <w:color w:val="0000FF"/>
                <w:sz w:val="20"/>
                <w:szCs w:val="20"/>
              </w:rPr>
            </w:pPr>
          </w:p>
          <w:p w14:paraId="1EBFFEEF" w14:textId="77777777" w:rsidR="00A7640F" w:rsidRDefault="00A7640F" w:rsidP="00A7640F">
            <w:pPr>
              <w:rPr>
                <w:color w:val="0000FF"/>
                <w:sz w:val="20"/>
                <w:szCs w:val="20"/>
              </w:rPr>
            </w:pPr>
          </w:p>
          <w:p w14:paraId="199C83B6" w14:textId="77777777" w:rsidR="00A7640F" w:rsidRDefault="00A7640F" w:rsidP="00A7640F">
            <w:pPr>
              <w:rPr>
                <w:color w:val="0000FF"/>
                <w:sz w:val="20"/>
                <w:szCs w:val="20"/>
              </w:rPr>
            </w:pPr>
          </w:p>
          <w:p w14:paraId="4C6FB1F1" w14:textId="77777777" w:rsidR="00A7640F" w:rsidRDefault="00A7640F" w:rsidP="00A7640F">
            <w:pPr>
              <w:rPr>
                <w:color w:val="0000FF"/>
                <w:sz w:val="20"/>
                <w:szCs w:val="20"/>
              </w:rPr>
            </w:pPr>
          </w:p>
          <w:p w14:paraId="07C1E605" w14:textId="77777777" w:rsidR="00A7640F" w:rsidRDefault="00A7640F" w:rsidP="00A7640F">
            <w:pPr>
              <w:rPr>
                <w:color w:val="0000FF"/>
                <w:sz w:val="20"/>
                <w:szCs w:val="20"/>
              </w:rPr>
            </w:pPr>
          </w:p>
          <w:permEnd w:id="1925268026"/>
          <w:p w14:paraId="69D9583B" w14:textId="77777777" w:rsidR="00226242" w:rsidRPr="00226242" w:rsidRDefault="00226242" w:rsidP="00506576">
            <w:pPr>
              <w:spacing w:after="100" w:line="252" w:lineRule="auto"/>
              <w:rPr>
                <w:szCs w:val="24"/>
              </w:rPr>
            </w:pPr>
          </w:p>
        </w:tc>
      </w:tr>
      <w:tr w:rsidR="00506576" w:rsidRPr="00226242" w14:paraId="22FC7285" w14:textId="77777777" w:rsidTr="00303CAC">
        <w:tc>
          <w:tcPr>
            <w:tcW w:w="6835" w:type="dxa"/>
            <w:tcBorders>
              <w:top w:val="single" w:sz="4" w:space="0" w:color="auto"/>
              <w:bottom w:val="single" w:sz="4" w:space="0" w:color="auto"/>
              <w:right w:val="single" w:sz="4" w:space="0" w:color="auto"/>
            </w:tcBorders>
          </w:tcPr>
          <w:p w14:paraId="52C58EDF" w14:textId="77777777" w:rsidR="00506576" w:rsidRDefault="00506576" w:rsidP="009B1CC5">
            <w:pPr>
              <w:pStyle w:val="Heading2"/>
              <w:spacing w:after="100" w:line="252" w:lineRule="auto"/>
            </w:pPr>
            <w:bookmarkStart w:id="51" w:name="_Toc157515291"/>
            <w:r>
              <w:t>TOPIC 36: Summary</w:t>
            </w:r>
            <w:bookmarkEnd w:id="51"/>
          </w:p>
          <w:p w14:paraId="17E2E716" w14:textId="77777777" w:rsidR="00506576" w:rsidRDefault="00506576" w:rsidP="00F46F94">
            <w:pPr>
              <w:pStyle w:val="ListParagraph"/>
              <w:numPr>
                <w:ilvl w:val="0"/>
                <w:numId w:val="41"/>
              </w:numPr>
              <w:spacing w:after="100" w:line="252" w:lineRule="auto"/>
              <w:ind w:left="342"/>
              <w:contextualSpacing w:val="0"/>
              <w:rPr>
                <w:szCs w:val="24"/>
              </w:rPr>
            </w:pPr>
            <w:r w:rsidRPr="00506576">
              <w:rPr>
                <w:szCs w:val="24"/>
              </w:rPr>
              <w:t>Review Enabling Objectives for Part I – The SCIENCE.</w:t>
            </w:r>
          </w:p>
          <w:p w14:paraId="77B80A90" w14:textId="77777777" w:rsidR="00506576" w:rsidRDefault="00506576" w:rsidP="009B1CC5">
            <w:pPr>
              <w:spacing w:after="100" w:line="252" w:lineRule="auto"/>
              <w:ind w:left="342"/>
              <w:rPr>
                <w:szCs w:val="24"/>
              </w:rPr>
            </w:pPr>
            <w:r w:rsidRPr="00506576">
              <w:rPr>
                <w:szCs w:val="24"/>
              </w:rPr>
              <w:t>Objective 1: Equip you with definitions and common names.</w:t>
            </w:r>
          </w:p>
          <w:p w14:paraId="0F59939E" w14:textId="77777777" w:rsidR="00506576" w:rsidRDefault="00506576" w:rsidP="009B1CC5">
            <w:pPr>
              <w:spacing w:after="100" w:line="252" w:lineRule="auto"/>
              <w:ind w:left="342"/>
              <w:rPr>
                <w:szCs w:val="24"/>
              </w:rPr>
            </w:pPr>
            <w:r w:rsidRPr="00506576">
              <w:rPr>
                <w:szCs w:val="24"/>
              </w:rPr>
              <w:t>Objective 2: Describe where the BLM’s money comes from.</w:t>
            </w:r>
          </w:p>
          <w:p w14:paraId="7606FEAF" w14:textId="77777777" w:rsidR="00506576" w:rsidRDefault="00506576" w:rsidP="009B1CC5">
            <w:pPr>
              <w:spacing w:after="100" w:line="252" w:lineRule="auto"/>
              <w:ind w:left="342"/>
              <w:rPr>
                <w:szCs w:val="24"/>
              </w:rPr>
            </w:pPr>
            <w:r w:rsidRPr="00506576">
              <w:rPr>
                <w:szCs w:val="24"/>
              </w:rPr>
              <w:t>Objective 3: Describe the overall structure of the budget.</w:t>
            </w:r>
          </w:p>
          <w:p w14:paraId="1EA6EA13" w14:textId="28FB6C34" w:rsidR="00506576" w:rsidRPr="00506576" w:rsidRDefault="00506576" w:rsidP="009B1CC5">
            <w:pPr>
              <w:spacing w:after="100" w:line="252" w:lineRule="auto"/>
              <w:ind w:left="342"/>
              <w:rPr>
                <w:szCs w:val="24"/>
              </w:rPr>
            </w:pPr>
            <w:r w:rsidRPr="00506576">
              <w:rPr>
                <w:szCs w:val="24"/>
              </w:rPr>
              <w:t>Objective 4: Meet with local budget officer to discuss your office’s budget structure and funds availability.</w:t>
            </w:r>
          </w:p>
        </w:tc>
        <w:tc>
          <w:tcPr>
            <w:tcW w:w="2520" w:type="dxa"/>
            <w:tcBorders>
              <w:top w:val="single" w:sz="4" w:space="0" w:color="auto"/>
              <w:left w:val="single" w:sz="4" w:space="0" w:color="auto"/>
              <w:bottom w:val="single" w:sz="4" w:space="0" w:color="auto"/>
            </w:tcBorders>
          </w:tcPr>
          <w:p w14:paraId="124C3FA7" w14:textId="77777777" w:rsidR="00A7640F" w:rsidRDefault="00A7640F" w:rsidP="00A7640F">
            <w:pPr>
              <w:rPr>
                <w:color w:val="0000FF"/>
                <w:sz w:val="20"/>
                <w:szCs w:val="20"/>
              </w:rPr>
            </w:pPr>
            <w:permStart w:id="10956362" w:edGrp="everyone"/>
          </w:p>
          <w:p w14:paraId="1232B460" w14:textId="77777777" w:rsidR="00A7640F" w:rsidRDefault="00A7640F" w:rsidP="00A7640F">
            <w:pPr>
              <w:rPr>
                <w:color w:val="0000FF"/>
                <w:sz w:val="20"/>
                <w:szCs w:val="20"/>
              </w:rPr>
            </w:pPr>
          </w:p>
          <w:p w14:paraId="009CA93C" w14:textId="77777777" w:rsidR="00A7640F" w:rsidRDefault="00A7640F" w:rsidP="00A7640F">
            <w:pPr>
              <w:rPr>
                <w:color w:val="0000FF"/>
                <w:sz w:val="20"/>
                <w:szCs w:val="20"/>
              </w:rPr>
            </w:pPr>
          </w:p>
          <w:p w14:paraId="672F1424" w14:textId="77777777" w:rsidR="00A7640F" w:rsidRDefault="00A7640F" w:rsidP="00A7640F">
            <w:pPr>
              <w:rPr>
                <w:color w:val="0000FF"/>
                <w:sz w:val="20"/>
                <w:szCs w:val="20"/>
              </w:rPr>
            </w:pPr>
          </w:p>
          <w:p w14:paraId="5AF10E36" w14:textId="77777777" w:rsidR="00A7640F" w:rsidRDefault="00A7640F" w:rsidP="00A7640F">
            <w:pPr>
              <w:rPr>
                <w:color w:val="0000FF"/>
                <w:sz w:val="20"/>
                <w:szCs w:val="20"/>
              </w:rPr>
            </w:pPr>
          </w:p>
          <w:p w14:paraId="60084EEE" w14:textId="77777777" w:rsidR="00A7640F" w:rsidRDefault="00A7640F" w:rsidP="00A7640F">
            <w:pPr>
              <w:rPr>
                <w:color w:val="0000FF"/>
                <w:sz w:val="20"/>
                <w:szCs w:val="20"/>
              </w:rPr>
            </w:pPr>
          </w:p>
          <w:p w14:paraId="6C626B80" w14:textId="77777777" w:rsidR="00A7640F" w:rsidRDefault="00A7640F" w:rsidP="00A7640F">
            <w:pPr>
              <w:rPr>
                <w:color w:val="0000FF"/>
                <w:sz w:val="20"/>
                <w:szCs w:val="20"/>
              </w:rPr>
            </w:pPr>
          </w:p>
          <w:p w14:paraId="51CF5CB5" w14:textId="77777777" w:rsidR="00A7640F" w:rsidRDefault="00A7640F" w:rsidP="00A7640F">
            <w:pPr>
              <w:rPr>
                <w:color w:val="0000FF"/>
                <w:sz w:val="20"/>
                <w:szCs w:val="20"/>
              </w:rPr>
            </w:pPr>
          </w:p>
          <w:p w14:paraId="61B0037B" w14:textId="77777777" w:rsidR="00A7640F" w:rsidRDefault="00A7640F" w:rsidP="00A7640F">
            <w:pPr>
              <w:rPr>
                <w:color w:val="0000FF"/>
                <w:sz w:val="20"/>
                <w:szCs w:val="20"/>
              </w:rPr>
            </w:pPr>
          </w:p>
          <w:p w14:paraId="7D1303CA" w14:textId="77777777" w:rsidR="00A7640F" w:rsidRDefault="00A7640F" w:rsidP="00A7640F">
            <w:pPr>
              <w:rPr>
                <w:color w:val="0000FF"/>
                <w:sz w:val="20"/>
                <w:szCs w:val="20"/>
              </w:rPr>
            </w:pPr>
          </w:p>
          <w:permEnd w:id="10956362"/>
          <w:p w14:paraId="046E9FFD" w14:textId="77777777" w:rsidR="00506576" w:rsidRPr="00226242" w:rsidRDefault="00506576" w:rsidP="009B1CC5">
            <w:pPr>
              <w:spacing w:after="100" w:line="252" w:lineRule="auto"/>
              <w:rPr>
                <w:szCs w:val="24"/>
              </w:rPr>
            </w:pPr>
          </w:p>
        </w:tc>
      </w:tr>
      <w:tr w:rsidR="00506576" w:rsidRPr="00226242" w14:paraId="7965C6CD" w14:textId="77777777" w:rsidTr="00303CAC">
        <w:tc>
          <w:tcPr>
            <w:tcW w:w="6835" w:type="dxa"/>
            <w:tcBorders>
              <w:top w:val="single" w:sz="4" w:space="0" w:color="auto"/>
              <w:bottom w:val="single" w:sz="4" w:space="0" w:color="auto"/>
              <w:right w:val="single" w:sz="4" w:space="0" w:color="auto"/>
            </w:tcBorders>
          </w:tcPr>
          <w:p w14:paraId="5DBE9F95" w14:textId="77777777" w:rsidR="00506576" w:rsidRDefault="00506576" w:rsidP="00F46F94">
            <w:pPr>
              <w:pStyle w:val="Heading2"/>
              <w:spacing w:after="100" w:line="252" w:lineRule="auto"/>
            </w:pPr>
            <w:bookmarkStart w:id="52" w:name="_Toc157515292"/>
            <w:r>
              <w:t>TOPIC 37: Homework Assignment</w:t>
            </w:r>
            <w:bookmarkEnd w:id="52"/>
          </w:p>
          <w:p w14:paraId="44BD58B1" w14:textId="77777777" w:rsidR="00506576" w:rsidRDefault="009B1CC5" w:rsidP="00F46F94">
            <w:pPr>
              <w:pStyle w:val="ListParagraph"/>
              <w:numPr>
                <w:ilvl w:val="0"/>
                <w:numId w:val="42"/>
              </w:numPr>
              <w:spacing w:after="100" w:line="252" w:lineRule="auto"/>
              <w:ind w:left="342"/>
              <w:contextualSpacing w:val="0"/>
              <w:rPr>
                <w:szCs w:val="24"/>
              </w:rPr>
            </w:pPr>
            <w:r w:rsidRPr="009B1CC5">
              <w:rPr>
                <w:szCs w:val="24"/>
              </w:rPr>
              <w:t>Between now and our next session:</w:t>
            </w:r>
          </w:p>
          <w:p w14:paraId="2980D439" w14:textId="77777777" w:rsidR="009B1CC5" w:rsidRDefault="009B1CC5" w:rsidP="00F46F94">
            <w:pPr>
              <w:pStyle w:val="ListParagraph"/>
              <w:numPr>
                <w:ilvl w:val="0"/>
                <w:numId w:val="43"/>
              </w:numPr>
              <w:spacing w:after="100" w:line="252" w:lineRule="auto"/>
              <w:contextualSpacing w:val="0"/>
              <w:rPr>
                <w:szCs w:val="24"/>
              </w:rPr>
            </w:pPr>
            <w:r w:rsidRPr="009B1CC5">
              <w:rPr>
                <w:szCs w:val="24"/>
              </w:rPr>
              <w:t>Make an appointment to sit down with your local Budget Officer.</w:t>
            </w:r>
          </w:p>
          <w:p w14:paraId="340C6AC0" w14:textId="77777777" w:rsidR="009B1CC5" w:rsidRDefault="009B1CC5" w:rsidP="00F46F94">
            <w:pPr>
              <w:pStyle w:val="ListParagraph"/>
              <w:numPr>
                <w:ilvl w:val="0"/>
                <w:numId w:val="43"/>
              </w:numPr>
              <w:spacing w:after="100" w:line="252" w:lineRule="auto"/>
              <w:contextualSpacing w:val="0"/>
              <w:rPr>
                <w:szCs w:val="24"/>
              </w:rPr>
            </w:pPr>
            <w:r w:rsidRPr="009B1CC5">
              <w:rPr>
                <w:szCs w:val="24"/>
              </w:rPr>
              <w:t>Get a copy of any summary report to shows how your budget is summarized/tracked.</w:t>
            </w:r>
          </w:p>
          <w:p w14:paraId="370693AA" w14:textId="77777777" w:rsidR="009B1CC5" w:rsidRDefault="009B1CC5" w:rsidP="00F46F94">
            <w:pPr>
              <w:pStyle w:val="ListParagraph"/>
              <w:numPr>
                <w:ilvl w:val="0"/>
                <w:numId w:val="43"/>
              </w:numPr>
              <w:spacing w:after="100" w:line="252" w:lineRule="auto"/>
              <w:contextualSpacing w:val="0"/>
              <w:rPr>
                <w:szCs w:val="24"/>
              </w:rPr>
            </w:pPr>
            <w:r w:rsidRPr="009B1CC5">
              <w:rPr>
                <w:szCs w:val="24"/>
              </w:rPr>
              <w:t>Be prepared to share with your group.</w:t>
            </w:r>
          </w:p>
          <w:p w14:paraId="49A5EAF8" w14:textId="77777777" w:rsidR="009B1CC5" w:rsidRDefault="00F46F94" w:rsidP="00F46F94">
            <w:pPr>
              <w:pStyle w:val="ListParagraph"/>
              <w:numPr>
                <w:ilvl w:val="0"/>
                <w:numId w:val="41"/>
              </w:numPr>
              <w:spacing w:after="100" w:line="252" w:lineRule="auto"/>
              <w:ind w:left="342"/>
              <w:contextualSpacing w:val="0"/>
              <w:rPr>
                <w:szCs w:val="24"/>
              </w:rPr>
            </w:pPr>
            <w:r w:rsidRPr="00F46F94">
              <w:rPr>
                <w:szCs w:val="24"/>
              </w:rPr>
              <w:t>Questions to ask or ponder:</w:t>
            </w:r>
          </w:p>
          <w:p w14:paraId="55389267" w14:textId="77777777" w:rsidR="00F46F94" w:rsidRDefault="00F46F94" w:rsidP="00F46F94">
            <w:pPr>
              <w:pStyle w:val="ListParagraph"/>
              <w:numPr>
                <w:ilvl w:val="0"/>
                <w:numId w:val="44"/>
              </w:numPr>
              <w:spacing w:after="100" w:line="252" w:lineRule="auto"/>
              <w:contextualSpacing w:val="0"/>
              <w:rPr>
                <w:szCs w:val="24"/>
              </w:rPr>
            </w:pPr>
            <w:r w:rsidRPr="00F46F94">
              <w:rPr>
                <w:szCs w:val="24"/>
              </w:rPr>
              <w:t>Where does your office spend most of its time and dollars?</w:t>
            </w:r>
          </w:p>
          <w:p w14:paraId="42C41ED2" w14:textId="77777777" w:rsidR="00F46F94" w:rsidRDefault="00F46F94" w:rsidP="00F46F94">
            <w:pPr>
              <w:pStyle w:val="ListParagraph"/>
              <w:numPr>
                <w:ilvl w:val="0"/>
                <w:numId w:val="44"/>
              </w:numPr>
              <w:spacing w:after="100" w:line="252" w:lineRule="auto"/>
              <w:contextualSpacing w:val="0"/>
              <w:rPr>
                <w:szCs w:val="24"/>
              </w:rPr>
            </w:pPr>
            <w:r w:rsidRPr="00F46F94">
              <w:rPr>
                <w:szCs w:val="24"/>
              </w:rPr>
              <w:t>What are we paying for?</w:t>
            </w:r>
          </w:p>
          <w:p w14:paraId="611EB520" w14:textId="77777777" w:rsidR="00F46F94" w:rsidRDefault="00F46F94" w:rsidP="00F46F94">
            <w:pPr>
              <w:pStyle w:val="ListParagraph"/>
              <w:numPr>
                <w:ilvl w:val="0"/>
                <w:numId w:val="44"/>
              </w:numPr>
              <w:spacing w:after="100" w:line="252" w:lineRule="auto"/>
              <w:contextualSpacing w:val="0"/>
              <w:rPr>
                <w:szCs w:val="24"/>
              </w:rPr>
            </w:pPr>
            <w:r w:rsidRPr="00F46F94">
              <w:rPr>
                <w:szCs w:val="24"/>
              </w:rPr>
              <w:t xml:space="preserve">Besides the appropriated </w:t>
            </w:r>
            <w:proofErr w:type="spellStart"/>
            <w:r w:rsidRPr="00F46F94">
              <w:rPr>
                <w:szCs w:val="24"/>
              </w:rPr>
              <w:t>subactivities</w:t>
            </w:r>
            <w:proofErr w:type="spellEnd"/>
            <w:r w:rsidRPr="00F46F94">
              <w:rPr>
                <w:szCs w:val="24"/>
              </w:rPr>
              <w:t>, what are our other sources of money?</w:t>
            </w:r>
          </w:p>
          <w:p w14:paraId="33C4AC67" w14:textId="77777777" w:rsidR="00A7640F" w:rsidRDefault="00A7640F" w:rsidP="00A7640F">
            <w:pPr>
              <w:rPr>
                <w:color w:val="0000FF"/>
                <w:sz w:val="20"/>
                <w:szCs w:val="20"/>
              </w:rPr>
            </w:pPr>
            <w:permStart w:id="951725149" w:edGrp="everyone"/>
          </w:p>
          <w:p w14:paraId="1B16BD2B" w14:textId="77777777" w:rsidR="00A7640F" w:rsidRDefault="00A7640F" w:rsidP="00A7640F">
            <w:pPr>
              <w:rPr>
                <w:color w:val="0000FF"/>
                <w:sz w:val="20"/>
                <w:szCs w:val="20"/>
              </w:rPr>
            </w:pPr>
          </w:p>
          <w:p w14:paraId="5AE07B80" w14:textId="77777777" w:rsidR="00A7640F" w:rsidRDefault="00A7640F" w:rsidP="00A7640F">
            <w:pPr>
              <w:rPr>
                <w:color w:val="0000FF"/>
                <w:sz w:val="20"/>
                <w:szCs w:val="20"/>
              </w:rPr>
            </w:pPr>
          </w:p>
          <w:p w14:paraId="14AE0BBB" w14:textId="77777777" w:rsidR="00A7640F" w:rsidRDefault="00A7640F" w:rsidP="00A7640F">
            <w:pPr>
              <w:rPr>
                <w:color w:val="0000FF"/>
                <w:sz w:val="20"/>
                <w:szCs w:val="20"/>
              </w:rPr>
            </w:pPr>
          </w:p>
          <w:p w14:paraId="77DDBAE1" w14:textId="77777777" w:rsidR="00A7640F" w:rsidRDefault="00A7640F" w:rsidP="00A7640F">
            <w:pPr>
              <w:rPr>
                <w:color w:val="0000FF"/>
                <w:sz w:val="20"/>
                <w:szCs w:val="20"/>
              </w:rPr>
            </w:pPr>
          </w:p>
          <w:p w14:paraId="7BDFA0C8" w14:textId="77777777" w:rsidR="00A7640F" w:rsidRDefault="00A7640F" w:rsidP="00A7640F">
            <w:pPr>
              <w:rPr>
                <w:color w:val="0000FF"/>
                <w:sz w:val="20"/>
                <w:szCs w:val="20"/>
              </w:rPr>
            </w:pPr>
          </w:p>
          <w:p w14:paraId="17039999" w14:textId="77777777" w:rsidR="00A7640F" w:rsidRDefault="00A7640F" w:rsidP="00A7640F">
            <w:pPr>
              <w:rPr>
                <w:color w:val="0000FF"/>
                <w:sz w:val="20"/>
                <w:szCs w:val="20"/>
              </w:rPr>
            </w:pPr>
          </w:p>
          <w:p w14:paraId="250A2874" w14:textId="77777777" w:rsidR="00A7640F" w:rsidRDefault="00A7640F" w:rsidP="00A7640F">
            <w:pPr>
              <w:rPr>
                <w:color w:val="0000FF"/>
                <w:sz w:val="20"/>
                <w:szCs w:val="20"/>
              </w:rPr>
            </w:pPr>
          </w:p>
          <w:p w14:paraId="5DB0BCE8" w14:textId="77777777" w:rsidR="00A7640F" w:rsidRDefault="00A7640F" w:rsidP="00A7640F">
            <w:pPr>
              <w:rPr>
                <w:color w:val="0000FF"/>
                <w:sz w:val="20"/>
                <w:szCs w:val="20"/>
              </w:rPr>
            </w:pPr>
          </w:p>
          <w:permEnd w:id="951725149"/>
          <w:p w14:paraId="6F8D87C1" w14:textId="3D903A70" w:rsidR="00F46F94" w:rsidRPr="00A7640F" w:rsidRDefault="00F46F94" w:rsidP="00A7640F">
            <w:pPr>
              <w:rPr>
                <w:szCs w:val="24"/>
              </w:rPr>
            </w:pPr>
          </w:p>
        </w:tc>
        <w:tc>
          <w:tcPr>
            <w:tcW w:w="2520" w:type="dxa"/>
            <w:tcBorders>
              <w:top w:val="single" w:sz="4" w:space="0" w:color="auto"/>
              <w:left w:val="single" w:sz="4" w:space="0" w:color="auto"/>
              <w:bottom w:val="single" w:sz="4" w:space="0" w:color="auto"/>
            </w:tcBorders>
          </w:tcPr>
          <w:p w14:paraId="5D854462" w14:textId="77777777" w:rsidR="00A7640F" w:rsidRDefault="00A7640F" w:rsidP="00A7640F">
            <w:pPr>
              <w:rPr>
                <w:color w:val="0000FF"/>
                <w:sz w:val="20"/>
                <w:szCs w:val="20"/>
              </w:rPr>
            </w:pPr>
            <w:permStart w:id="1275877053" w:edGrp="everyone"/>
          </w:p>
          <w:p w14:paraId="5C9D41EF" w14:textId="77777777" w:rsidR="00A7640F" w:rsidRDefault="00A7640F" w:rsidP="00A7640F">
            <w:pPr>
              <w:rPr>
                <w:color w:val="0000FF"/>
                <w:sz w:val="20"/>
                <w:szCs w:val="20"/>
              </w:rPr>
            </w:pPr>
          </w:p>
          <w:p w14:paraId="0876090A" w14:textId="77777777" w:rsidR="00A7640F" w:rsidRDefault="00A7640F" w:rsidP="00A7640F">
            <w:pPr>
              <w:rPr>
                <w:color w:val="0000FF"/>
                <w:sz w:val="20"/>
                <w:szCs w:val="20"/>
              </w:rPr>
            </w:pPr>
          </w:p>
          <w:p w14:paraId="0CBE6918" w14:textId="77777777" w:rsidR="00A7640F" w:rsidRDefault="00A7640F" w:rsidP="00A7640F">
            <w:pPr>
              <w:rPr>
                <w:color w:val="0000FF"/>
                <w:sz w:val="20"/>
                <w:szCs w:val="20"/>
              </w:rPr>
            </w:pPr>
          </w:p>
          <w:p w14:paraId="49ABE18C" w14:textId="77777777" w:rsidR="00A7640F" w:rsidRDefault="00A7640F" w:rsidP="00A7640F">
            <w:pPr>
              <w:rPr>
                <w:color w:val="0000FF"/>
                <w:sz w:val="20"/>
                <w:szCs w:val="20"/>
              </w:rPr>
            </w:pPr>
          </w:p>
          <w:p w14:paraId="19D77C3C" w14:textId="77777777" w:rsidR="00A7640F" w:rsidRDefault="00A7640F" w:rsidP="00A7640F">
            <w:pPr>
              <w:rPr>
                <w:color w:val="0000FF"/>
                <w:sz w:val="20"/>
                <w:szCs w:val="20"/>
              </w:rPr>
            </w:pPr>
          </w:p>
          <w:p w14:paraId="0FE0EDC2" w14:textId="77777777" w:rsidR="00A7640F" w:rsidRDefault="00A7640F" w:rsidP="00A7640F">
            <w:pPr>
              <w:rPr>
                <w:color w:val="0000FF"/>
                <w:sz w:val="20"/>
                <w:szCs w:val="20"/>
              </w:rPr>
            </w:pPr>
          </w:p>
          <w:p w14:paraId="08796DEF" w14:textId="77777777" w:rsidR="00A7640F" w:rsidRDefault="00A7640F" w:rsidP="00A7640F">
            <w:pPr>
              <w:rPr>
                <w:color w:val="0000FF"/>
                <w:sz w:val="20"/>
                <w:szCs w:val="20"/>
              </w:rPr>
            </w:pPr>
          </w:p>
          <w:p w14:paraId="4F8D1FBB" w14:textId="77777777" w:rsidR="00A7640F" w:rsidRDefault="00A7640F" w:rsidP="00A7640F">
            <w:pPr>
              <w:rPr>
                <w:color w:val="0000FF"/>
                <w:sz w:val="20"/>
                <w:szCs w:val="20"/>
              </w:rPr>
            </w:pPr>
          </w:p>
          <w:p w14:paraId="5043DDCF" w14:textId="77777777" w:rsidR="00A7640F" w:rsidRDefault="00A7640F" w:rsidP="00A7640F">
            <w:pPr>
              <w:rPr>
                <w:color w:val="0000FF"/>
                <w:sz w:val="20"/>
                <w:szCs w:val="20"/>
              </w:rPr>
            </w:pPr>
          </w:p>
          <w:p w14:paraId="00644F7B" w14:textId="77777777" w:rsidR="00A7640F" w:rsidRDefault="00A7640F" w:rsidP="00A7640F">
            <w:pPr>
              <w:rPr>
                <w:color w:val="0000FF"/>
                <w:sz w:val="20"/>
                <w:szCs w:val="20"/>
              </w:rPr>
            </w:pPr>
          </w:p>
          <w:p w14:paraId="6180A335" w14:textId="77777777" w:rsidR="00A7640F" w:rsidRDefault="00A7640F" w:rsidP="00A7640F">
            <w:pPr>
              <w:rPr>
                <w:color w:val="0000FF"/>
                <w:sz w:val="20"/>
                <w:szCs w:val="20"/>
              </w:rPr>
            </w:pPr>
          </w:p>
          <w:p w14:paraId="2B452253" w14:textId="77777777" w:rsidR="00A7640F" w:rsidRDefault="00A7640F" w:rsidP="00A7640F">
            <w:pPr>
              <w:rPr>
                <w:color w:val="0000FF"/>
                <w:sz w:val="20"/>
                <w:szCs w:val="20"/>
              </w:rPr>
            </w:pPr>
          </w:p>
          <w:p w14:paraId="11670951" w14:textId="77777777" w:rsidR="00A7640F" w:rsidRDefault="00A7640F" w:rsidP="00A7640F">
            <w:pPr>
              <w:rPr>
                <w:color w:val="0000FF"/>
                <w:sz w:val="20"/>
                <w:szCs w:val="20"/>
              </w:rPr>
            </w:pPr>
          </w:p>
          <w:p w14:paraId="1675B3BB" w14:textId="77777777" w:rsidR="00A7640F" w:rsidRDefault="00A7640F" w:rsidP="00A7640F">
            <w:pPr>
              <w:rPr>
                <w:color w:val="0000FF"/>
                <w:sz w:val="20"/>
                <w:szCs w:val="20"/>
              </w:rPr>
            </w:pPr>
          </w:p>
          <w:p w14:paraId="18BA9026" w14:textId="77777777" w:rsidR="00A7640F" w:rsidRDefault="00A7640F" w:rsidP="00A7640F">
            <w:pPr>
              <w:rPr>
                <w:color w:val="0000FF"/>
                <w:sz w:val="20"/>
                <w:szCs w:val="20"/>
              </w:rPr>
            </w:pPr>
          </w:p>
          <w:p w14:paraId="421C6200" w14:textId="77777777" w:rsidR="00A7640F" w:rsidRDefault="00A7640F" w:rsidP="00A7640F">
            <w:pPr>
              <w:rPr>
                <w:color w:val="0000FF"/>
                <w:sz w:val="20"/>
                <w:szCs w:val="20"/>
              </w:rPr>
            </w:pPr>
          </w:p>
          <w:p w14:paraId="53547DE5" w14:textId="77777777" w:rsidR="00A7640F" w:rsidRDefault="00A7640F" w:rsidP="00A7640F">
            <w:pPr>
              <w:rPr>
                <w:color w:val="0000FF"/>
                <w:sz w:val="20"/>
                <w:szCs w:val="20"/>
              </w:rPr>
            </w:pPr>
          </w:p>
          <w:p w14:paraId="0DF23468" w14:textId="77777777" w:rsidR="00A7640F" w:rsidRDefault="00A7640F" w:rsidP="00A7640F">
            <w:pPr>
              <w:rPr>
                <w:color w:val="0000FF"/>
                <w:sz w:val="20"/>
                <w:szCs w:val="20"/>
              </w:rPr>
            </w:pPr>
          </w:p>
          <w:p w14:paraId="381AFF21" w14:textId="77777777" w:rsidR="00A7640F" w:rsidRDefault="00A7640F" w:rsidP="00A7640F">
            <w:pPr>
              <w:rPr>
                <w:color w:val="0000FF"/>
                <w:sz w:val="20"/>
                <w:szCs w:val="20"/>
              </w:rPr>
            </w:pPr>
          </w:p>
          <w:p w14:paraId="51CA4638" w14:textId="77777777" w:rsidR="00A7640F" w:rsidRDefault="00A7640F" w:rsidP="00A7640F">
            <w:pPr>
              <w:rPr>
                <w:color w:val="0000FF"/>
                <w:sz w:val="20"/>
                <w:szCs w:val="20"/>
              </w:rPr>
            </w:pPr>
          </w:p>
          <w:p w14:paraId="640AAFE1" w14:textId="77777777" w:rsidR="00A7640F" w:rsidRDefault="00A7640F" w:rsidP="00A7640F">
            <w:pPr>
              <w:rPr>
                <w:color w:val="0000FF"/>
                <w:sz w:val="20"/>
                <w:szCs w:val="20"/>
              </w:rPr>
            </w:pPr>
          </w:p>
          <w:p w14:paraId="65695097" w14:textId="77777777" w:rsidR="00A7640F" w:rsidRDefault="00A7640F" w:rsidP="00A7640F">
            <w:pPr>
              <w:rPr>
                <w:color w:val="0000FF"/>
                <w:sz w:val="20"/>
                <w:szCs w:val="20"/>
              </w:rPr>
            </w:pPr>
          </w:p>
          <w:p w14:paraId="4E7E76F3" w14:textId="77777777" w:rsidR="00A7640F" w:rsidRDefault="00A7640F" w:rsidP="00A7640F">
            <w:pPr>
              <w:rPr>
                <w:color w:val="0000FF"/>
                <w:sz w:val="20"/>
                <w:szCs w:val="20"/>
              </w:rPr>
            </w:pPr>
          </w:p>
          <w:p w14:paraId="57FE41F6" w14:textId="77777777" w:rsidR="00A7640F" w:rsidRDefault="00A7640F" w:rsidP="00A7640F">
            <w:pPr>
              <w:rPr>
                <w:color w:val="0000FF"/>
                <w:sz w:val="20"/>
                <w:szCs w:val="20"/>
              </w:rPr>
            </w:pPr>
          </w:p>
          <w:p w14:paraId="2A67B5DB" w14:textId="77777777" w:rsidR="00A7640F" w:rsidRDefault="00A7640F" w:rsidP="00A7640F">
            <w:pPr>
              <w:rPr>
                <w:color w:val="0000FF"/>
                <w:sz w:val="20"/>
                <w:szCs w:val="20"/>
              </w:rPr>
            </w:pPr>
          </w:p>
          <w:p w14:paraId="2809A367" w14:textId="77777777" w:rsidR="00A7640F" w:rsidRDefault="00A7640F" w:rsidP="00A7640F">
            <w:pPr>
              <w:rPr>
                <w:color w:val="0000FF"/>
                <w:sz w:val="20"/>
                <w:szCs w:val="20"/>
              </w:rPr>
            </w:pPr>
          </w:p>
          <w:p w14:paraId="4E5255B8" w14:textId="77777777" w:rsidR="00A7640F" w:rsidRDefault="00A7640F" w:rsidP="00A7640F">
            <w:pPr>
              <w:rPr>
                <w:color w:val="0000FF"/>
                <w:sz w:val="20"/>
                <w:szCs w:val="20"/>
              </w:rPr>
            </w:pPr>
          </w:p>
          <w:p w14:paraId="12845950" w14:textId="77777777" w:rsidR="00A7640F" w:rsidRDefault="00A7640F" w:rsidP="00A7640F">
            <w:pPr>
              <w:rPr>
                <w:color w:val="0000FF"/>
                <w:sz w:val="20"/>
                <w:szCs w:val="20"/>
              </w:rPr>
            </w:pPr>
          </w:p>
          <w:permEnd w:id="1275877053"/>
          <w:p w14:paraId="239DD79F" w14:textId="77777777" w:rsidR="00506576" w:rsidRPr="00226242" w:rsidRDefault="00506576" w:rsidP="00F46F94">
            <w:pPr>
              <w:spacing w:after="100" w:line="252" w:lineRule="auto"/>
              <w:rPr>
                <w:szCs w:val="24"/>
              </w:rPr>
            </w:pPr>
          </w:p>
        </w:tc>
      </w:tr>
    </w:tbl>
    <w:p w14:paraId="604BEC71" w14:textId="77777777" w:rsidR="00A7640F" w:rsidRDefault="00A7640F" w:rsidP="00A7640F">
      <w:pPr>
        <w:spacing w:after="0" w:line="240" w:lineRule="auto"/>
        <w:rPr>
          <w:color w:val="0000FF"/>
          <w:sz w:val="20"/>
          <w:szCs w:val="20"/>
        </w:rPr>
      </w:pPr>
      <w:permStart w:id="203774034" w:edGrp="everyone"/>
    </w:p>
    <w:p w14:paraId="5BBA94EC" w14:textId="77777777" w:rsidR="00A7640F" w:rsidRDefault="00A7640F" w:rsidP="00A7640F">
      <w:pPr>
        <w:spacing w:after="0" w:line="240" w:lineRule="auto"/>
        <w:rPr>
          <w:color w:val="0000FF"/>
          <w:sz w:val="20"/>
          <w:szCs w:val="20"/>
        </w:rPr>
      </w:pPr>
    </w:p>
    <w:p w14:paraId="6A614A84" w14:textId="77777777" w:rsidR="00A7640F" w:rsidRDefault="00A7640F" w:rsidP="00A7640F">
      <w:pPr>
        <w:spacing w:after="0" w:line="240" w:lineRule="auto"/>
        <w:rPr>
          <w:color w:val="0000FF"/>
          <w:sz w:val="20"/>
          <w:szCs w:val="20"/>
        </w:rPr>
      </w:pPr>
    </w:p>
    <w:p w14:paraId="609FD582" w14:textId="77777777" w:rsidR="00A7640F" w:rsidRDefault="00A7640F" w:rsidP="00A7640F">
      <w:pPr>
        <w:spacing w:after="0" w:line="240" w:lineRule="auto"/>
        <w:rPr>
          <w:color w:val="0000FF"/>
          <w:sz w:val="20"/>
          <w:szCs w:val="20"/>
        </w:rPr>
      </w:pPr>
    </w:p>
    <w:p w14:paraId="0CFA4708" w14:textId="77777777" w:rsidR="00A7640F" w:rsidRDefault="00A7640F" w:rsidP="00A7640F">
      <w:pPr>
        <w:spacing w:after="0" w:line="240" w:lineRule="auto"/>
        <w:rPr>
          <w:color w:val="0000FF"/>
          <w:sz w:val="20"/>
          <w:szCs w:val="20"/>
        </w:rPr>
      </w:pPr>
    </w:p>
    <w:p w14:paraId="6D786272" w14:textId="77777777" w:rsidR="00A7640F" w:rsidRDefault="00A7640F" w:rsidP="00A7640F">
      <w:pPr>
        <w:spacing w:after="0" w:line="240" w:lineRule="auto"/>
        <w:rPr>
          <w:color w:val="0000FF"/>
          <w:sz w:val="20"/>
          <w:szCs w:val="20"/>
        </w:rPr>
      </w:pPr>
    </w:p>
    <w:p w14:paraId="5C9F22B3" w14:textId="77777777" w:rsidR="00A7640F" w:rsidRDefault="00A7640F" w:rsidP="00A7640F">
      <w:pPr>
        <w:spacing w:after="0" w:line="240" w:lineRule="auto"/>
        <w:rPr>
          <w:color w:val="0000FF"/>
          <w:sz w:val="20"/>
          <w:szCs w:val="20"/>
        </w:rPr>
      </w:pPr>
    </w:p>
    <w:p w14:paraId="6EB5699F" w14:textId="77777777" w:rsidR="00A7640F" w:rsidRDefault="00A7640F" w:rsidP="00A7640F">
      <w:pPr>
        <w:spacing w:after="0" w:line="240" w:lineRule="auto"/>
        <w:rPr>
          <w:color w:val="0000FF"/>
          <w:sz w:val="20"/>
          <w:szCs w:val="20"/>
        </w:rPr>
      </w:pPr>
    </w:p>
    <w:p w14:paraId="1D5AF5A0" w14:textId="77777777" w:rsidR="00A7640F" w:rsidRDefault="00A7640F" w:rsidP="00A7640F">
      <w:pPr>
        <w:spacing w:after="0" w:line="240" w:lineRule="auto"/>
        <w:rPr>
          <w:color w:val="0000FF"/>
          <w:sz w:val="20"/>
          <w:szCs w:val="20"/>
        </w:rPr>
      </w:pPr>
    </w:p>
    <w:p w14:paraId="69B7A15D" w14:textId="77777777" w:rsidR="00A7640F" w:rsidRDefault="00A7640F" w:rsidP="00A7640F">
      <w:pPr>
        <w:spacing w:after="0" w:line="240" w:lineRule="auto"/>
        <w:rPr>
          <w:color w:val="0000FF"/>
          <w:sz w:val="20"/>
          <w:szCs w:val="20"/>
        </w:rPr>
      </w:pPr>
    </w:p>
    <w:p w14:paraId="20CB8DC6" w14:textId="77777777" w:rsidR="00A7640F" w:rsidRDefault="00A7640F" w:rsidP="00A7640F">
      <w:pPr>
        <w:spacing w:after="0" w:line="240" w:lineRule="auto"/>
        <w:rPr>
          <w:color w:val="0000FF"/>
          <w:sz w:val="20"/>
          <w:szCs w:val="20"/>
        </w:rPr>
      </w:pPr>
    </w:p>
    <w:p w14:paraId="7D82BF94" w14:textId="77777777" w:rsidR="00A7640F" w:rsidRDefault="00A7640F" w:rsidP="00A7640F">
      <w:pPr>
        <w:spacing w:after="0" w:line="240" w:lineRule="auto"/>
        <w:rPr>
          <w:color w:val="0000FF"/>
          <w:sz w:val="20"/>
          <w:szCs w:val="20"/>
        </w:rPr>
      </w:pPr>
    </w:p>
    <w:p w14:paraId="43DF256E" w14:textId="77777777" w:rsidR="00A7640F" w:rsidRDefault="00A7640F" w:rsidP="00A7640F">
      <w:pPr>
        <w:spacing w:after="0" w:line="240" w:lineRule="auto"/>
        <w:rPr>
          <w:color w:val="0000FF"/>
          <w:sz w:val="20"/>
          <w:szCs w:val="20"/>
        </w:rPr>
      </w:pPr>
    </w:p>
    <w:p w14:paraId="3C376191" w14:textId="77777777" w:rsidR="00A7640F" w:rsidRDefault="00A7640F" w:rsidP="00A7640F">
      <w:pPr>
        <w:spacing w:after="0" w:line="240" w:lineRule="auto"/>
        <w:rPr>
          <w:color w:val="0000FF"/>
          <w:sz w:val="20"/>
          <w:szCs w:val="20"/>
        </w:rPr>
      </w:pPr>
    </w:p>
    <w:p w14:paraId="21C3667F" w14:textId="77777777" w:rsidR="00A7640F" w:rsidRDefault="00A7640F" w:rsidP="00A7640F">
      <w:pPr>
        <w:spacing w:after="0" w:line="240" w:lineRule="auto"/>
        <w:rPr>
          <w:color w:val="0000FF"/>
          <w:sz w:val="20"/>
          <w:szCs w:val="20"/>
        </w:rPr>
      </w:pPr>
    </w:p>
    <w:p w14:paraId="0F36C362" w14:textId="77777777" w:rsidR="00A7640F" w:rsidRDefault="00A7640F" w:rsidP="00A7640F">
      <w:pPr>
        <w:spacing w:after="0" w:line="240" w:lineRule="auto"/>
        <w:rPr>
          <w:color w:val="0000FF"/>
          <w:sz w:val="20"/>
          <w:szCs w:val="20"/>
        </w:rPr>
      </w:pPr>
    </w:p>
    <w:p w14:paraId="64C71F1D" w14:textId="77777777" w:rsidR="00A7640F" w:rsidRDefault="00A7640F" w:rsidP="00A7640F">
      <w:pPr>
        <w:spacing w:after="0" w:line="240" w:lineRule="auto"/>
        <w:rPr>
          <w:color w:val="0000FF"/>
          <w:sz w:val="20"/>
          <w:szCs w:val="20"/>
        </w:rPr>
      </w:pPr>
    </w:p>
    <w:p w14:paraId="4256C628" w14:textId="77777777" w:rsidR="00A7640F" w:rsidRDefault="00A7640F" w:rsidP="00A7640F">
      <w:pPr>
        <w:spacing w:after="0" w:line="240" w:lineRule="auto"/>
        <w:rPr>
          <w:color w:val="0000FF"/>
          <w:sz w:val="20"/>
          <w:szCs w:val="20"/>
        </w:rPr>
      </w:pPr>
    </w:p>
    <w:p w14:paraId="1E80CE9B" w14:textId="77777777" w:rsidR="00A7640F" w:rsidRDefault="00A7640F" w:rsidP="00A7640F">
      <w:pPr>
        <w:spacing w:after="0" w:line="240" w:lineRule="auto"/>
        <w:rPr>
          <w:color w:val="0000FF"/>
          <w:sz w:val="20"/>
          <w:szCs w:val="20"/>
        </w:rPr>
      </w:pPr>
    </w:p>
    <w:p w14:paraId="0DB138C0" w14:textId="77777777" w:rsidR="00A7640F" w:rsidRDefault="00A7640F" w:rsidP="00A7640F">
      <w:pPr>
        <w:spacing w:after="0" w:line="240" w:lineRule="auto"/>
        <w:rPr>
          <w:color w:val="0000FF"/>
          <w:sz w:val="20"/>
          <w:szCs w:val="20"/>
        </w:rPr>
      </w:pPr>
    </w:p>
    <w:p w14:paraId="7F90D020" w14:textId="77777777" w:rsidR="00A7640F" w:rsidRDefault="00A7640F" w:rsidP="00A7640F">
      <w:pPr>
        <w:spacing w:after="0" w:line="240" w:lineRule="auto"/>
        <w:rPr>
          <w:color w:val="0000FF"/>
          <w:sz w:val="20"/>
          <w:szCs w:val="20"/>
        </w:rPr>
      </w:pPr>
    </w:p>
    <w:p w14:paraId="58D1B146" w14:textId="77777777" w:rsidR="00A7640F" w:rsidRDefault="00A7640F" w:rsidP="00A7640F">
      <w:pPr>
        <w:spacing w:after="0" w:line="240" w:lineRule="auto"/>
        <w:rPr>
          <w:color w:val="0000FF"/>
          <w:sz w:val="20"/>
          <w:szCs w:val="20"/>
        </w:rPr>
      </w:pPr>
    </w:p>
    <w:p w14:paraId="065F2AA3" w14:textId="77777777" w:rsidR="00A7640F" w:rsidRDefault="00A7640F" w:rsidP="00A7640F">
      <w:pPr>
        <w:spacing w:after="0" w:line="240" w:lineRule="auto"/>
        <w:rPr>
          <w:color w:val="0000FF"/>
          <w:sz w:val="20"/>
          <w:szCs w:val="20"/>
        </w:rPr>
      </w:pPr>
    </w:p>
    <w:p w14:paraId="12D8F514" w14:textId="77777777" w:rsidR="00A7640F" w:rsidRDefault="00A7640F" w:rsidP="00A7640F">
      <w:pPr>
        <w:spacing w:after="0" w:line="240" w:lineRule="auto"/>
        <w:rPr>
          <w:color w:val="0000FF"/>
          <w:sz w:val="20"/>
          <w:szCs w:val="20"/>
        </w:rPr>
      </w:pPr>
    </w:p>
    <w:p w14:paraId="0BC3EC32" w14:textId="77777777" w:rsidR="00A7640F" w:rsidRDefault="00A7640F" w:rsidP="00A7640F">
      <w:pPr>
        <w:spacing w:after="0" w:line="240" w:lineRule="auto"/>
        <w:rPr>
          <w:color w:val="0000FF"/>
          <w:sz w:val="20"/>
          <w:szCs w:val="20"/>
        </w:rPr>
      </w:pPr>
    </w:p>
    <w:p w14:paraId="65E0091D" w14:textId="77777777" w:rsidR="00A7640F" w:rsidRDefault="00A7640F" w:rsidP="00A7640F">
      <w:pPr>
        <w:spacing w:after="0" w:line="240" w:lineRule="auto"/>
        <w:rPr>
          <w:color w:val="0000FF"/>
          <w:sz w:val="20"/>
          <w:szCs w:val="20"/>
        </w:rPr>
      </w:pPr>
    </w:p>
    <w:p w14:paraId="18696E84" w14:textId="77777777" w:rsidR="00A7640F" w:rsidRDefault="00A7640F" w:rsidP="00A7640F">
      <w:pPr>
        <w:spacing w:after="0" w:line="240" w:lineRule="auto"/>
        <w:rPr>
          <w:color w:val="0000FF"/>
          <w:sz w:val="20"/>
          <w:szCs w:val="20"/>
        </w:rPr>
      </w:pPr>
    </w:p>
    <w:p w14:paraId="5BE71219" w14:textId="77777777" w:rsidR="00A7640F" w:rsidRDefault="00A7640F" w:rsidP="00A7640F">
      <w:pPr>
        <w:spacing w:after="0" w:line="240" w:lineRule="auto"/>
        <w:rPr>
          <w:color w:val="0000FF"/>
          <w:sz w:val="20"/>
          <w:szCs w:val="20"/>
        </w:rPr>
      </w:pPr>
    </w:p>
    <w:p w14:paraId="14E91022" w14:textId="77777777" w:rsidR="00A7640F" w:rsidRDefault="00A7640F" w:rsidP="00A7640F">
      <w:pPr>
        <w:spacing w:after="0" w:line="240" w:lineRule="auto"/>
        <w:rPr>
          <w:color w:val="0000FF"/>
          <w:sz w:val="20"/>
          <w:szCs w:val="20"/>
        </w:rPr>
      </w:pPr>
    </w:p>
    <w:p w14:paraId="03DFFFAB" w14:textId="77777777" w:rsidR="00A7640F" w:rsidRDefault="00A7640F" w:rsidP="00A7640F">
      <w:pPr>
        <w:spacing w:after="0" w:line="240" w:lineRule="auto"/>
        <w:rPr>
          <w:color w:val="0000FF"/>
          <w:sz w:val="20"/>
          <w:szCs w:val="20"/>
        </w:rPr>
      </w:pPr>
    </w:p>
    <w:p w14:paraId="55DA025A" w14:textId="77777777" w:rsidR="00A7640F" w:rsidRDefault="00A7640F" w:rsidP="00A7640F">
      <w:pPr>
        <w:spacing w:after="0" w:line="240" w:lineRule="auto"/>
        <w:rPr>
          <w:color w:val="0000FF"/>
          <w:sz w:val="20"/>
          <w:szCs w:val="20"/>
        </w:rPr>
      </w:pPr>
    </w:p>
    <w:p w14:paraId="39D0BEC4" w14:textId="77777777" w:rsidR="00A7640F" w:rsidRDefault="00A7640F" w:rsidP="00A7640F">
      <w:pPr>
        <w:spacing w:after="0" w:line="240" w:lineRule="auto"/>
        <w:rPr>
          <w:color w:val="0000FF"/>
          <w:sz w:val="20"/>
          <w:szCs w:val="20"/>
        </w:rPr>
      </w:pPr>
    </w:p>
    <w:p w14:paraId="56D7B1B2" w14:textId="77777777" w:rsidR="00A7640F" w:rsidRDefault="00A7640F" w:rsidP="00A7640F">
      <w:pPr>
        <w:spacing w:after="0" w:line="240" w:lineRule="auto"/>
        <w:rPr>
          <w:color w:val="0000FF"/>
          <w:sz w:val="20"/>
          <w:szCs w:val="20"/>
        </w:rPr>
      </w:pPr>
    </w:p>
    <w:p w14:paraId="527DCC80" w14:textId="77777777" w:rsidR="00A7640F" w:rsidRDefault="00A7640F" w:rsidP="00A7640F">
      <w:pPr>
        <w:spacing w:after="0" w:line="240" w:lineRule="auto"/>
        <w:rPr>
          <w:color w:val="0000FF"/>
          <w:sz w:val="20"/>
          <w:szCs w:val="20"/>
        </w:rPr>
      </w:pPr>
    </w:p>
    <w:p w14:paraId="100BA6BF" w14:textId="77777777" w:rsidR="00A7640F" w:rsidRDefault="00A7640F" w:rsidP="00A7640F">
      <w:pPr>
        <w:spacing w:after="0" w:line="240" w:lineRule="auto"/>
        <w:rPr>
          <w:color w:val="0000FF"/>
          <w:sz w:val="20"/>
          <w:szCs w:val="20"/>
        </w:rPr>
      </w:pPr>
    </w:p>
    <w:p w14:paraId="277A96AF" w14:textId="77777777" w:rsidR="00A7640F" w:rsidRDefault="00A7640F" w:rsidP="00A7640F">
      <w:pPr>
        <w:spacing w:after="0" w:line="240" w:lineRule="auto"/>
        <w:rPr>
          <w:color w:val="0000FF"/>
          <w:sz w:val="20"/>
          <w:szCs w:val="20"/>
        </w:rPr>
      </w:pPr>
    </w:p>
    <w:p w14:paraId="2CABBD60" w14:textId="77777777" w:rsidR="00A7640F" w:rsidRDefault="00A7640F" w:rsidP="00A7640F">
      <w:pPr>
        <w:spacing w:after="0" w:line="240" w:lineRule="auto"/>
        <w:rPr>
          <w:color w:val="0000FF"/>
          <w:sz w:val="20"/>
          <w:szCs w:val="20"/>
        </w:rPr>
      </w:pPr>
    </w:p>
    <w:p w14:paraId="5BEB9677" w14:textId="77777777" w:rsidR="00A7640F" w:rsidRDefault="00A7640F" w:rsidP="00A7640F">
      <w:pPr>
        <w:spacing w:after="0" w:line="240" w:lineRule="auto"/>
        <w:rPr>
          <w:color w:val="0000FF"/>
          <w:sz w:val="20"/>
          <w:szCs w:val="20"/>
        </w:rPr>
      </w:pPr>
    </w:p>
    <w:p w14:paraId="0A9A7289" w14:textId="77777777" w:rsidR="00A7640F" w:rsidRDefault="00A7640F" w:rsidP="00A7640F">
      <w:pPr>
        <w:spacing w:after="0" w:line="240" w:lineRule="auto"/>
        <w:rPr>
          <w:color w:val="0000FF"/>
          <w:sz w:val="20"/>
          <w:szCs w:val="20"/>
        </w:rPr>
      </w:pPr>
    </w:p>
    <w:p w14:paraId="4F718FDD" w14:textId="77777777" w:rsidR="00A7640F" w:rsidRDefault="00A7640F" w:rsidP="00A7640F">
      <w:pPr>
        <w:spacing w:after="0" w:line="240" w:lineRule="auto"/>
        <w:rPr>
          <w:color w:val="0000FF"/>
          <w:sz w:val="20"/>
          <w:szCs w:val="20"/>
        </w:rPr>
      </w:pPr>
    </w:p>
    <w:p w14:paraId="374525CC" w14:textId="77777777" w:rsidR="00A7640F" w:rsidRDefault="00A7640F" w:rsidP="00A7640F">
      <w:pPr>
        <w:spacing w:after="0" w:line="240" w:lineRule="auto"/>
        <w:rPr>
          <w:color w:val="0000FF"/>
          <w:sz w:val="20"/>
          <w:szCs w:val="20"/>
        </w:rPr>
      </w:pPr>
    </w:p>
    <w:p w14:paraId="74695681" w14:textId="77777777" w:rsidR="00A7640F" w:rsidRDefault="00A7640F" w:rsidP="00A7640F">
      <w:pPr>
        <w:spacing w:after="0" w:line="240" w:lineRule="auto"/>
        <w:rPr>
          <w:color w:val="0000FF"/>
          <w:sz w:val="20"/>
          <w:szCs w:val="20"/>
        </w:rPr>
      </w:pPr>
    </w:p>
    <w:p w14:paraId="7E5FF92F" w14:textId="77777777" w:rsidR="00A7640F" w:rsidRDefault="00A7640F" w:rsidP="00A7640F">
      <w:pPr>
        <w:spacing w:after="0" w:line="240" w:lineRule="auto"/>
        <w:rPr>
          <w:color w:val="0000FF"/>
          <w:sz w:val="20"/>
          <w:szCs w:val="20"/>
        </w:rPr>
      </w:pPr>
    </w:p>
    <w:p w14:paraId="48251F09" w14:textId="77777777" w:rsidR="00A7640F" w:rsidRDefault="00A7640F" w:rsidP="00A7640F">
      <w:pPr>
        <w:spacing w:after="0" w:line="240" w:lineRule="auto"/>
        <w:rPr>
          <w:color w:val="0000FF"/>
          <w:sz w:val="20"/>
          <w:szCs w:val="20"/>
        </w:rPr>
      </w:pPr>
    </w:p>
    <w:p w14:paraId="3B942229" w14:textId="77777777" w:rsidR="00A7640F" w:rsidRDefault="00A7640F" w:rsidP="00A7640F">
      <w:pPr>
        <w:spacing w:after="0" w:line="240" w:lineRule="auto"/>
        <w:rPr>
          <w:color w:val="0000FF"/>
          <w:sz w:val="20"/>
          <w:szCs w:val="20"/>
        </w:rPr>
      </w:pPr>
    </w:p>
    <w:p w14:paraId="43462BD3" w14:textId="77777777" w:rsidR="00A7640F" w:rsidRDefault="00A7640F" w:rsidP="00A7640F">
      <w:pPr>
        <w:spacing w:after="0" w:line="240" w:lineRule="auto"/>
        <w:rPr>
          <w:color w:val="0000FF"/>
          <w:sz w:val="20"/>
          <w:szCs w:val="20"/>
        </w:rPr>
      </w:pPr>
    </w:p>
    <w:p w14:paraId="5C26EF32" w14:textId="77777777" w:rsidR="00A7640F" w:rsidRDefault="00A7640F" w:rsidP="00A7640F">
      <w:pPr>
        <w:spacing w:after="0" w:line="240" w:lineRule="auto"/>
        <w:rPr>
          <w:color w:val="0000FF"/>
          <w:sz w:val="20"/>
          <w:szCs w:val="20"/>
        </w:rPr>
      </w:pPr>
    </w:p>
    <w:p w14:paraId="63E9AFFA" w14:textId="77777777" w:rsidR="00A7640F" w:rsidRDefault="00A7640F" w:rsidP="00A7640F">
      <w:pPr>
        <w:spacing w:after="0" w:line="240" w:lineRule="auto"/>
        <w:rPr>
          <w:color w:val="0000FF"/>
          <w:sz w:val="20"/>
          <w:szCs w:val="20"/>
        </w:rPr>
      </w:pPr>
    </w:p>
    <w:p w14:paraId="011F77DC" w14:textId="77777777" w:rsidR="00A7640F" w:rsidRDefault="00A7640F" w:rsidP="00A7640F">
      <w:pPr>
        <w:spacing w:after="0" w:line="240" w:lineRule="auto"/>
        <w:rPr>
          <w:color w:val="0000FF"/>
          <w:sz w:val="20"/>
          <w:szCs w:val="20"/>
        </w:rPr>
      </w:pPr>
    </w:p>
    <w:p w14:paraId="27206EAE" w14:textId="77777777" w:rsidR="00A7640F" w:rsidRDefault="00A7640F" w:rsidP="00A7640F">
      <w:pPr>
        <w:spacing w:after="0" w:line="240" w:lineRule="auto"/>
        <w:rPr>
          <w:color w:val="0000FF"/>
          <w:sz w:val="20"/>
          <w:szCs w:val="20"/>
        </w:rPr>
      </w:pPr>
    </w:p>
    <w:p w14:paraId="769F3E69" w14:textId="77777777" w:rsidR="00A7640F" w:rsidRDefault="00A7640F" w:rsidP="00A7640F">
      <w:pPr>
        <w:spacing w:after="0" w:line="240" w:lineRule="auto"/>
        <w:rPr>
          <w:color w:val="0000FF"/>
          <w:sz w:val="20"/>
          <w:szCs w:val="20"/>
        </w:rPr>
      </w:pPr>
    </w:p>
    <w:permEnd w:id="203774034"/>
    <w:p w14:paraId="67AF3848" w14:textId="77777777" w:rsidR="00A7640F" w:rsidRDefault="00A7640F" w:rsidP="00A7640F">
      <w:pPr>
        <w:spacing w:after="0" w:line="240" w:lineRule="auto"/>
        <w:rPr>
          <w:color w:val="0000FF"/>
          <w:sz w:val="20"/>
          <w:szCs w:val="20"/>
        </w:rPr>
      </w:pPr>
    </w:p>
    <w:sectPr w:rsidR="00A7640F" w:rsidSect="000247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64F2" w14:textId="77777777" w:rsidR="002E0841" w:rsidRDefault="002E0841" w:rsidP="009B484A">
      <w:pPr>
        <w:spacing w:after="0" w:line="240" w:lineRule="auto"/>
      </w:pPr>
      <w:r>
        <w:separator/>
      </w:r>
    </w:p>
  </w:endnote>
  <w:endnote w:type="continuationSeparator" w:id="0">
    <w:p w14:paraId="6A388481" w14:textId="77777777" w:rsidR="002E0841" w:rsidRDefault="002E0841" w:rsidP="009B484A">
      <w:pPr>
        <w:spacing w:after="0" w:line="240" w:lineRule="auto"/>
      </w:pPr>
      <w:r>
        <w:continuationSeparator/>
      </w:r>
    </w:p>
  </w:endnote>
  <w:endnote w:type="continuationNotice" w:id="1">
    <w:p w14:paraId="5CB61490" w14:textId="77777777" w:rsidR="002E0841" w:rsidRDefault="002E0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altName w:val="Cambria"/>
    <w:charset w:val="00"/>
    <w:family w:val="roman"/>
    <w:pitch w:val="variable"/>
    <w:sig w:usb0="A00000A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89164"/>
      <w:docPartObj>
        <w:docPartGallery w:val="Page Numbers (Bottom of Page)"/>
        <w:docPartUnique/>
      </w:docPartObj>
    </w:sdtPr>
    <w:sdtEndPr>
      <w:rPr>
        <w:noProof/>
        <w:szCs w:val="24"/>
      </w:rPr>
    </w:sdtEndPr>
    <w:sdtContent>
      <w:p w14:paraId="7C317DF4" w14:textId="247F3E91" w:rsidR="009B484A" w:rsidRPr="007C1DDD" w:rsidRDefault="009B484A">
        <w:pPr>
          <w:pStyle w:val="Footer"/>
          <w:jc w:val="right"/>
          <w:rPr>
            <w:szCs w:val="24"/>
          </w:rPr>
        </w:pPr>
        <w:r w:rsidRPr="007C1DDD">
          <w:rPr>
            <w:szCs w:val="24"/>
          </w:rPr>
          <w:fldChar w:fldCharType="begin"/>
        </w:r>
        <w:r w:rsidRPr="007C1DDD">
          <w:rPr>
            <w:szCs w:val="24"/>
          </w:rPr>
          <w:instrText xml:space="preserve"> PAGE   \* MERGEFORMAT </w:instrText>
        </w:r>
        <w:r w:rsidRPr="007C1DDD">
          <w:rPr>
            <w:szCs w:val="24"/>
          </w:rPr>
          <w:fldChar w:fldCharType="separate"/>
        </w:r>
        <w:r w:rsidRPr="007C1DDD">
          <w:rPr>
            <w:noProof/>
            <w:szCs w:val="24"/>
          </w:rPr>
          <w:t>2</w:t>
        </w:r>
        <w:r w:rsidRPr="007C1DDD">
          <w:rPr>
            <w:noProof/>
            <w:szCs w:val="24"/>
          </w:rPr>
          <w:fldChar w:fldCharType="end"/>
        </w:r>
      </w:p>
    </w:sdtContent>
  </w:sdt>
  <w:p w14:paraId="0D42E8B0" w14:textId="77777777" w:rsidR="009B484A" w:rsidRDefault="009B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27F9" w14:textId="222A22A4" w:rsidR="002514EC" w:rsidRDefault="002514EC">
    <w:pPr>
      <w:pStyle w:val="Footer"/>
      <w:jc w:val="right"/>
    </w:pPr>
    <w:r w:rsidRPr="002514EC">
      <w:rPr>
        <w:szCs w:val="24"/>
      </w:rPr>
      <w:fldChar w:fldCharType="begin"/>
    </w:r>
    <w:r w:rsidRPr="002514EC">
      <w:rPr>
        <w:szCs w:val="24"/>
      </w:rPr>
      <w:instrText xml:space="preserve"> PAGE   \* MERGEFORMAT </w:instrText>
    </w:r>
    <w:r w:rsidRPr="002514EC">
      <w:rPr>
        <w:szCs w:val="24"/>
      </w:rPr>
      <w:fldChar w:fldCharType="separate"/>
    </w:r>
    <w:r w:rsidRPr="002514EC">
      <w:rPr>
        <w:noProof/>
        <w:szCs w:val="24"/>
      </w:rPr>
      <w:t>2</w:t>
    </w:r>
    <w:r w:rsidRPr="002514EC">
      <w:rPr>
        <w:noProof/>
        <w:szCs w:val="24"/>
      </w:rPr>
      <w:fldChar w:fldCharType="end"/>
    </w:r>
  </w:p>
  <w:p w14:paraId="4F638B63" w14:textId="77777777" w:rsidR="002514EC" w:rsidRDefault="0025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50C0" w14:textId="77777777" w:rsidR="002E0841" w:rsidRDefault="002E0841" w:rsidP="009B484A">
      <w:pPr>
        <w:spacing w:after="0" w:line="240" w:lineRule="auto"/>
      </w:pPr>
      <w:r>
        <w:separator/>
      </w:r>
    </w:p>
  </w:footnote>
  <w:footnote w:type="continuationSeparator" w:id="0">
    <w:p w14:paraId="408AE881" w14:textId="77777777" w:rsidR="002E0841" w:rsidRDefault="002E0841" w:rsidP="009B484A">
      <w:pPr>
        <w:spacing w:after="0" w:line="240" w:lineRule="auto"/>
      </w:pPr>
      <w:r>
        <w:continuationSeparator/>
      </w:r>
    </w:p>
  </w:footnote>
  <w:footnote w:type="continuationNotice" w:id="1">
    <w:p w14:paraId="0BE86CE4" w14:textId="77777777" w:rsidR="002E0841" w:rsidRDefault="002E0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E8B6" w14:textId="0CBAB3D2" w:rsidR="009B484A" w:rsidRDefault="009B484A" w:rsidP="009B484A">
    <w:pPr>
      <w:pStyle w:val="Header"/>
      <w:tabs>
        <w:tab w:val="clear" w:pos="4680"/>
        <w:tab w:val="clear" w:pos="9360"/>
        <w:tab w:val="left" w:pos="5400"/>
      </w:tabs>
      <w:rPr>
        <w:szCs w:val="24"/>
      </w:rPr>
    </w:pPr>
    <w:r>
      <w:rPr>
        <w:szCs w:val="24"/>
      </w:rPr>
      <w:t>EMERGING LEADER PARTICIPANT GUIDE</w:t>
    </w:r>
  </w:p>
  <w:p w14:paraId="2F155F57" w14:textId="77777777" w:rsidR="009B484A" w:rsidRDefault="009B484A" w:rsidP="009B484A">
    <w:pPr>
      <w:pStyle w:val="Header"/>
      <w:rPr>
        <w:szCs w:val="24"/>
      </w:rPr>
    </w:pPr>
  </w:p>
  <w:p w14:paraId="75394143" w14:textId="683BD30F" w:rsidR="009B484A" w:rsidRDefault="009B484A" w:rsidP="009B484A">
    <w:pPr>
      <w:pStyle w:val="Header"/>
      <w:rPr>
        <w:szCs w:val="24"/>
        <w:u w:val="single"/>
      </w:rPr>
    </w:pPr>
    <w:r>
      <w:rPr>
        <w:szCs w:val="24"/>
        <w:u w:val="single"/>
      </w:rPr>
      <w:t>Art &amp; Science of Budget</w:t>
    </w:r>
    <w:r>
      <w:rPr>
        <w:szCs w:val="24"/>
        <w:u w:val="single"/>
      </w:rPr>
      <w:tab/>
    </w:r>
    <w:r>
      <w:rPr>
        <w:szCs w:val="24"/>
        <w:u w:val="single"/>
      </w:rPr>
      <w:tab/>
      <w:t>DOI Talent Short Name</w:t>
    </w:r>
  </w:p>
  <w:p w14:paraId="5A1CC349" w14:textId="77777777" w:rsidR="009B484A" w:rsidRDefault="009B484A" w:rsidP="009B48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1BC0" w14:textId="2110E53F" w:rsidR="00085074" w:rsidRDefault="00085074" w:rsidP="009B484A">
    <w:pPr>
      <w:pStyle w:val="Header"/>
      <w:tabs>
        <w:tab w:val="clear" w:pos="4680"/>
        <w:tab w:val="clear" w:pos="9360"/>
        <w:tab w:val="left" w:pos="5400"/>
      </w:tabs>
      <w:rPr>
        <w:szCs w:val="24"/>
      </w:rPr>
    </w:pPr>
    <w:r>
      <w:rPr>
        <w:szCs w:val="24"/>
      </w:rPr>
      <w:t xml:space="preserve">EMERGING LEADER </w:t>
    </w:r>
    <w:r w:rsidR="004B2500">
      <w:rPr>
        <w:szCs w:val="24"/>
      </w:rPr>
      <w:t>202</w:t>
    </w:r>
    <w:r w:rsidR="00624656">
      <w:rPr>
        <w:szCs w:val="24"/>
      </w:rPr>
      <w:t>3</w:t>
    </w:r>
    <w:r w:rsidR="004B2500">
      <w:rPr>
        <w:szCs w:val="24"/>
      </w:rPr>
      <w:t xml:space="preserve"> </w:t>
    </w:r>
    <w:r>
      <w:rPr>
        <w:szCs w:val="24"/>
      </w:rPr>
      <w:t>PARTICIPANT GUIDE</w:t>
    </w:r>
  </w:p>
  <w:p w14:paraId="11FA74F6" w14:textId="77777777" w:rsidR="00085074" w:rsidRDefault="00085074" w:rsidP="009B484A">
    <w:pPr>
      <w:pStyle w:val="Header"/>
      <w:rPr>
        <w:szCs w:val="24"/>
      </w:rPr>
    </w:pPr>
  </w:p>
  <w:p w14:paraId="5065BD89" w14:textId="7BA7678C" w:rsidR="00085074" w:rsidRDefault="00085074" w:rsidP="009B484A">
    <w:pPr>
      <w:pStyle w:val="Header"/>
      <w:rPr>
        <w:szCs w:val="24"/>
        <w:u w:val="single"/>
      </w:rPr>
    </w:pPr>
    <w:r>
      <w:rPr>
        <w:szCs w:val="24"/>
        <w:u w:val="single"/>
      </w:rPr>
      <w:t>Art &amp; Science of Budget</w:t>
    </w:r>
    <w:r>
      <w:rPr>
        <w:szCs w:val="24"/>
        <w:u w:val="single"/>
      </w:rPr>
      <w:tab/>
    </w:r>
    <w:r>
      <w:rPr>
        <w:szCs w:val="24"/>
        <w:u w:val="single"/>
      </w:rPr>
      <w:tab/>
      <w:t xml:space="preserve">DOI Talent </w:t>
    </w:r>
    <w:r w:rsidR="004B2500" w:rsidRPr="00D9291D">
      <w:rPr>
        <w:szCs w:val="24"/>
        <w:u w:val="single"/>
      </w:rPr>
      <w:t>BLM-TC-1420-03</w:t>
    </w:r>
  </w:p>
  <w:p w14:paraId="6A250523" w14:textId="77777777" w:rsidR="00085074" w:rsidRDefault="00085074" w:rsidP="009B48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CFCA" w14:textId="203761E1" w:rsidR="00085074" w:rsidRDefault="00085074" w:rsidP="007C1DDD">
    <w:pPr>
      <w:pStyle w:val="Header"/>
      <w:tabs>
        <w:tab w:val="clear" w:pos="4680"/>
        <w:tab w:val="clear" w:pos="9360"/>
        <w:tab w:val="left" w:pos="5400"/>
      </w:tabs>
      <w:rPr>
        <w:szCs w:val="24"/>
      </w:rPr>
    </w:pPr>
    <w:r>
      <w:rPr>
        <w:szCs w:val="24"/>
      </w:rPr>
      <w:t xml:space="preserve">EMERGING LEADER </w:t>
    </w:r>
    <w:r w:rsidR="00636D25">
      <w:rPr>
        <w:szCs w:val="24"/>
      </w:rPr>
      <w:t xml:space="preserve">2023 </w:t>
    </w:r>
    <w:r>
      <w:rPr>
        <w:szCs w:val="24"/>
      </w:rPr>
      <w:t>PARTICIPANT GUIDE</w:t>
    </w:r>
  </w:p>
  <w:p w14:paraId="5344585D" w14:textId="77777777" w:rsidR="00085074" w:rsidRDefault="00085074" w:rsidP="007C1DDD">
    <w:pPr>
      <w:pStyle w:val="Header"/>
      <w:rPr>
        <w:szCs w:val="24"/>
      </w:rPr>
    </w:pPr>
  </w:p>
  <w:p w14:paraId="7FFEDBC5" w14:textId="1E0B861A" w:rsidR="00085074" w:rsidRDefault="00085074" w:rsidP="004B2500">
    <w:pPr>
      <w:pStyle w:val="Header"/>
      <w:tabs>
        <w:tab w:val="clear" w:pos="9360"/>
        <w:tab w:val="right" w:pos="12960"/>
      </w:tabs>
      <w:rPr>
        <w:szCs w:val="24"/>
        <w:u w:val="single"/>
      </w:rPr>
    </w:pPr>
    <w:r>
      <w:rPr>
        <w:szCs w:val="24"/>
        <w:u w:val="single"/>
      </w:rPr>
      <w:t>Art &amp; Science of Budget</w:t>
    </w:r>
    <w:r>
      <w:rPr>
        <w:szCs w:val="24"/>
        <w:u w:val="single"/>
      </w:rPr>
      <w:tab/>
    </w:r>
    <w:r>
      <w:rPr>
        <w:szCs w:val="24"/>
        <w:u w:val="single"/>
      </w:rPr>
      <w:tab/>
      <w:t xml:space="preserve">DOI Talent </w:t>
    </w:r>
    <w:r w:rsidR="004B2500" w:rsidRPr="00D9291D">
      <w:rPr>
        <w:szCs w:val="24"/>
        <w:u w:val="single"/>
      </w:rPr>
      <w:t>BLM-TC-1420-03</w:t>
    </w:r>
  </w:p>
  <w:p w14:paraId="6F421BA9" w14:textId="77777777" w:rsidR="00085074" w:rsidRDefault="0008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AFC7" w14:textId="6CFEAC46" w:rsidR="0019277C" w:rsidRDefault="0019277C">
    <w:pPr>
      <w:pStyle w:val="Header"/>
    </w:pPr>
    <w:r w:rsidRPr="0019277C">
      <w:rPr>
        <w:noProof/>
      </w:rPr>
      <w:drawing>
        <wp:anchor distT="0" distB="0" distL="114300" distR="114300" simplePos="0" relativeHeight="251658240" behindDoc="0" locked="0" layoutInCell="1" allowOverlap="1" wp14:anchorId="0123F930" wp14:editId="6C626951">
          <wp:simplePos x="0" y="0"/>
          <wp:positionH relativeFrom="margin">
            <wp:align>center</wp:align>
          </wp:positionH>
          <wp:positionV relativeFrom="paragraph">
            <wp:posOffset>-368300</wp:posOffset>
          </wp:positionV>
          <wp:extent cx="7619821" cy="692785"/>
          <wp:effectExtent l="0" t="0" r="635" b="0"/>
          <wp:wrapNone/>
          <wp:docPr id="8" name="Picture 8">
            <a:extLst xmlns:a="http://schemas.openxmlformats.org/drawingml/2006/main">
              <a:ext uri="{FF2B5EF4-FFF2-40B4-BE49-F238E27FC236}">
                <a16:creationId xmlns:a16="http://schemas.microsoft.com/office/drawing/2014/main" id="{4D63E68B-4346-4214-8827-F6411ABFF4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D63E68B-4346-4214-8827-F6411ABFF42F}"/>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7619821" cy="692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54B" w14:textId="27AFACF0" w:rsidR="00BC6BD8" w:rsidRDefault="00BC6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4235" w14:textId="472485C3" w:rsidR="007C1DDD" w:rsidRDefault="007C1DDD" w:rsidP="009B484A">
    <w:pPr>
      <w:pStyle w:val="Header"/>
      <w:tabs>
        <w:tab w:val="clear" w:pos="4680"/>
        <w:tab w:val="clear" w:pos="9360"/>
        <w:tab w:val="left" w:pos="5400"/>
      </w:tabs>
      <w:rPr>
        <w:szCs w:val="24"/>
      </w:rPr>
    </w:pPr>
    <w:r>
      <w:rPr>
        <w:szCs w:val="24"/>
      </w:rPr>
      <w:t xml:space="preserve">EMERGING LEADER </w:t>
    </w:r>
    <w:r w:rsidR="00624656">
      <w:rPr>
        <w:szCs w:val="24"/>
      </w:rPr>
      <w:t xml:space="preserve">2023 </w:t>
    </w:r>
    <w:r>
      <w:rPr>
        <w:szCs w:val="24"/>
      </w:rPr>
      <w:t>PARTICIPANT GUIDE</w:t>
    </w:r>
  </w:p>
  <w:p w14:paraId="0814912C" w14:textId="77777777" w:rsidR="007C1DDD" w:rsidRDefault="007C1DDD" w:rsidP="009B484A">
    <w:pPr>
      <w:pStyle w:val="Header"/>
      <w:rPr>
        <w:szCs w:val="24"/>
      </w:rPr>
    </w:pPr>
  </w:p>
  <w:p w14:paraId="1811F504" w14:textId="18F94F34" w:rsidR="007C1DDD" w:rsidRDefault="007C1DDD" w:rsidP="009B484A">
    <w:pPr>
      <w:pStyle w:val="Header"/>
      <w:rPr>
        <w:szCs w:val="24"/>
        <w:u w:val="single"/>
      </w:rPr>
    </w:pPr>
    <w:r>
      <w:rPr>
        <w:szCs w:val="24"/>
        <w:u w:val="single"/>
      </w:rPr>
      <w:t>Art &amp; Science of Budget</w:t>
    </w:r>
    <w:r>
      <w:rPr>
        <w:szCs w:val="24"/>
        <w:u w:val="single"/>
      </w:rPr>
      <w:tab/>
    </w:r>
    <w:r>
      <w:rPr>
        <w:szCs w:val="24"/>
        <w:u w:val="single"/>
      </w:rPr>
      <w:tab/>
    </w:r>
    <w:r w:rsidR="00581C69">
      <w:rPr>
        <w:szCs w:val="24"/>
        <w:u w:val="single"/>
      </w:rPr>
      <w:t xml:space="preserve">DOI Talent </w:t>
    </w:r>
    <w:r w:rsidR="00581C69" w:rsidRPr="00D9291D">
      <w:rPr>
        <w:szCs w:val="24"/>
        <w:u w:val="single"/>
      </w:rPr>
      <w:t>BLM-TC-1420-03</w:t>
    </w:r>
  </w:p>
  <w:p w14:paraId="03F15E7E" w14:textId="3FFAD13F" w:rsidR="007C1DDD" w:rsidRDefault="007C1DDD" w:rsidP="009B484A">
    <w:pPr>
      <w:pStyle w:val="Header"/>
    </w:pPr>
  </w:p>
  <w:p w14:paraId="143A2F43" w14:textId="033A9353" w:rsidR="00BE7B4F" w:rsidRDefault="00BE7B4F" w:rsidP="00BE7B4F">
    <w:pPr>
      <w:pStyle w:val="Header"/>
      <w:jc w:val="center"/>
    </w:pPr>
    <w:r w:rsidRPr="00BE7B4F">
      <w:rPr>
        <w:b/>
        <w:bCs/>
      </w:rPr>
      <w:t>TABLE OF CONTENTS</w:t>
    </w:r>
    <w:r>
      <w:t xml:space="preserve"> (Cont.)</w:t>
    </w:r>
  </w:p>
  <w:p w14:paraId="79327F50" w14:textId="77777777" w:rsidR="00BE7B4F" w:rsidRDefault="00BE7B4F" w:rsidP="00BE7B4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233A" w14:textId="4F0E136C" w:rsidR="007C1DDD" w:rsidRDefault="007C1DDD" w:rsidP="007C1DDD">
    <w:pPr>
      <w:pStyle w:val="Header"/>
      <w:tabs>
        <w:tab w:val="clear" w:pos="4680"/>
        <w:tab w:val="clear" w:pos="9360"/>
        <w:tab w:val="left" w:pos="5400"/>
      </w:tabs>
      <w:rPr>
        <w:szCs w:val="24"/>
      </w:rPr>
    </w:pPr>
    <w:r>
      <w:rPr>
        <w:szCs w:val="24"/>
      </w:rPr>
      <w:t xml:space="preserve">EMERGING LEADER </w:t>
    </w:r>
    <w:r w:rsidR="004B2500">
      <w:rPr>
        <w:szCs w:val="24"/>
      </w:rPr>
      <w:t>202</w:t>
    </w:r>
    <w:r w:rsidR="00581C69">
      <w:rPr>
        <w:szCs w:val="24"/>
      </w:rPr>
      <w:t>3</w:t>
    </w:r>
    <w:r w:rsidR="004B2500">
      <w:rPr>
        <w:szCs w:val="24"/>
      </w:rPr>
      <w:t xml:space="preserve"> </w:t>
    </w:r>
    <w:r>
      <w:rPr>
        <w:szCs w:val="24"/>
      </w:rPr>
      <w:t>PARTICIPANT GUIDE</w:t>
    </w:r>
  </w:p>
  <w:p w14:paraId="460231CD" w14:textId="77777777" w:rsidR="007C1DDD" w:rsidRDefault="007C1DDD" w:rsidP="007C1DDD">
    <w:pPr>
      <w:pStyle w:val="Header"/>
      <w:rPr>
        <w:szCs w:val="24"/>
      </w:rPr>
    </w:pPr>
  </w:p>
  <w:p w14:paraId="5D3D551F" w14:textId="5ECCC464" w:rsidR="007C1DDD" w:rsidRDefault="007C1DDD" w:rsidP="007C1DDD">
    <w:pPr>
      <w:pStyle w:val="Header"/>
      <w:rPr>
        <w:szCs w:val="24"/>
        <w:u w:val="single"/>
      </w:rPr>
    </w:pPr>
    <w:r>
      <w:rPr>
        <w:szCs w:val="24"/>
        <w:u w:val="single"/>
      </w:rPr>
      <w:t>Art &amp; Science of Budget</w:t>
    </w:r>
    <w:r>
      <w:rPr>
        <w:szCs w:val="24"/>
        <w:u w:val="single"/>
      </w:rPr>
      <w:tab/>
    </w:r>
    <w:r>
      <w:rPr>
        <w:szCs w:val="24"/>
        <w:u w:val="single"/>
      </w:rPr>
      <w:tab/>
      <w:t xml:space="preserve">DOI Talent </w:t>
    </w:r>
    <w:r w:rsidR="00D9291D" w:rsidRPr="00D9291D">
      <w:rPr>
        <w:szCs w:val="24"/>
        <w:u w:val="single"/>
      </w:rPr>
      <w:t>BLM-TC-1420-03</w:t>
    </w:r>
  </w:p>
  <w:p w14:paraId="304E3315" w14:textId="2B5133A8" w:rsidR="007C1DDD" w:rsidRDefault="007C1DDD">
    <w:pPr>
      <w:pStyle w:val="Header"/>
    </w:pPr>
  </w:p>
  <w:p w14:paraId="65376DCD" w14:textId="6412CACC" w:rsidR="00BE7B4F" w:rsidRPr="00BE7B4F" w:rsidRDefault="00BE7B4F" w:rsidP="00BE7B4F">
    <w:pPr>
      <w:pStyle w:val="Header"/>
      <w:jc w:val="center"/>
      <w:rPr>
        <w:b/>
        <w:bCs/>
      </w:rPr>
    </w:pPr>
    <w:r>
      <w:rPr>
        <w:b/>
        <w:bCs/>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97B3" w14:textId="77777777" w:rsidR="007C1DDD" w:rsidRDefault="007C1DDD" w:rsidP="009B484A">
    <w:pPr>
      <w:pStyle w:val="Header"/>
      <w:tabs>
        <w:tab w:val="clear" w:pos="4680"/>
        <w:tab w:val="clear" w:pos="9360"/>
        <w:tab w:val="left" w:pos="5400"/>
      </w:tabs>
      <w:rPr>
        <w:szCs w:val="24"/>
      </w:rPr>
    </w:pPr>
    <w:r>
      <w:rPr>
        <w:szCs w:val="24"/>
      </w:rPr>
      <w:t>EMERGING LEADER PARTICIPANT GUIDE</w:t>
    </w:r>
  </w:p>
  <w:p w14:paraId="7EE996A0" w14:textId="77777777" w:rsidR="007C1DDD" w:rsidRDefault="007C1DDD" w:rsidP="009B484A">
    <w:pPr>
      <w:pStyle w:val="Header"/>
      <w:rPr>
        <w:szCs w:val="24"/>
      </w:rPr>
    </w:pPr>
  </w:p>
  <w:p w14:paraId="624467D7" w14:textId="77777777" w:rsidR="007C1DDD" w:rsidRDefault="007C1DDD" w:rsidP="009B484A">
    <w:pPr>
      <w:pStyle w:val="Header"/>
      <w:rPr>
        <w:szCs w:val="24"/>
        <w:u w:val="single"/>
      </w:rPr>
    </w:pPr>
    <w:r>
      <w:rPr>
        <w:szCs w:val="24"/>
        <w:u w:val="single"/>
      </w:rPr>
      <w:t>Art &amp; Science of Budget</w:t>
    </w:r>
    <w:r>
      <w:rPr>
        <w:szCs w:val="24"/>
        <w:u w:val="single"/>
      </w:rPr>
      <w:tab/>
    </w:r>
    <w:r>
      <w:rPr>
        <w:szCs w:val="24"/>
        <w:u w:val="single"/>
      </w:rPr>
      <w:tab/>
      <w:t>DOI Talent Short Name</w:t>
    </w:r>
  </w:p>
  <w:p w14:paraId="75509CB6" w14:textId="77777777" w:rsidR="007C1DDD" w:rsidRDefault="007C1DDD" w:rsidP="009B48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8DC9" w14:textId="69C05B25" w:rsidR="007C1DDD" w:rsidRDefault="007C1DDD" w:rsidP="007C1DDD">
    <w:pPr>
      <w:pStyle w:val="Header"/>
      <w:tabs>
        <w:tab w:val="clear" w:pos="4680"/>
        <w:tab w:val="clear" w:pos="9360"/>
        <w:tab w:val="left" w:pos="5400"/>
      </w:tabs>
      <w:rPr>
        <w:szCs w:val="24"/>
      </w:rPr>
    </w:pPr>
    <w:r>
      <w:rPr>
        <w:szCs w:val="24"/>
      </w:rPr>
      <w:t xml:space="preserve">EMERGING LEADER </w:t>
    </w:r>
    <w:r w:rsidR="00624656">
      <w:rPr>
        <w:szCs w:val="24"/>
      </w:rPr>
      <w:t xml:space="preserve">2023 </w:t>
    </w:r>
    <w:r>
      <w:rPr>
        <w:szCs w:val="24"/>
      </w:rPr>
      <w:t>PARTICIPANT GUIDE</w:t>
    </w:r>
  </w:p>
  <w:p w14:paraId="6B832558" w14:textId="77777777" w:rsidR="007C1DDD" w:rsidRDefault="007C1DDD" w:rsidP="007C1DDD">
    <w:pPr>
      <w:pStyle w:val="Header"/>
      <w:rPr>
        <w:szCs w:val="24"/>
      </w:rPr>
    </w:pPr>
  </w:p>
  <w:p w14:paraId="213C8C31" w14:textId="4DE80791" w:rsidR="007C1DDD" w:rsidRDefault="007C1DDD" w:rsidP="007C1DDD">
    <w:pPr>
      <w:pStyle w:val="Header"/>
      <w:rPr>
        <w:szCs w:val="24"/>
        <w:u w:val="single"/>
      </w:rPr>
    </w:pPr>
    <w:r>
      <w:rPr>
        <w:szCs w:val="24"/>
        <w:u w:val="single"/>
      </w:rPr>
      <w:t>Art &amp; Science of Budget</w:t>
    </w:r>
    <w:r>
      <w:rPr>
        <w:szCs w:val="24"/>
        <w:u w:val="single"/>
      </w:rPr>
      <w:tab/>
    </w:r>
    <w:r>
      <w:rPr>
        <w:szCs w:val="24"/>
        <w:u w:val="single"/>
      </w:rPr>
      <w:tab/>
      <w:t xml:space="preserve">DOI Talent </w:t>
    </w:r>
    <w:r w:rsidR="00D9291D" w:rsidRPr="00D9291D">
      <w:rPr>
        <w:szCs w:val="24"/>
        <w:u w:val="single"/>
      </w:rPr>
      <w:t>BLM-TC-1420-03</w:t>
    </w:r>
  </w:p>
  <w:p w14:paraId="2ADB0AF2" w14:textId="77777777" w:rsidR="007C1DDD" w:rsidRDefault="007C1D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8602" w14:textId="77777777" w:rsidR="00137B8D" w:rsidRDefault="00137B8D" w:rsidP="009B484A">
    <w:pPr>
      <w:pStyle w:val="Header"/>
      <w:tabs>
        <w:tab w:val="clear" w:pos="4680"/>
        <w:tab w:val="clear" w:pos="9360"/>
        <w:tab w:val="left" w:pos="5400"/>
      </w:tabs>
      <w:rPr>
        <w:szCs w:val="24"/>
      </w:rPr>
    </w:pPr>
    <w:r>
      <w:rPr>
        <w:szCs w:val="24"/>
      </w:rPr>
      <w:t>EMERGING LEADER PARTICIPANT GUIDE</w:t>
    </w:r>
  </w:p>
  <w:p w14:paraId="57CFB8EA" w14:textId="77777777" w:rsidR="00137B8D" w:rsidRDefault="00137B8D" w:rsidP="009B484A">
    <w:pPr>
      <w:pStyle w:val="Header"/>
      <w:rPr>
        <w:szCs w:val="24"/>
      </w:rPr>
    </w:pPr>
  </w:p>
  <w:p w14:paraId="56F5E011" w14:textId="77777777" w:rsidR="00137B8D" w:rsidRDefault="00137B8D" w:rsidP="009B484A">
    <w:pPr>
      <w:pStyle w:val="Header"/>
      <w:rPr>
        <w:szCs w:val="24"/>
        <w:u w:val="single"/>
      </w:rPr>
    </w:pPr>
    <w:r>
      <w:rPr>
        <w:szCs w:val="24"/>
        <w:u w:val="single"/>
      </w:rPr>
      <w:t>Art &amp; Science of Budget</w:t>
    </w:r>
    <w:r>
      <w:rPr>
        <w:szCs w:val="24"/>
        <w:u w:val="single"/>
      </w:rPr>
      <w:tab/>
    </w:r>
    <w:r>
      <w:rPr>
        <w:szCs w:val="24"/>
        <w:u w:val="single"/>
      </w:rPr>
      <w:tab/>
      <w:t>DOI Talent Short Name</w:t>
    </w:r>
  </w:p>
  <w:p w14:paraId="31A1DE11" w14:textId="77777777" w:rsidR="00137B8D" w:rsidRDefault="00137B8D" w:rsidP="009B48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FA9" w14:textId="1375963A" w:rsidR="00137B8D" w:rsidRDefault="00137B8D" w:rsidP="007C1DDD">
    <w:pPr>
      <w:pStyle w:val="Header"/>
      <w:tabs>
        <w:tab w:val="clear" w:pos="4680"/>
        <w:tab w:val="clear" w:pos="9360"/>
        <w:tab w:val="left" w:pos="5400"/>
      </w:tabs>
      <w:rPr>
        <w:szCs w:val="24"/>
      </w:rPr>
    </w:pPr>
    <w:r>
      <w:rPr>
        <w:szCs w:val="24"/>
      </w:rPr>
      <w:t xml:space="preserve">EMERGING LEADER </w:t>
    </w:r>
    <w:r w:rsidR="004B2500">
      <w:rPr>
        <w:szCs w:val="24"/>
      </w:rPr>
      <w:t>202</w:t>
    </w:r>
    <w:r w:rsidR="00624656">
      <w:rPr>
        <w:szCs w:val="24"/>
      </w:rPr>
      <w:t>3</w:t>
    </w:r>
    <w:r w:rsidR="004B2500">
      <w:rPr>
        <w:szCs w:val="24"/>
      </w:rPr>
      <w:t xml:space="preserve"> </w:t>
    </w:r>
    <w:r>
      <w:rPr>
        <w:szCs w:val="24"/>
      </w:rPr>
      <w:t>PARTICIPANT GUIDE</w:t>
    </w:r>
  </w:p>
  <w:p w14:paraId="19D055B6" w14:textId="77777777" w:rsidR="00137B8D" w:rsidRDefault="00137B8D" w:rsidP="007C1DDD">
    <w:pPr>
      <w:pStyle w:val="Header"/>
      <w:rPr>
        <w:szCs w:val="24"/>
      </w:rPr>
    </w:pPr>
  </w:p>
  <w:p w14:paraId="6874ED3F" w14:textId="442660D9" w:rsidR="00137B8D" w:rsidRDefault="00137B8D" w:rsidP="007C1DDD">
    <w:pPr>
      <w:pStyle w:val="Header"/>
      <w:rPr>
        <w:szCs w:val="24"/>
        <w:u w:val="single"/>
      </w:rPr>
    </w:pPr>
    <w:r>
      <w:rPr>
        <w:szCs w:val="24"/>
        <w:u w:val="single"/>
      </w:rPr>
      <w:t>Art &amp; Science of Budget</w:t>
    </w:r>
    <w:r>
      <w:rPr>
        <w:szCs w:val="24"/>
        <w:u w:val="single"/>
      </w:rPr>
      <w:tab/>
    </w:r>
    <w:r>
      <w:rPr>
        <w:szCs w:val="24"/>
        <w:u w:val="single"/>
      </w:rPr>
      <w:tab/>
      <w:t xml:space="preserve">DOI Talent </w:t>
    </w:r>
    <w:r w:rsidR="00D9291D" w:rsidRPr="00D9291D">
      <w:rPr>
        <w:szCs w:val="24"/>
        <w:u w:val="single"/>
      </w:rPr>
      <w:t>BLM-TC-1420-03</w:t>
    </w:r>
  </w:p>
  <w:p w14:paraId="68BE8AB0" w14:textId="77777777" w:rsidR="00137B8D" w:rsidRDefault="00137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202"/>
    <w:multiLevelType w:val="hybridMultilevel"/>
    <w:tmpl w:val="4F643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EF8"/>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B282D"/>
    <w:multiLevelType w:val="hybridMultilevel"/>
    <w:tmpl w:val="60A4EC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E65D6"/>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C3080"/>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B4ECF"/>
    <w:multiLevelType w:val="hybridMultilevel"/>
    <w:tmpl w:val="CD4EA258"/>
    <w:lvl w:ilvl="0" w:tplc="FFFFFFFF">
      <w:start w:val="1"/>
      <w:numFmt w:val="upperLetter"/>
      <w:lvlText w:val="%1."/>
      <w:lvlJc w:val="left"/>
      <w:pPr>
        <w:ind w:left="720" w:hanging="360"/>
      </w:pPr>
    </w:lvl>
    <w:lvl w:ilvl="1" w:tplc="FFFFFFF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E002C"/>
    <w:multiLevelType w:val="hybridMultilevel"/>
    <w:tmpl w:val="679C38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BA3"/>
    <w:multiLevelType w:val="hybridMultilevel"/>
    <w:tmpl w:val="25466ABE"/>
    <w:lvl w:ilvl="0" w:tplc="FFFFFFFF">
      <w:start w:val="1"/>
      <w:numFmt w:val="upperLetter"/>
      <w:lvlText w:val="%1."/>
      <w:lvlJc w:val="left"/>
      <w:pPr>
        <w:ind w:left="720" w:hanging="360"/>
      </w:pPr>
    </w:lvl>
    <w:lvl w:ilvl="1" w:tplc="0409000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3B4061"/>
    <w:multiLevelType w:val="hybridMultilevel"/>
    <w:tmpl w:val="60A4EC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635615"/>
    <w:multiLevelType w:val="hybridMultilevel"/>
    <w:tmpl w:val="B38EDA64"/>
    <w:lvl w:ilvl="0" w:tplc="FFFFFFFF">
      <w:start w:val="1"/>
      <w:numFmt w:val="decimal"/>
      <w:lvlText w:val="%1."/>
      <w:lvlJc w:val="left"/>
      <w:pPr>
        <w:ind w:left="701" w:hanging="360"/>
      </w:pPr>
    </w:lvl>
    <w:lvl w:ilvl="1" w:tplc="FFFFFFFF" w:tentative="1">
      <w:start w:val="1"/>
      <w:numFmt w:val="lowerLetter"/>
      <w:lvlText w:val="%2."/>
      <w:lvlJc w:val="left"/>
      <w:pPr>
        <w:ind w:left="1421" w:hanging="360"/>
      </w:pPr>
    </w:lvl>
    <w:lvl w:ilvl="2" w:tplc="FFFFFFFF" w:tentative="1">
      <w:start w:val="1"/>
      <w:numFmt w:val="lowerRoman"/>
      <w:lvlText w:val="%3."/>
      <w:lvlJc w:val="right"/>
      <w:pPr>
        <w:ind w:left="2141" w:hanging="180"/>
      </w:pPr>
    </w:lvl>
    <w:lvl w:ilvl="3" w:tplc="FFFFFFFF" w:tentative="1">
      <w:start w:val="1"/>
      <w:numFmt w:val="decimal"/>
      <w:lvlText w:val="%4."/>
      <w:lvlJc w:val="left"/>
      <w:pPr>
        <w:ind w:left="2861" w:hanging="360"/>
      </w:pPr>
    </w:lvl>
    <w:lvl w:ilvl="4" w:tplc="FFFFFFFF" w:tentative="1">
      <w:start w:val="1"/>
      <w:numFmt w:val="lowerLetter"/>
      <w:lvlText w:val="%5."/>
      <w:lvlJc w:val="left"/>
      <w:pPr>
        <w:ind w:left="3581" w:hanging="360"/>
      </w:pPr>
    </w:lvl>
    <w:lvl w:ilvl="5" w:tplc="FFFFFFFF" w:tentative="1">
      <w:start w:val="1"/>
      <w:numFmt w:val="lowerRoman"/>
      <w:lvlText w:val="%6."/>
      <w:lvlJc w:val="right"/>
      <w:pPr>
        <w:ind w:left="4301" w:hanging="180"/>
      </w:pPr>
    </w:lvl>
    <w:lvl w:ilvl="6" w:tplc="FFFFFFFF" w:tentative="1">
      <w:start w:val="1"/>
      <w:numFmt w:val="decimal"/>
      <w:lvlText w:val="%7."/>
      <w:lvlJc w:val="left"/>
      <w:pPr>
        <w:ind w:left="5021" w:hanging="360"/>
      </w:pPr>
    </w:lvl>
    <w:lvl w:ilvl="7" w:tplc="FFFFFFFF" w:tentative="1">
      <w:start w:val="1"/>
      <w:numFmt w:val="lowerLetter"/>
      <w:lvlText w:val="%8."/>
      <w:lvlJc w:val="left"/>
      <w:pPr>
        <w:ind w:left="5741" w:hanging="360"/>
      </w:pPr>
    </w:lvl>
    <w:lvl w:ilvl="8" w:tplc="FFFFFFFF" w:tentative="1">
      <w:start w:val="1"/>
      <w:numFmt w:val="lowerRoman"/>
      <w:lvlText w:val="%9."/>
      <w:lvlJc w:val="right"/>
      <w:pPr>
        <w:ind w:left="6461" w:hanging="180"/>
      </w:pPr>
    </w:lvl>
  </w:abstractNum>
  <w:abstractNum w:abstractNumId="10" w15:restartNumberingAfterBreak="0">
    <w:nsid w:val="1579651E"/>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F01AF"/>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6417B"/>
    <w:multiLevelType w:val="hybridMultilevel"/>
    <w:tmpl w:val="B38EDA64"/>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 w15:restartNumberingAfterBreak="0">
    <w:nsid w:val="1F2C243A"/>
    <w:multiLevelType w:val="hybridMultilevel"/>
    <w:tmpl w:val="C686BF9C"/>
    <w:lvl w:ilvl="0" w:tplc="0409000F">
      <w:start w:val="1"/>
      <w:numFmt w:val="decimal"/>
      <w:lvlText w:val="%1."/>
      <w:lvlJc w:val="left"/>
      <w:pPr>
        <w:ind w:left="1061" w:hanging="360"/>
      </w:pPr>
    </w:lvl>
    <w:lvl w:ilvl="1" w:tplc="04090001">
      <w:start w:val="1"/>
      <w:numFmt w:val="bullet"/>
      <w:lvlText w:val=""/>
      <w:lvlJc w:val="left"/>
      <w:pPr>
        <w:ind w:left="1781" w:hanging="360"/>
      </w:pPr>
      <w:rPr>
        <w:rFonts w:ascii="Symbol" w:hAnsi="Symbol" w:hint="default"/>
      </w:r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4" w15:restartNumberingAfterBreak="0">
    <w:nsid w:val="1FA5379F"/>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EC2E99"/>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321B18"/>
    <w:multiLevelType w:val="hybridMultilevel"/>
    <w:tmpl w:val="F3C0C34A"/>
    <w:lvl w:ilvl="0" w:tplc="FFFFFFFF">
      <w:start w:val="1"/>
      <w:numFmt w:val="upperLetter"/>
      <w:lvlText w:val="%1."/>
      <w:lvlJc w:val="left"/>
      <w:pPr>
        <w:ind w:left="720" w:hanging="360"/>
      </w:pPr>
    </w:lvl>
    <w:lvl w:ilvl="1" w:tplc="0409000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121B2E"/>
    <w:multiLevelType w:val="hybridMultilevel"/>
    <w:tmpl w:val="656C610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FC686F"/>
    <w:multiLevelType w:val="hybridMultilevel"/>
    <w:tmpl w:val="640A39F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15:restartNumberingAfterBreak="0">
    <w:nsid w:val="2DA42B7F"/>
    <w:multiLevelType w:val="hybridMultilevel"/>
    <w:tmpl w:val="88F82E64"/>
    <w:lvl w:ilvl="0" w:tplc="B6FEAAF8">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0" w15:restartNumberingAfterBreak="0">
    <w:nsid w:val="2DED21A9"/>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517E72"/>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082C27"/>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EE1672"/>
    <w:multiLevelType w:val="hybridMultilevel"/>
    <w:tmpl w:val="8E9220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90CBC"/>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B154F7"/>
    <w:multiLevelType w:val="hybridMultilevel"/>
    <w:tmpl w:val="1B48FFC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64355F"/>
    <w:multiLevelType w:val="hybridMultilevel"/>
    <w:tmpl w:val="CD4EA258"/>
    <w:lvl w:ilvl="0" w:tplc="FFFFFFFF">
      <w:start w:val="1"/>
      <w:numFmt w:val="upperLetter"/>
      <w:lvlText w:val="%1."/>
      <w:lvlJc w:val="left"/>
      <w:pPr>
        <w:ind w:left="720" w:hanging="360"/>
      </w:pPr>
    </w:lvl>
    <w:lvl w:ilvl="1" w:tplc="FFFFFFF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E13AC1"/>
    <w:multiLevelType w:val="hybridMultilevel"/>
    <w:tmpl w:val="1B48FFCE"/>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0C7C55"/>
    <w:multiLevelType w:val="hybridMultilevel"/>
    <w:tmpl w:val="8E9220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252FC1"/>
    <w:multiLevelType w:val="hybridMultilevel"/>
    <w:tmpl w:val="60A4E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BE0357"/>
    <w:multiLevelType w:val="hybridMultilevel"/>
    <w:tmpl w:val="559EE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6D00FC"/>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FC6DDD"/>
    <w:multiLevelType w:val="hybridMultilevel"/>
    <w:tmpl w:val="EC8686EC"/>
    <w:lvl w:ilvl="0" w:tplc="FFFFFFFF">
      <w:start w:val="1"/>
      <w:numFmt w:val="upp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3" w15:restartNumberingAfterBreak="0">
    <w:nsid w:val="47677D4A"/>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7C6CD1"/>
    <w:multiLevelType w:val="hybridMultilevel"/>
    <w:tmpl w:val="06AEAEA6"/>
    <w:lvl w:ilvl="0" w:tplc="FFFFFFFF">
      <w:start w:val="1"/>
      <w:numFmt w:val="decimal"/>
      <w:lvlText w:val="%1."/>
      <w:lvlJc w:val="left"/>
      <w:pPr>
        <w:ind w:left="1061" w:hanging="360"/>
      </w:pPr>
    </w:lvl>
    <w:lvl w:ilvl="1" w:tplc="FFFFFFFF">
      <w:start w:val="1"/>
      <w:numFmt w:val="bullet"/>
      <w:lvlText w:val=""/>
      <w:lvlJc w:val="left"/>
      <w:pPr>
        <w:ind w:left="1781" w:hanging="360"/>
      </w:pPr>
      <w:rPr>
        <w:rFonts w:ascii="Symbol" w:hAnsi="Symbol" w:hint="default"/>
      </w:r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35" w15:restartNumberingAfterBreak="0">
    <w:nsid w:val="49F043F0"/>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716DE2"/>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060703"/>
    <w:multiLevelType w:val="hybridMultilevel"/>
    <w:tmpl w:val="4ABA592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8" w15:restartNumberingAfterBreak="0">
    <w:nsid w:val="54D41991"/>
    <w:multiLevelType w:val="hybridMultilevel"/>
    <w:tmpl w:val="125CB0B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15:restartNumberingAfterBreak="0">
    <w:nsid w:val="55E33861"/>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562D9B"/>
    <w:multiLevelType w:val="hybridMultilevel"/>
    <w:tmpl w:val="60A4ECC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146E08"/>
    <w:multiLevelType w:val="hybridMultilevel"/>
    <w:tmpl w:val="B16E5AA2"/>
    <w:lvl w:ilvl="0" w:tplc="FFFFFFFF">
      <w:start w:val="1"/>
      <w:numFmt w:val="decimal"/>
      <w:lvlText w:val="%1."/>
      <w:lvlJc w:val="left"/>
      <w:pPr>
        <w:ind w:left="701" w:hanging="360"/>
      </w:pPr>
    </w:lvl>
    <w:lvl w:ilvl="1" w:tplc="04090019">
      <w:start w:val="1"/>
      <w:numFmt w:val="lowerLetter"/>
      <w:lvlText w:val="%2."/>
      <w:lvlJc w:val="left"/>
      <w:pPr>
        <w:ind w:left="1421" w:hanging="360"/>
      </w:pPr>
    </w:lvl>
    <w:lvl w:ilvl="2" w:tplc="FFFFFFFF" w:tentative="1">
      <w:start w:val="1"/>
      <w:numFmt w:val="lowerRoman"/>
      <w:lvlText w:val="%3."/>
      <w:lvlJc w:val="right"/>
      <w:pPr>
        <w:ind w:left="2141" w:hanging="180"/>
      </w:pPr>
    </w:lvl>
    <w:lvl w:ilvl="3" w:tplc="FFFFFFFF" w:tentative="1">
      <w:start w:val="1"/>
      <w:numFmt w:val="decimal"/>
      <w:lvlText w:val="%4."/>
      <w:lvlJc w:val="left"/>
      <w:pPr>
        <w:ind w:left="2861" w:hanging="360"/>
      </w:pPr>
    </w:lvl>
    <w:lvl w:ilvl="4" w:tplc="FFFFFFFF" w:tentative="1">
      <w:start w:val="1"/>
      <w:numFmt w:val="lowerLetter"/>
      <w:lvlText w:val="%5."/>
      <w:lvlJc w:val="left"/>
      <w:pPr>
        <w:ind w:left="3581" w:hanging="360"/>
      </w:pPr>
    </w:lvl>
    <w:lvl w:ilvl="5" w:tplc="FFFFFFFF" w:tentative="1">
      <w:start w:val="1"/>
      <w:numFmt w:val="lowerRoman"/>
      <w:lvlText w:val="%6."/>
      <w:lvlJc w:val="right"/>
      <w:pPr>
        <w:ind w:left="4301" w:hanging="180"/>
      </w:pPr>
    </w:lvl>
    <w:lvl w:ilvl="6" w:tplc="FFFFFFFF" w:tentative="1">
      <w:start w:val="1"/>
      <w:numFmt w:val="decimal"/>
      <w:lvlText w:val="%7."/>
      <w:lvlJc w:val="left"/>
      <w:pPr>
        <w:ind w:left="5021" w:hanging="360"/>
      </w:pPr>
    </w:lvl>
    <w:lvl w:ilvl="7" w:tplc="FFFFFFFF" w:tentative="1">
      <w:start w:val="1"/>
      <w:numFmt w:val="lowerLetter"/>
      <w:lvlText w:val="%8."/>
      <w:lvlJc w:val="left"/>
      <w:pPr>
        <w:ind w:left="5741" w:hanging="360"/>
      </w:pPr>
    </w:lvl>
    <w:lvl w:ilvl="8" w:tplc="FFFFFFFF" w:tentative="1">
      <w:start w:val="1"/>
      <w:numFmt w:val="lowerRoman"/>
      <w:lvlText w:val="%9."/>
      <w:lvlJc w:val="right"/>
      <w:pPr>
        <w:ind w:left="6461" w:hanging="180"/>
      </w:pPr>
    </w:lvl>
  </w:abstractNum>
  <w:abstractNum w:abstractNumId="42" w15:restartNumberingAfterBreak="0">
    <w:nsid w:val="5A8B5205"/>
    <w:multiLevelType w:val="hybridMultilevel"/>
    <w:tmpl w:val="CD4EA258"/>
    <w:lvl w:ilvl="0" w:tplc="FFFFFFFF">
      <w:start w:val="1"/>
      <w:numFmt w:val="upperLetter"/>
      <w:lvlText w:val="%1."/>
      <w:lvlJc w:val="left"/>
      <w:pPr>
        <w:ind w:left="720" w:hanging="360"/>
      </w:pPr>
    </w:lvl>
    <w:lvl w:ilvl="1" w:tplc="0409000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851374A"/>
    <w:multiLevelType w:val="hybridMultilevel"/>
    <w:tmpl w:val="5BCE610E"/>
    <w:lvl w:ilvl="0" w:tplc="D9E81E42">
      <w:start w:val="1"/>
      <w:numFmt w:val="decimal"/>
      <w:lvlText w:val="%1."/>
      <w:lvlJc w:val="left"/>
      <w:pPr>
        <w:ind w:left="1061" w:hanging="360"/>
      </w:pPr>
      <w:rPr>
        <w:i w:val="0"/>
        <w:iCs w:val="0"/>
      </w:rPr>
    </w:lvl>
    <w:lvl w:ilvl="1" w:tplc="FFFFFFFF">
      <w:start w:val="1"/>
      <w:numFmt w:val="bullet"/>
      <w:lvlText w:val=""/>
      <w:lvlJc w:val="left"/>
      <w:pPr>
        <w:ind w:left="1781" w:hanging="360"/>
      </w:pPr>
      <w:rPr>
        <w:rFonts w:ascii="Symbol" w:hAnsi="Symbol" w:hint="default"/>
      </w:rPr>
    </w:lvl>
    <w:lvl w:ilvl="2" w:tplc="FFFFFFFF" w:tentative="1">
      <w:start w:val="1"/>
      <w:numFmt w:val="lowerRoman"/>
      <w:lvlText w:val="%3."/>
      <w:lvlJc w:val="right"/>
      <w:pPr>
        <w:ind w:left="2501" w:hanging="180"/>
      </w:pPr>
    </w:lvl>
    <w:lvl w:ilvl="3" w:tplc="FFFFFFFF" w:tentative="1">
      <w:start w:val="1"/>
      <w:numFmt w:val="decimal"/>
      <w:lvlText w:val="%4."/>
      <w:lvlJc w:val="left"/>
      <w:pPr>
        <w:ind w:left="3221" w:hanging="360"/>
      </w:pPr>
    </w:lvl>
    <w:lvl w:ilvl="4" w:tplc="FFFFFFFF" w:tentative="1">
      <w:start w:val="1"/>
      <w:numFmt w:val="lowerLetter"/>
      <w:lvlText w:val="%5."/>
      <w:lvlJc w:val="left"/>
      <w:pPr>
        <w:ind w:left="3941" w:hanging="360"/>
      </w:pPr>
    </w:lvl>
    <w:lvl w:ilvl="5" w:tplc="FFFFFFFF" w:tentative="1">
      <w:start w:val="1"/>
      <w:numFmt w:val="lowerRoman"/>
      <w:lvlText w:val="%6."/>
      <w:lvlJc w:val="right"/>
      <w:pPr>
        <w:ind w:left="4661" w:hanging="180"/>
      </w:pPr>
    </w:lvl>
    <w:lvl w:ilvl="6" w:tplc="FFFFFFFF" w:tentative="1">
      <w:start w:val="1"/>
      <w:numFmt w:val="decimal"/>
      <w:lvlText w:val="%7."/>
      <w:lvlJc w:val="left"/>
      <w:pPr>
        <w:ind w:left="5381" w:hanging="360"/>
      </w:pPr>
    </w:lvl>
    <w:lvl w:ilvl="7" w:tplc="FFFFFFFF" w:tentative="1">
      <w:start w:val="1"/>
      <w:numFmt w:val="lowerLetter"/>
      <w:lvlText w:val="%8."/>
      <w:lvlJc w:val="left"/>
      <w:pPr>
        <w:ind w:left="6101" w:hanging="360"/>
      </w:pPr>
    </w:lvl>
    <w:lvl w:ilvl="8" w:tplc="FFFFFFFF" w:tentative="1">
      <w:start w:val="1"/>
      <w:numFmt w:val="lowerRoman"/>
      <w:lvlText w:val="%9."/>
      <w:lvlJc w:val="right"/>
      <w:pPr>
        <w:ind w:left="6821" w:hanging="180"/>
      </w:pPr>
    </w:lvl>
  </w:abstractNum>
  <w:abstractNum w:abstractNumId="44" w15:restartNumberingAfterBreak="0">
    <w:nsid w:val="68600AD8"/>
    <w:multiLevelType w:val="hybridMultilevel"/>
    <w:tmpl w:val="E08AA8E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313DB3"/>
    <w:multiLevelType w:val="hybridMultilevel"/>
    <w:tmpl w:val="CD4EA258"/>
    <w:lvl w:ilvl="0" w:tplc="FFFFFFFF">
      <w:start w:val="1"/>
      <w:numFmt w:val="upperLetter"/>
      <w:lvlText w:val="%1."/>
      <w:lvlJc w:val="left"/>
      <w:pPr>
        <w:ind w:left="720" w:hanging="360"/>
      </w:pPr>
    </w:lvl>
    <w:lvl w:ilvl="1" w:tplc="FFFFFFF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2C354F"/>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C596D94"/>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A43088"/>
    <w:multiLevelType w:val="hybridMultilevel"/>
    <w:tmpl w:val="B16E5AA2"/>
    <w:lvl w:ilvl="0" w:tplc="FFFFFFFF">
      <w:start w:val="1"/>
      <w:numFmt w:val="decimal"/>
      <w:lvlText w:val="%1."/>
      <w:lvlJc w:val="left"/>
      <w:pPr>
        <w:ind w:left="701" w:hanging="360"/>
      </w:pPr>
    </w:lvl>
    <w:lvl w:ilvl="1" w:tplc="FFFFFFFF">
      <w:start w:val="1"/>
      <w:numFmt w:val="lowerLetter"/>
      <w:lvlText w:val="%2."/>
      <w:lvlJc w:val="left"/>
      <w:pPr>
        <w:ind w:left="1421" w:hanging="360"/>
      </w:pPr>
    </w:lvl>
    <w:lvl w:ilvl="2" w:tplc="FFFFFFFF" w:tentative="1">
      <w:start w:val="1"/>
      <w:numFmt w:val="lowerRoman"/>
      <w:lvlText w:val="%3."/>
      <w:lvlJc w:val="right"/>
      <w:pPr>
        <w:ind w:left="2141" w:hanging="180"/>
      </w:pPr>
    </w:lvl>
    <w:lvl w:ilvl="3" w:tplc="FFFFFFFF" w:tentative="1">
      <w:start w:val="1"/>
      <w:numFmt w:val="decimal"/>
      <w:lvlText w:val="%4."/>
      <w:lvlJc w:val="left"/>
      <w:pPr>
        <w:ind w:left="2861" w:hanging="360"/>
      </w:pPr>
    </w:lvl>
    <w:lvl w:ilvl="4" w:tplc="FFFFFFFF" w:tentative="1">
      <w:start w:val="1"/>
      <w:numFmt w:val="lowerLetter"/>
      <w:lvlText w:val="%5."/>
      <w:lvlJc w:val="left"/>
      <w:pPr>
        <w:ind w:left="3581" w:hanging="360"/>
      </w:pPr>
    </w:lvl>
    <w:lvl w:ilvl="5" w:tplc="FFFFFFFF" w:tentative="1">
      <w:start w:val="1"/>
      <w:numFmt w:val="lowerRoman"/>
      <w:lvlText w:val="%6."/>
      <w:lvlJc w:val="right"/>
      <w:pPr>
        <w:ind w:left="4301" w:hanging="180"/>
      </w:pPr>
    </w:lvl>
    <w:lvl w:ilvl="6" w:tplc="FFFFFFFF" w:tentative="1">
      <w:start w:val="1"/>
      <w:numFmt w:val="decimal"/>
      <w:lvlText w:val="%7."/>
      <w:lvlJc w:val="left"/>
      <w:pPr>
        <w:ind w:left="5021" w:hanging="360"/>
      </w:pPr>
    </w:lvl>
    <w:lvl w:ilvl="7" w:tplc="FFFFFFFF" w:tentative="1">
      <w:start w:val="1"/>
      <w:numFmt w:val="lowerLetter"/>
      <w:lvlText w:val="%8."/>
      <w:lvlJc w:val="left"/>
      <w:pPr>
        <w:ind w:left="5741" w:hanging="360"/>
      </w:pPr>
    </w:lvl>
    <w:lvl w:ilvl="8" w:tplc="FFFFFFFF" w:tentative="1">
      <w:start w:val="1"/>
      <w:numFmt w:val="lowerRoman"/>
      <w:lvlText w:val="%9."/>
      <w:lvlJc w:val="right"/>
      <w:pPr>
        <w:ind w:left="6461" w:hanging="180"/>
      </w:pPr>
    </w:lvl>
  </w:abstractNum>
  <w:abstractNum w:abstractNumId="49" w15:restartNumberingAfterBreak="0">
    <w:nsid w:val="6FE205CE"/>
    <w:multiLevelType w:val="hybridMultilevel"/>
    <w:tmpl w:val="B38EDA64"/>
    <w:lvl w:ilvl="0" w:tplc="FFFFFFFF">
      <w:start w:val="1"/>
      <w:numFmt w:val="decimal"/>
      <w:lvlText w:val="%1."/>
      <w:lvlJc w:val="left"/>
      <w:pPr>
        <w:ind w:left="701" w:hanging="360"/>
      </w:pPr>
    </w:lvl>
    <w:lvl w:ilvl="1" w:tplc="FFFFFFFF" w:tentative="1">
      <w:start w:val="1"/>
      <w:numFmt w:val="lowerLetter"/>
      <w:lvlText w:val="%2."/>
      <w:lvlJc w:val="left"/>
      <w:pPr>
        <w:ind w:left="1421" w:hanging="360"/>
      </w:pPr>
    </w:lvl>
    <w:lvl w:ilvl="2" w:tplc="FFFFFFFF" w:tentative="1">
      <w:start w:val="1"/>
      <w:numFmt w:val="lowerRoman"/>
      <w:lvlText w:val="%3."/>
      <w:lvlJc w:val="right"/>
      <w:pPr>
        <w:ind w:left="2141" w:hanging="180"/>
      </w:pPr>
    </w:lvl>
    <w:lvl w:ilvl="3" w:tplc="FFFFFFFF" w:tentative="1">
      <w:start w:val="1"/>
      <w:numFmt w:val="decimal"/>
      <w:lvlText w:val="%4."/>
      <w:lvlJc w:val="left"/>
      <w:pPr>
        <w:ind w:left="2861" w:hanging="360"/>
      </w:pPr>
    </w:lvl>
    <w:lvl w:ilvl="4" w:tplc="FFFFFFFF" w:tentative="1">
      <w:start w:val="1"/>
      <w:numFmt w:val="lowerLetter"/>
      <w:lvlText w:val="%5."/>
      <w:lvlJc w:val="left"/>
      <w:pPr>
        <w:ind w:left="3581" w:hanging="360"/>
      </w:pPr>
    </w:lvl>
    <w:lvl w:ilvl="5" w:tplc="FFFFFFFF" w:tentative="1">
      <w:start w:val="1"/>
      <w:numFmt w:val="lowerRoman"/>
      <w:lvlText w:val="%6."/>
      <w:lvlJc w:val="right"/>
      <w:pPr>
        <w:ind w:left="4301" w:hanging="180"/>
      </w:pPr>
    </w:lvl>
    <w:lvl w:ilvl="6" w:tplc="FFFFFFFF" w:tentative="1">
      <w:start w:val="1"/>
      <w:numFmt w:val="decimal"/>
      <w:lvlText w:val="%7."/>
      <w:lvlJc w:val="left"/>
      <w:pPr>
        <w:ind w:left="5021" w:hanging="360"/>
      </w:pPr>
    </w:lvl>
    <w:lvl w:ilvl="7" w:tplc="FFFFFFFF" w:tentative="1">
      <w:start w:val="1"/>
      <w:numFmt w:val="lowerLetter"/>
      <w:lvlText w:val="%8."/>
      <w:lvlJc w:val="left"/>
      <w:pPr>
        <w:ind w:left="5741" w:hanging="360"/>
      </w:pPr>
    </w:lvl>
    <w:lvl w:ilvl="8" w:tplc="FFFFFFFF" w:tentative="1">
      <w:start w:val="1"/>
      <w:numFmt w:val="lowerRoman"/>
      <w:lvlText w:val="%9."/>
      <w:lvlJc w:val="right"/>
      <w:pPr>
        <w:ind w:left="6461" w:hanging="180"/>
      </w:pPr>
    </w:lvl>
  </w:abstractNum>
  <w:abstractNum w:abstractNumId="50" w15:restartNumberingAfterBreak="0">
    <w:nsid w:val="742C0D80"/>
    <w:multiLevelType w:val="hybridMultilevel"/>
    <w:tmpl w:val="AC3864A8"/>
    <w:lvl w:ilvl="0" w:tplc="FFFFFFFF">
      <w:start w:val="1"/>
      <w:numFmt w:val="upperLetter"/>
      <w:lvlText w:val="%1."/>
      <w:lvlJc w:val="left"/>
      <w:pPr>
        <w:ind w:left="720" w:hanging="360"/>
      </w:pPr>
    </w:lvl>
    <w:lvl w:ilvl="1" w:tplc="0409000F">
      <w:start w:val="1"/>
      <w:numFmt w:val="decimal"/>
      <w:lvlText w:val="%2."/>
      <w:lvlJc w:val="left"/>
      <w:pPr>
        <w:ind w:left="70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13404F"/>
    <w:multiLevelType w:val="hybridMultilevel"/>
    <w:tmpl w:val="679C38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A0272C3"/>
    <w:multiLevelType w:val="hybridMultilevel"/>
    <w:tmpl w:val="4F6435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CE82365"/>
    <w:multiLevelType w:val="hybridMultilevel"/>
    <w:tmpl w:val="8A86B3F0"/>
    <w:lvl w:ilvl="0" w:tplc="04090015">
      <w:start w:val="1"/>
      <w:numFmt w:val="upperLetter"/>
      <w:lvlText w:val="%1."/>
      <w:lvlJc w:val="left"/>
      <w:pPr>
        <w:ind w:left="720" w:hanging="360"/>
      </w:pPr>
      <w:rPr>
        <w:rFonts w:hint="default"/>
      </w:rPr>
    </w:lvl>
    <w:lvl w:ilvl="1" w:tplc="0409000F">
      <w:start w:val="1"/>
      <w:numFmt w:val="decimal"/>
      <w:lvlText w:val="%2."/>
      <w:lvlJc w:val="left"/>
      <w:pPr>
        <w:ind w:left="70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014479">
    <w:abstractNumId w:val="53"/>
  </w:num>
  <w:num w:numId="2" w16cid:durableId="516701594">
    <w:abstractNumId w:val="27"/>
  </w:num>
  <w:num w:numId="3" w16cid:durableId="23293170">
    <w:abstractNumId w:val="25"/>
  </w:num>
  <w:num w:numId="4" w16cid:durableId="1531799720">
    <w:abstractNumId w:val="29"/>
  </w:num>
  <w:num w:numId="5" w16cid:durableId="2050105960">
    <w:abstractNumId w:val="2"/>
  </w:num>
  <w:num w:numId="6" w16cid:durableId="1177617761">
    <w:abstractNumId w:val="23"/>
  </w:num>
  <w:num w:numId="7" w16cid:durableId="481502599">
    <w:abstractNumId w:val="12"/>
  </w:num>
  <w:num w:numId="8" w16cid:durableId="1250846928">
    <w:abstractNumId w:val="0"/>
  </w:num>
  <w:num w:numId="9" w16cid:durableId="2130464643">
    <w:abstractNumId w:val="6"/>
  </w:num>
  <w:num w:numId="10" w16cid:durableId="1066609169">
    <w:abstractNumId w:val="3"/>
  </w:num>
  <w:num w:numId="11" w16cid:durableId="716856772">
    <w:abstractNumId w:val="28"/>
  </w:num>
  <w:num w:numId="12" w16cid:durableId="391852302">
    <w:abstractNumId w:val="9"/>
  </w:num>
  <w:num w:numId="13" w16cid:durableId="543905690">
    <w:abstractNumId w:val="52"/>
  </w:num>
  <w:num w:numId="14" w16cid:durableId="1476678748">
    <w:abstractNumId w:val="42"/>
  </w:num>
  <w:num w:numId="15" w16cid:durableId="74522350">
    <w:abstractNumId w:val="49"/>
  </w:num>
  <w:num w:numId="16" w16cid:durableId="845707665">
    <w:abstractNumId w:val="51"/>
  </w:num>
  <w:num w:numId="17" w16cid:durableId="1337728577">
    <w:abstractNumId w:val="26"/>
  </w:num>
  <w:num w:numId="18" w16cid:durableId="1059667608">
    <w:abstractNumId w:val="41"/>
  </w:num>
  <w:num w:numId="19" w16cid:durableId="906108778">
    <w:abstractNumId w:val="40"/>
  </w:num>
  <w:num w:numId="20" w16cid:durableId="693112627">
    <w:abstractNumId w:val="45"/>
  </w:num>
  <w:num w:numId="21" w16cid:durableId="835271647">
    <w:abstractNumId w:val="48"/>
  </w:num>
  <w:num w:numId="22" w16cid:durableId="1218735797">
    <w:abstractNumId w:val="20"/>
  </w:num>
  <w:num w:numId="23" w16cid:durableId="1006202670">
    <w:abstractNumId w:val="36"/>
  </w:num>
  <w:num w:numId="24" w16cid:durableId="1164777282">
    <w:abstractNumId w:val="33"/>
  </w:num>
  <w:num w:numId="25" w16cid:durableId="793209150">
    <w:abstractNumId w:val="31"/>
  </w:num>
  <w:num w:numId="26" w16cid:durableId="423385191">
    <w:abstractNumId w:val="39"/>
  </w:num>
  <w:num w:numId="27" w16cid:durableId="815756639">
    <w:abstractNumId w:val="7"/>
  </w:num>
  <w:num w:numId="28" w16cid:durableId="1065493325">
    <w:abstractNumId w:val="22"/>
  </w:num>
  <w:num w:numId="29" w16cid:durableId="1384985163">
    <w:abstractNumId w:val="10"/>
  </w:num>
  <w:num w:numId="30" w16cid:durableId="146627334">
    <w:abstractNumId w:val="47"/>
  </w:num>
  <w:num w:numId="31" w16cid:durableId="1754352872">
    <w:abstractNumId w:val="11"/>
  </w:num>
  <w:num w:numId="32" w16cid:durableId="881479990">
    <w:abstractNumId w:val="35"/>
  </w:num>
  <w:num w:numId="33" w16cid:durableId="2075345735">
    <w:abstractNumId w:val="1"/>
  </w:num>
  <w:num w:numId="34" w16cid:durableId="492337947">
    <w:abstractNumId w:val="16"/>
  </w:num>
  <w:num w:numId="35" w16cid:durableId="697970730">
    <w:abstractNumId w:val="21"/>
  </w:num>
  <w:num w:numId="36" w16cid:durableId="364447133">
    <w:abstractNumId w:val="50"/>
  </w:num>
  <w:num w:numId="37" w16cid:durableId="243800853">
    <w:abstractNumId w:val="15"/>
  </w:num>
  <w:num w:numId="38" w16cid:durableId="560868942">
    <w:abstractNumId w:val="24"/>
  </w:num>
  <w:num w:numId="39" w16cid:durableId="164057406">
    <w:abstractNumId w:val="4"/>
  </w:num>
  <w:num w:numId="40" w16cid:durableId="1809862340">
    <w:abstractNumId w:val="14"/>
  </w:num>
  <w:num w:numId="41" w16cid:durableId="1641960351">
    <w:abstractNumId w:val="30"/>
  </w:num>
  <w:num w:numId="42" w16cid:durableId="2086950742">
    <w:abstractNumId w:val="44"/>
  </w:num>
  <w:num w:numId="43" w16cid:durableId="118651602">
    <w:abstractNumId w:val="37"/>
  </w:num>
  <w:num w:numId="44" w16cid:durableId="48455359">
    <w:abstractNumId w:val="38"/>
  </w:num>
  <w:num w:numId="45" w16cid:durableId="991955807">
    <w:abstractNumId w:val="46"/>
  </w:num>
  <w:num w:numId="46" w16cid:durableId="1762678430">
    <w:abstractNumId w:val="5"/>
  </w:num>
  <w:num w:numId="47" w16cid:durableId="72360150">
    <w:abstractNumId w:val="8"/>
  </w:num>
  <w:num w:numId="48" w16cid:durableId="158279006">
    <w:abstractNumId w:val="32"/>
  </w:num>
  <w:num w:numId="49" w16cid:durableId="527376293">
    <w:abstractNumId w:val="19"/>
  </w:num>
  <w:num w:numId="50" w16cid:durableId="1028528858">
    <w:abstractNumId w:val="13"/>
  </w:num>
  <w:num w:numId="51" w16cid:durableId="1216355037">
    <w:abstractNumId w:val="18"/>
  </w:num>
  <w:num w:numId="52" w16cid:durableId="1335380249">
    <w:abstractNumId w:val="34"/>
  </w:num>
  <w:num w:numId="53" w16cid:durableId="1129933796">
    <w:abstractNumId w:val="43"/>
  </w:num>
  <w:num w:numId="54" w16cid:durableId="2045711522">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EqABOR6ZqqC10dYiQEBaHZkXqVKkdN4j5w4uUvjgytkFLmxl+DpiM3TH+RhA5ptTuWR/1jOe8bXwvsrELMPo/Q==" w:salt="PBpdQ2SdaIvX/kPtTzz/D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4A"/>
    <w:rsid w:val="00000150"/>
    <w:rsid w:val="00001BB7"/>
    <w:rsid w:val="0000398C"/>
    <w:rsid w:val="0001082E"/>
    <w:rsid w:val="00024713"/>
    <w:rsid w:val="00026C56"/>
    <w:rsid w:val="000357E0"/>
    <w:rsid w:val="0003768A"/>
    <w:rsid w:val="00042A95"/>
    <w:rsid w:val="0005558F"/>
    <w:rsid w:val="00055C18"/>
    <w:rsid w:val="000616A5"/>
    <w:rsid w:val="00062B66"/>
    <w:rsid w:val="000651D5"/>
    <w:rsid w:val="00066C7C"/>
    <w:rsid w:val="00077366"/>
    <w:rsid w:val="00085074"/>
    <w:rsid w:val="0009406B"/>
    <w:rsid w:val="000947A4"/>
    <w:rsid w:val="00096A26"/>
    <w:rsid w:val="000A0F49"/>
    <w:rsid w:val="000A17A6"/>
    <w:rsid w:val="000A187B"/>
    <w:rsid w:val="000B4200"/>
    <w:rsid w:val="000B623E"/>
    <w:rsid w:val="000E1FC7"/>
    <w:rsid w:val="000E242B"/>
    <w:rsid w:val="000E2CA2"/>
    <w:rsid w:val="000F7220"/>
    <w:rsid w:val="00101398"/>
    <w:rsid w:val="0012077A"/>
    <w:rsid w:val="001252C3"/>
    <w:rsid w:val="001259B4"/>
    <w:rsid w:val="00127999"/>
    <w:rsid w:val="00127D1E"/>
    <w:rsid w:val="00131625"/>
    <w:rsid w:val="00137B8D"/>
    <w:rsid w:val="00140D80"/>
    <w:rsid w:val="00141982"/>
    <w:rsid w:val="00142A3A"/>
    <w:rsid w:val="001439B3"/>
    <w:rsid w:val="00147040"/>
    <w:rsid w:val="00151F8B"/>
    <w:rsid w:val="0015225A"/>
    <w:rsid w:val="0015560B"/>
    <w:rsid w:val="00156B61"/>
    <w:rsid w:val="00164A09"/>
    <w:rsid w:val="00165E4D"/>
    <w:rsid w:val="0017204B"/>
    <w:rsid w:val="00172706"/>
    <w:rsid w:val="001826C4"/>
    <w:rsid w:val="001857E5"/>
    <w:rsid w:val="00187FE5"/>
    <w:rsid w:val="0019277C"/>
    <w:rsid w:val="00195BB0"/>
    <w:rsid w:val="001A0852"/>
    <w:rsid w:val="001B7209"/>
    <w:rsid w:val="001C4C09"/>
    <w:rsid w:val="001F272F"/>
    <w:rsid w:val="0020103B"/>
    <w:rsid w:val="0021193F"/>
    <w:rsid w:val="00226242"/>
    <w:rsid w:val="0023134D"/>
    <w:rsid w:val="002322EE"/>
    <w:rsid w:val="00233EA2"/>
    <w:rsid w:val="00240E5E"/>
    <w:rsid w:val="00246CAE"/>
    <w:rsid w:val="0025019F"/>
    <w:rsid w:val="002514EC"/>
    <w:rsid w:val="00252885"/>
    <w:rsid w:val="0025540A"/>
    <w:rsid w:val="002563AF"/>
    <w:rsid w:val="00260624"/>
    <w:rsid w:val="002665E5"/>
    <w:rsid w:val="002762FB"/>
    <w:rsid w:val="002857C2"/>
    <w:rsid w:val="00287ADE"/>
    <w:rsid w:val="00296668"/>
    <w:rsid w:val="002A10A6"/>
    <w:rsid w:val="002A5F39"/>
    <w:rsid w:val="002B0D47"/>
    <w:rsid w:val="002B2EC5"/>
    <w:rsid w:val="002B34A9"/>
    <w:rsid w:val="002E0841"/>
    <w:rsid w:val="002E0D06"/>
    <w:rsid w:val="002E3F93"/>
    <w:rsid w:val="002F10EF"/>
    <w:rsid w:val="002F4D9F"/>
    <w:rsid w:val="00303CAC"/>
    <w:rsid w:val="0032179E"/>
    <w:rsid w:val="003378F0"/>
    <w:rsid w:val="0034122E"/>
    <w:rsid w:val="003441A6"/>
    <w:rsid w:val="003449D8"/>
    <w:rsid w:val="003452F3"/>
    <w:rsid w:val="00353E1A"/>
    <w:rsid w:val="00356DB9"/>
    <w:rsid w:val="00363821"/>
    <w:rsid w:val="0036394F"/>
    <w:rsid w:val="00364A1F"/>
    <w:rsid w:val="00366D7E"/>
    <w:rsid w:val="003758C5"/>
    <w:rsid w:val="00377995"/>
    <w:rsid w:val="0038201E"/>
    <w:rsid w:val="00387838"/>
    <w:rsid w:val="003A08DF"/>
    <w:rsid w:val="003A19F8"/>
    <w:rsid w:val="003A295E"/>
    <w:rsid w:val="003A4F70"/>
    <w:rsid w:val="003A6000"/>
    <w:rsid w:val="003C45C6"/>
    <w:rsid w:val="003D1B9B"/>
    <w:rsid w:val="003D1D63"/>
    <w:rsid w:val="003F560A"/>
    <w:rsid w:val="00400828"/>
    <w:rsid w:val="0040560D"/>
    <w:rsid w:val="00405659"/>
    <w:rsid w:val="00405FE7"/>
    <w:rsid w:val="00411133"/>
    <w:rsid w:val="00411F5D"/>
    <w:rsid w:val="00414002"/>
    <w:rsid w:val="0041471C"/>
    <w:rsid w:val="00414E0F"/>
    <w:rsid w:val="00431EAF"/>
    <w:rsid w:val="004372F6"/>
    <w:rsid w:val="00443331"/>
    <w:rsid w:val="004525B9"/>
    <w:rsid w:val="0045605E"/>
    <w:rsid w:val="00456F0A"/>
    <w:rsid w:val="004571C9"/>
    <w:rsid w:val="00464DA1"/>
    <w:rsid w:val="00474574"/>
    <w:rsid w:val="00476E40"/>
    <w:rsid w:val="004845A8"/>
    <w:rsid w:val="004851D0"/>
    <w:rsid w:val="00487C39"/>
    <w:rsid w:val="00493EFA"/>
    <w:rsid w:val="004B0DED"/>
    <w:rsid w:val="004B2500"/>
    <w:rsid w:val="004B4996"/>
    <w:rsid w:val="004B6712"/>
    <w:rsid w:val="004C324F"/>
    <w:rsid w:val="004C5818"/>
    <w:rsid w:val="004E1763"/>
    <w:rsid w:val="00501C44"/>
    <w:rsid w:val="00502652"/>
    <w:rsid w:val="00506576"/>
    <w:rsid w:val="005076B8"/>
    <w:rsid w:val="00514A5D"/>
    <w:rsid w:val="005168CB"/>
    <w:rsid w:val="0052445B"/>
    <w:rsid w:val="005252DF"/>
    <w:rsid w:val="00525B1B"/>
    <w:rsid w:val="00531E24"/>
    <w:rsid w:val="00533258"/>
    <w:rsid w:val="00535D1C"/>
    <w:rsid w:val="0054263F"/>
    <w:rsid w:val="005452F2"/>
    <w:rsid w:val="00550FCF"/>
    <w:rsid w:val="005621BD"/>
    <w:rsid w:val="00566134"/>
    <w:rsid w:val="00571683"/>
    <w:rsid w:val="0057659A"/>
    <w:rsid w:val="0057749E"/>
    <w:rsid w:val="00581C69"/>
    <w:rsid w:val="00582473"/>
    <w:rsid w:val="00587BE6"/>
    <w:rsid w:val="00597D32"/>
    <w:rsid w:val="005A6A17"/>
    <w:rsid w:val="005B0524"/>
    <w:rsid w:val="005B1FD1"/>
    <w:rsid w:val="005C5B12"/>
    <w:rsid w:val="005D7FC2"/>
    <w:rsid w:val="005F03D9"/>
    <w:rsid w:val="005F47DE"/>
    <w:rsid w:val="006038F6"/>
    <w:rsid w:val="00605B44"/>
    <w:rsid w:val="006154E7"/>
    <w:rsid w:val="00624656"/>
    <w:rsid w:val="0063000E"/>
    <w:rsid w:val="00636D25"/>
    <w:rsid w:val="00637392"/>
    <w:rsid w:val="00644DF5"/>
    <w:rsid w:val="0066051E"/>
    <w:rsid w:val="006636EA"/>
    <w:rsid w:val="006676E5"/>
    <w:rsid w:val="00671308"/>
    <w:rsid w:val="00677A2A"/>
    <w:rsid w:val="006934DD"/>
    <w:rsid w:val="00693CCC"/>
    <w:rsid w:val="00694605"/>
    <w:rsid w:val="00694D51"/>
    <w:rsid w:val="00696531"/>
    <w:rsid w:val="006A0E1E"/>
    <w:rsid w:val="006B181E"/>
    <w:rsid w:val="006B1C41"/>
    <w:rsid w:val="006B48DC"/>
    <w:rsid w:val="006B64EA"/>
    <w:rsid w:val="006C2807"/>
    <w:rsid w:val="006C2D5E"/>
    <w:rsid w:val="006D28DC"/>
    <w:rsid w:val="006E071C"/>
    <w:rsid w:val="006E0B3B"/>
    <w:rsid w:val="006E198E"/>
    <w:rsid w:val="006E4677"/>
    <w:rsid w:val="006E6BF1"/>
    <w:rsid w:val="006F375F"/>
    <w:rsid w:val="006F3838"/>
    <w:rsid w:val="006F49CF"/>
    <w:rsid w:val="00701706"/>
    <w:rsid w:val="007347B6"/>
    <w:rsid w:val="0075176C"/>
    <w:rsid w:val="00756AEB"/>
    <w:rsid w:val="00756FD6"/>
    <w:rsid w:val="0076133A"/>
    <w:rsid w:val="00774938"/>
    <w:rsid w:val="00784951"/>
    <w:rsid w:val="007A06D4"/>
    <w:rsid w:val="007B30BB"/>
    <w:rsid w:val="007B6CD0"/>
    <w:rsid w:val="007C1DDD"/>
    <w:rsid w:val="007C4260"/>
    <w:rsid w:val="007D13A1"/>
    <w:rsid w:val="007E32DC"/>
    <w:rsid w:val="007F58A7"/>
    <w:rsid w:val="008028B4"/>
    <w:rsid w:val="008131F3"/>
    <w:rsid w:val="008137B6"/>
    <w:rsid w:val="00852C6B"/>
    <w:rsid w:val="00853311"/>
    <w:rsid w:val="00863C68"/>
    <w:rsid w:val="00871BDF"/>
    <w:rsid w:val="00871FD7"/>
    <w:rsid w:val="008755C6"/>
    <w:rsid w:val="008875B2"/>
    <w:rsid w:val="00892AC5"/>
    <w:rsid w:val="00892D62"/>
    <w:rsid w:val="00896332"/>
    <w:rsid w:val="008B2DF6"/>
    <w:rsid w:val="008C5924"/>
    <w:rsid w:val="008E147F"/>
    <w:rsid w:val="008F1EE4"/>
    <w:rsid w:val="008F6671"/>
    <w:rsid w:val="00901273"/>
    <w:rsid w:val="009015B4"/>
    <w:rsid w:val="009037F4"/>
    <w:rsid w:val="00904591"/>
    <w:rsid w:val="009079A5"/>
    <w:rsid w:val="0092281A"/>
    <w:rsid w:val="00924432"/>
    <w:rsid w:val="0092773F"/>
    <w:rsid w:val="009314FD"/>
    <w:rsid w:val="00934000"/>
    <w:rsid w:val="00935866"/>
    <w:rsid w:val="00947115"/>
    <w:rsid w:val="00951E48"/>
    <w:rsid w:val="009575E1"/>
    <w:rsid w:val="00961CB3"/>
    <w:rsid w:val="00963058"/>
    <w:rsid w:val="00965D4B"/>
    <w:rsid w:val="009665D1"/>
    <w:rsid w:val="0098486F"/>
    <w:rsid w:val="00987DE9"/>
    <w:rsid w:val="009913F6"/>
    <w:rsid w:val="00993D51"/>
    <w:rsid w:val="009A54D9"/>
    <w:rsid w:val="009A77B4"/>
    <w:rsid w:val="009B1CC5"/>
    <w:rsid w:val="009B484A"/>
    <w:rsid w:val="009B70BB"/>
    <w:rsid w:val="009D62FD"/>
    <w:rsid w:val="009E7D36"/>
    <w:rsid w:val="009F3B10"/>
    <w:rsid w:val="009F6271"/>
    <w:rsid w:val="00A0262D"/>
    <w:rsid w:val="00A13CA2"/>
    <w:rsid w:val="00A1412A"/>
    <w:rsid w:val="00A15879"/>
    <w:rsid w:val="00A166E3"/>
    <w:rsid w:val="00A24F86"/>
    <w:rsid w:val="00A268EE"/>
    <w:rsid w:val="00A3065C"/>
    <w:rsid w:val="00A30D68"/>
    <w:rsid w:val="00A326A0"/>
    <w:rsid w:val="00A35E61"/>
    <w:rsid w:val="00A3735B"/>
    <w:rsid w:val="00A41AE7"/>
    <w:rsid w:val="00A57078"/>
    <w:rsid w:val="00A6096E"/>
    <w:rsid w:val="00A67925"/>
    <w:rsid w:val="00A701EB"/>
    <w:rsid w:val="00A70BFA"/>
    <w:rsid w:val="00A74399"/>
    <w:rsid w:val="00A7623F"/>
    <w:rsid w:val="00A7640F"/>
    <w:rsid w:val="00A81BD1"/>
    <w:rsid w:val="00A907EE"/>
    <w:rsid w:val="00A94392"/>
    <w:rsid w:val="00AA5CA5"/>
    <w:rsid w:val="00AB0A90"/>
    <w:rsid w:val="00AB3D93"/>
    <w:rsid w:val="00AE2190"/>
    <w:rsid w:val="00AE3BFF"/>
    <w:rsid w:val="00AE501C"/>
    <w:rsid w:val="00AE75CA"/>
    <w:rsid w:val="00AF1967"/>
    <w:rsid w:val="00AF49E2"/>
    <w:rsid w:val="00B167DE"/>
    <w:rsid w:val="00B23DB2"/>
    <w:rsid w:val="00B30F7C"/>
    <w:rsid w:val="00B327B2"/>
    <w:rsid w:val="00B4467C"/>
    <w:rsid w:val="00B45774"/>
    <w:rsid w:val="00B5486B"/>
    <w:rsid w:val="00B54A9B"/>
    <w:rsid w:val="00B67088"/>
    <w:rsid w:val="00B74CC6"/>
    <w:rsid w:val="00B7637E"/>
    <w:rsid w:val="00B76388"/>
    <w:rsid w:val="00B80C0F"/>
    <w:rsid w:val="00B9347F"/>
    <w:rsid w:val="00B9680B"/>
    <w:rsid w:val="00B97D7B"/>
    <w:rsid w:val="00BA3777"/>
    <w:rsid w:val="00BA5380"/>
    <w:rsid w:val="00BA766C"/>
    <w:rsid w:val="00BB0CAF"/>
    <w:rsid w:val="00BB118B"/>
    <w:rsid w:val="00BB7304"/>
    <w:rsid w:val="00BC6BD8"/>
    <w:rsid w:val="00BD442D"/>
    <w:rsid w:val="00BE5A74"/>
    <w:rsid w:val="00BE66C9"/>
    <w:rsid w:val="00BE7B4F"/>
    <w:rsid w:val="00BF769D"/>
    <w:rsid w:val="00C04B38"/>
    <w:rsid w:val="00C15964"/>
    <w:rsid w:val="00C22472"/>
    <w:rsid w:val="00C44D4C"/>
    <w:rsid w:val="00C606E4"/>
    <w:rsid w:val="00C627F6"/>
    <w:rsid w:val="00C67B69"/>
    <w:rsid w:val="00C76086"/>
    <w:rsid w:val="00C778B3"/>
    <w:rsid w:val="00C8089E"/>
    <w:rsid w:val="00C81004"/>
    <w:rsid w:val="00C9049F"/>
    <w:rsid w:val="00C946EA"/>
    <w:rsid w:val="00C968FA"/>
    <w:rsid w:val="00CB0A0D"/>
    <w:rsid w:val="00CB0B8B"/>
    <w:rsid w:val="00CC2B15"/>
    <w:rsid w:val="00CC7808"/>
    <w:rsid w:val="00CD1B63"/>
    <w:rsid w:val="00CD5A04"/>
    <w:rsid w:val="00CD6B4B"/>
    <w:rsid w:val="00CF0583"/>
    <w:rsid w:val="00CF155F"/>
    <w:rsid w:val="00CF2653"/>
    <w:rsid w:val="00CF7851"/>
    <w:rsid w:val="00D113F1"/>
    <w:rsid w:val="00D12E01"/>
    <w:rsid w:val="00D20206"/>
    <w:rsid w:val="00D210B1"/>
    <w:rsid w:val="00D323AD"/>
    <w:rsid w:val="00D3582F"/>
    <w:rsid w:val="00D369DF"/>
    <w:rsid w:val="00D36A68"/>
    <w:rsid w:val="00D404B6"/>
    <w:rsid w:val="00D44576"/>
    <w:rsid w:val="00D448A0"/>
    <w:rsid w:val="00D46936"/>
    <w:rsid w:val="00D56FF7"/>
    <w:rsid w:val="00D76C73"/>
    <w:rsid w:val="00D808FD"/>
    <w:rsid w:val="00D81492"/>
    <w:rsid w:val="00D8229D"/>
    <w:rsid w:val="00D879F5"/>
    <w:rsid w:val="00D9291D"/>
    <w:rsid w:val="00D94C23"/>
    <w:rsid w:val="00DA65DC"/>
    <w:rsid w:val="00DB0859"/>
    <w:rsid w:val="00DD439D"/>
    <w:rsid w:val="00DD574D"/>
    <w:rsid w:val="00DF2E7F"/>
    <w:rsid w:val="00E017B8"/>
    <w:rsid w:val="00E04679"/>
    <w:rsid w:val="00E068E8"/>
    <w:rsid w:val="00E1324A"/>
    <w:rsid w:val="00E162B4"/>
    <w:rsid w:val="00E16B4C"/>
    <w:rsid w:val="00E224A5"/>
    <w:rsid w:val="00E231A0"/>
    <w:rsid w:val="00E27A45"/>
    <w:rsid w:val="00E31A51"/>
    <w:rsid w:val="00E43820"/>
    <w:rsid w:val="00E44D87"/>
    <w:rsid w:val="00E525D4"/>
    <w:rsid w:val="00E53176"/>
    <w:rsid w:val="00E56CA9"/>
    <w:rsid w:val="00E75A5B"/>
    <w:rsid w:val="00E91816"/>
    <w:rsid w:val="00E97078"/>
    <w:rsid w:val="00EA170A"/>
    <w:rsid w:val="00EA476C"/>
    <w:rsid w:val="00EA7484"/>
    <w:rsid w:val="00EB7B75"/>
    <w:rsid w:val="00EC0AAA"/>
    <w:rsid w:val="00EC2106"/>
    <w:rsid w:val="00EC5835"/>
    <w:rsid w:val="00ED17F7"/>
    <w:rsid w:val="00ED5E71"/>
    <w:rsid w:val="00ED6909"/>
    <w:rsid w:val="00EE1559"/>
    <w:rsid w:val="00EE4657"/>
    <w:rsid w:val="00EE5B91"/>
    <w:rsid w:val="00EF266B"/>
    <w:rsid w:val="00EF65B6"/>
    <w:rsid w:val="00F06142"/>
    <w:rsid w:val="00F10D30"/>
    <w:rsid w:val="00F15638"/>
    <w:rsid w:val="00F15F79"/>
    <w:rsid w:val="00F218BA"/>
    <w:rsid w:val="00F24BE6"/>
    <w:rsid w:val="00F31E17"/>
    <w:rsid w:val="00F40AF6"/>
    <w:rsid w:val="00F41682"/>
    <w:rsid w:val="00F46F94"/>
    <w:rsid w:val="00F56B3D"/>
    <w:rsid w:val="00F67A01"/>
    <w:rsid w:val="00F75592"/>
    <w:rsid w:val="00F87143"/>
    <w:rsid w:val="00F91083"/>
    <w:rsid w:val="00F94246"/>
    <w:rsid w:val="00FA1781"/>
    <w:rsid w:val="00FA4B19"/>
    <w:rsid w:val="00FA7ACF"/>
    <w:rsid w:val="00FB40A2"/>
    <w:rsid w:val="00FB6051"/>
    <w:rsid w:val="00FC3421"/>
    <w:rsid w:val="00FE1D4E"/>
    <w:rsid w:val="00FE5094"/>
    <w:rsid w:val="00FE65C5"/>
    <w:rsid w:val="00FE6DFE"/>
    <w:rsid w:val="00FE7EC0"/>
    <w:rsid w:val="00FF0CAD"/>
    <w:rsid w:val="0D933A38"/>
    <w:rsid w:val="27BEA7E9"/>
    <w:rsid w:val="37FC2CDC"/>
    <w:rsid w:val="542990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856E"/>
  <w15:chartTrackingRefBased/>
  <w15:docId w15:val="{0E28D573-350F-47AC-A57B-AF8B2876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masis 12"/>
    <w:qFormat/>
    <w:rsid w:val="006B64EA"/>
    <w:rPr>
      <w:rFonts w:ascii="Amasis MT Pro" w:hAnsi="Amasis MT Pro"/>
      <w:sz w:val="24"/>
    </w:rPr>
  </w:style>
  <w:style w:type="paragraph" w:styleId="Heading1">
    <w:name w:val="heading 1"/>
    <w:basedOn w:val="Normal"/>
    <w:next w:val="Normal"/>
    <w:link w:val="Heading1Char"/>
    <w:uiPriority w:val="9"/>
    <w:qFormat/>
    <w:rsid w:val="007C1DDD"/>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038F6"/>
    <w:pPr>
      <w:keepNext/>
      <w:keepLines/>
      <w:spacing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84A"/>
  </w:style>
  <w:style w:type="paragraph" w:styleId="Footer">
    <w:name w:val="footer"/>
    <w:basedOn w:val="Normal"/>
    <w:link w:val="FooterChar"/>
    <w:uiPriority w:val="99"/>
    <w:unhideWhenUsed/>
    <w:rsid w:val="009B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4A"/>
  </w:style>
  <w:style w:type="character" w:customStyle="1" w:styleId="Heading1Char">
    <w:name w:val="Heading 1 Char"/>
    <w:basedOn w:val="DefaultParagraphFont"/>
    <w:link w:val="Heading1"/>
    <w:uiPriority w:val="9"/>
    <w:rsid w:val="007C1DDD"/>
    <w:rPr>
      <w:rFonts w:ascii="Amasis MT Pro" w:eastAsiaTheme="majorEastAsia" w:hAnsi="Amasis MT Pro" w:cstheme="majorBidi"/>
      <w:b/>
      <w:color w:val="000000" w:themeColor="text1"/>
      <w:sz w:val="24"/>
      <w:szCs w:val="32"/>
    </w:rPr>
  </w:style>
  <w:style w:type="table" w:styleId="TableGrid">
    <w:name w:val="Table Grid"/>
    <w:basedOn w:val="TableNormal"/>
    <w:uiPriority w:val="39"/>
    <w:rsid w:val="007C1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D4E"/>
    <w:pPr>
      <w:ind w:left="720"/>
      <w:contextualSpacing/>
    </w:pPr>
  </w:style>
  <w:style w:type="character" w:customStyle="1" w:styleId="Heading2Char">
    <w:name w:val="Heading 2 Char"/>
    <w:basedOn w:val="DefaultParagraphFont"/>
    <w:link w:val="Heading2"/>
    <w:uiPriority w:val="9"/>
    <w:rsid w:val="006038F6"/>
    <w:rPr>
      <w:rFonts w:ascii="Amasis MT Pro" w:eastAsiaTheme="majorEastAsia" w:hAnsi="Amasis MT Pro" w:cstheme="majorBidi"/>
      <w:color w:val="000000" w:themeColor="text1"/>
      <w:sz w:val="24"/>
      <w:szCs w:val="26"/>
    </w:rPr>
  </w:style>
  <w:style w:type="paragraph" w:styleId="TOCHeading">
    <w:name w:val="TOC Heading"/>
    <w:basedOn w:val="Heading1"/>
    <w:next w:val="Normal"/>
    <w:uiPriority w:val="39"/>
    <w:unhideWhenUsed/>
    <w:qFormat/>
    <w:rsid w:val="004C5818"/>
    <w:pPr>
      <w:spacing w:before="24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F0583"/>
    <w:pPr>
      <w:tabs>
        <w:tab w:val="right" w:leader="dot" w:pos="9350"/>
      </w:tabs>
      <w:spacing w:after="0"/>
    </w:pPr>
  </w:style>
  <w:style w:type="paragraph" w:styleId="TOC2">
    <w:name w:val="toc 2"/>
    <w:basedOn w:val="Normal"/>
    <w:next w:val="Normal"/>
    <w:autoRedefine/>
    <w:uiPriority w:val="39"/>
    <w:unhideWhenUsed/>
    <w:rsid w:val="00CF0583"/>
    <w:pPr>
      <w:spacing w:after="0"/>
      <w:ind w:left="216"/>
    </w:pPr>
  </w:style>
  <w:style w:type="character" w:styleId="Hyperlink">
    <w:name w:val="Hyperlink"/>
    <w:basedOn w:val="DefaultParagraphFont"/>
    <w:uiPriority w:val="99"/>
    <w:unhideWhenUsed/>
    <w:rsid w:val="004C5818"/>
    <w:rPr>
      <w:color w:val="0563C1" w:themeColor="hyperlink"/>
      <w:u w:val="single"/>
    </w:rPr>
  </w:style>
  <w:style w:type="paragraph" w:styleId="TOC3">
    <w:name w:val="toc 3"/>
    <w:basedOn w:val="Normal"/>
    <w:next w:val="Normal"/>
    <w:autoRedefine/>
    <w:uiPriority w:val="39"/>
    <w:semiHidden/>
    <w:unhideWhenUsed/>
    <w:rsid w:val="00CF0583"/>
    <w:pPr>
      <w:spacing w:after="0"/>
      <w:ind w:left="446"/>
    </w:pPr>
  </w:style>
  <w:style w:type="character" w:styleId="PlaceholderText">
    <w:name w:val="Placeholder Text"/>
    <w:basedOn w:val="DefaultParagraphFont"/>
    <w:uiPriority w:val="99"/>
    <w:semiHidden/>
    <w:rsid w:val="00987DE9"/>
    <w:rPr>
      <w:color w:val="808080"/>
    </w:rPr>
  </w:style>
  <w:style w:type="character" w:styleId="CommentReference">
    <w:name w:val="annotation reference"/>
    <w:basedOn w:val="DefaultParagraphFont"/>
    <w:uiPriority w:val="99"/>
    <w:semiHidden/>
    <w:unhideWhenUsed/>
    <w:rsid w:val="00901273"/>
    <w:rPr>
      <w:sz w:val="16"/>
      <w:szCs w:val="16"/>
    </w:rPr>
  </w:style>
  <w:style w:type="paragraph" w:styleId="CommentText">
    <w:name w:val="annotation text"/>
    <w:basedOn w:val="Normal"/>
    <w:link w:val="CommentTextChar"/>
    <w:uiPriority w:val="99"/>
    <w:unhideWhenUsed/>
    <w:rsid w:val="00901273"/>
    <w:pPr>
      <w:spacing w:line="240" w:lineRule="auto"/>
    </w:pPr>
    <w:rPr>
      <w:sz w:val="20"/>
      <w:szCs w:val="20"/>
    </w:rPr>
  </w:style>
  <w:style w:type="character" w:customStyle="1" w:styleId="CommentTextChar">
    <w:name w:val="Comment Text Char"/>
    <w:basedOn w:val="DefaultParagraphFont"/>
    <w:link w:val="CommentText"/>
    <w:uiPriority w:val="99"/>
    <w:rsid w:val="00901273"/>
    <w:rPr>
      <w:sz w:val="20"/>
      <w:szCs w:val="20"/>
    </w:rPr>
  </w:style>
  <w:style w:type="paragraph" w:styleId="CommentSubject">
    <w:name w:val="annotation subject"/>
    <w:basedOn w:val="CommentText"/>
    <w:next w:val="CommentText"/>
    <w:link w:val="CommentSubjectChar"/>
    <w:uiPriority w:val="99"/>
    <w:semiHidden/>
    <w:unhideWhenUsed/>
    <w:rsid w:val="00901273"/>
    <w:rPr>
      <w:b/>
      <w:bCs/>
    </w:rPr>
  </w:style>
  <w:style w:type="character" w:customStyle="1" w:styleId="CommentSubjectChar">
    <w:name w:val="Comment Subject Char"/>
    <w:basedOn w:val="CommentTextChar"/>
    <w:link w:val="CommentSubject"/>
    <w:uiPriority w:val="99"/>
    <w:semiHidden/>
    <w:rsid w:val="00901273"/>
    <w:rPr>
      <w:b/>
      <w:bCs/>
      <w:sz w:val="20"/>
      <w:szCs w:val="20"/>
    </w:rPr>
  </w:style>
  <w:style w:type="character" w:styleId="UnresolvedMention">
    <w:name w:val="Unresolved Mention"/>
    <w:basedOn w:val="DefaultParagraphFont"/>
    <w:uiPriority w:val="99"/>
    <w:semiHidden/>
    <w:unhideWhenUsed/>
    <w:rsid w:val="00A3735B"/>
    <w:rPr>
      <w:color w:val="605E5C"/>
      <w:shd w:val="clear" w:color="auto" w:fill="E1DFDD"/>
    </w:rPr>
  </w:style>
  <w:style w:type="paragraph" w:styleId="Revision">
    <w:name w:val="Revision"/>
    <w:hidden/>
    <w:uiPriority w:val="99"/>
    <w:semiHidden/>
    <w:rsid w:val="00677A2A"/>
    <w:pPr>
      <w:spacing w:after="0" w:line="240" w:lineRule="auto"/>
    </w:pPr>
    <w:rPr>
      <w:rFonts w:ascii="Amasis MT Pro" w:hAnsi="Amasis MT Pro"/>
      <w:sz w:val="24"/>
    </w:rPr>
  </w:style>
  <w:style w:type="character" w:styleId="FollowedHyperlink">
    <w:name w:val="FollowedHyperlink"/>
    <w:basedOn w:val="DefaultParagraphFont"/>
    <w:uiPriority w:val="99"/>
    <w:semiHidden/>
    <w:unhideWhenUsed/>
    <w:rsid w:val="00CC2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doi.gov/budget/appropriations"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ntc.wwwed.blm.gov/krc/system/files/2024-01/2023%20Fund%20Code%20Hand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https://ntc.wwwed.blm.gov/krc/system/files/2024-01/2023%20Fund%20Code%20Handbook.pdf" TargetMode="Externa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cb56a8f-c205-45ee-9d88-4096a00fd0fc">
      <Terms xmlns="http://schemas.microsoft.com/office/infopath/2007/PartnerControls"/>
    </lcf76f155ced4ddcb4097134ff3c332f>
    <TaxCatchAll xmlns="31062a0d-ede8-4112-b4bb-00a9c1bc8e16" xsi:nil="true"/>
    <Comments xmlns="7cb56a8f-c205-45ee-9d88-4096a00fd0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C913228723924280983BDCB34D0F6E" ma:contentTypeVersion="18" ma:contentTypeDescription="Create a new document." ma:contentTypeScope="" ma:versionID="969a1c2119079a8670c77068236b9694">
  <xsd:schema xmlns:xsd="http://www.w3.org/2001/XMLSchema" xmlns:xs="http://www.w3.org/2001/XMLSchema" xmlns:p="http://schemas.microsoft.com/office/2006/metadata/properties" xmlns:ns1="http://schemas.microsoft.com/sharepoint/v3" xmlns:ns2="7cb56a8f-c205-45ee-9d88-4096a00fd0fc" xmlns:ns3="a6766774-30a2-4c8d-b456-98a46e3489f0" xmlns:ns4="31062a0d-ede8-4112-b4bb-00a9c1bc8e16" targetNamespace="http://schemas.microsoft.com/office/2006/metadata/properties" ma:root="true" ma:fieldsID="04e4b8fcc5023f08463f69c0ceb6d472" ns1:_="" ns2:_="" ns3:_="" ns4:_="">
    <xsd:import namespace="http://schemas.microsoft.com/sharepoint/v3"/>
    <xsd:import namespace="7cb56a8f-c205-45ee-9d88-4096a00fd0fc"/>
    <xsd:import namespace="a6766774-30a2-4c8d-b456-98a46e3489f0"/>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56a8f-c205-45ee-9d88-4096a00f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66774-30a2-4c8d-b456-98a46e3489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cbc35e5-b440-4274-87e5-e50cdbf5d030}" ma:internalName="TaxCatchAll" ma:showField="CatchAllData" ma:web="a6766774-30a2-4c8d-b456-98a46e3489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BB8E-6A8B-48F7-8115-B6996A3AE881}">
  <ds:schemaRefs>
    <ds:schemaRef ds:uri="http://schemas.microsoft.com/office/2006/metadata/properties"/>
    <ds:schemaRef ds:uri="http://schemas.microsoft.com/office/infopath/2007/PartnerControls"/>
    <ds:schemaRef ds:uri="http://schemas.microsoft.com/sharepoint/v3"/>
    <ds:schemaRef ds:uri="7cb56a8f-c205-45ee-9d88-4096a00fd0fc"/>
    <ds:schemaRef ds:uri="31062a0d-ede8-4112-b4bb-00a9c1bc8e16"/>
  </ds:schemaRefs>
</ds:datastoreItem>
</file>

<file path=customXml/itemProps2.xml><?xml version="1.0" encoding="utf-8"?>
<ds:datastoreItem xmlns:ds="http://schemas.openxmlformats.org/officeDocument/2006/customXml" ds:itemID="{34179CA1-6AB9-4DA3-8836-58BABA483E91}">
  <ds:schemaRefs>
    <ds:schemaRef ds:uri="http://schemas.openxmlformats.org/officeDocument/2006/bibliography"/>
  </ds:schemaRefs>
</ds:datastoreItem>
</file>

<file path=customXml/itemProps3.xml><?xml version="1.0" encoding="utf-8"?>
<ds:datastoreItem xmlns:ds="http://schemas.openxmlformats.org/officeDocument/2006/customXml" ds:itemID="{F44AB99E-3A65-430C-A39D-D27AADB1B945}">
  <ds:schemaRefs>
    <ds:schemaRef ds:uri="http://schemas.microsoft.com/sharepoint/v3/contenttype/forms"/>
  </ds:schemaRefs>
</ds:datastoreItem>
</file>

<file path=customXml/itemProps4.xml><?xml version="1.0" encoding="utf-8"?>
<ds:datastoreItem xmlns:ds="http://schemas.openxmlformats.org/officeDocument/2006/customXml" ds:itemID="{9E50680A-D532-4A06-8E81-5ABD81E06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b56a8f-c205-45ee-9d88-4096a00fd0fc"/>
    <ds:schemaRef ds:uri="a6766774-30a2-4c8d-b456-98a46e3489f0"/>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27</Pages>
  <Words>4768</Words>
  <Characters>27182</Characters>
  <Application>Microsoft Office Word</Application>
  <DocSecurity>8</DocSecurity>
  <Lines>226</Lines>
  <Paragraphs>63</Paragraphs>
  <ScaleCrop>false</ScaleCrop>
  <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Dino D</dc:creator>
  <cp:keywords/>
  <dc:description/>
  <cp:lastModifiedBy>Nelson, Dino D</cp:lastModifiedBy>
  <cp:revision>8</cp:revision>
  <dcterms:created xsi:type="dcterms:W3CDTF">2024-01-30T19:55:00Z</dcterms:created>
  <dcterms:modified xsi:type="dcterms:W3CDTF">2024-01-30T20:56:00Z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0x01010067C913228723924280983BDCB34D0F6E</vt:lpwstr>
  </property>
  <property fmtid="{D5CDD505-2E9C-101B-9397-08002B2CF9AE}" pid="3" name="MediaServiceImageTags">
    <vt:lpwstr/>
  </property>
</Properties>
</file>