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5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1.xml" ContentType="application/vnd.openxmlformats-officedocument.wordprocessingml.header+xml"/>
  <Override PartName="/word/footer2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23.xml" ContentType="application/vnd.openxmlformats-officedocument.wordprocessingml.footer+xml"/>
  <Override PartName="/word/header14.xml" ContentType="application/vnd.openxmlformats-officedocument.wordprocessingml.header+xml"/>
  <Override PartName="/word/footer24.xml" ContentType="application/vnd.openxmlformats-officedocument.wordprocessingml.footer+xml"/>
  <Override PartName="/word/header15.xml" ContentType="application/vnd.openxmlformats-officedocument.wordprocessingml.header+xml"/>
  <Override PartName="/word/footer25.xml" ContentType="application/vnd.openxmlformats-officedocument.wordprocessingml.footer+xml"/>
  <Override PartName="/word/header16.xml" ContentType="application/vnd.openxmlformats-officedocument.wordprocessingml.head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F52" w:rsidRDefault="009E711D">
      <w:pPr>
        <w:spacing w:before="290"/>
        <w:ind w:left="100"/>
        <w:rPr>
          <w:sz w:val="72"/>
        </w:rPr>
      </w:pPr>
      <w:r>
        <w:rPr>
          <w:spacing w:val="-43"/>
          <w:sz w:val="72"/>
        </w:rPr>
        <w:t>GAO</w:t>
      </w:r>
    </w:p>
    <w:p w:rsidR="00881F52" w:rsidRDefault="009E711D">
      <w:pPr>
        <w:pStyle w:val="Heading4"/>
        <w:spacing w:before="84" w:line="240" w:lineRule="auto"/>
        <w:ind w:left="100"/>
      </w:pPr>
      <w:r>
        <w:rPr>
          <w:b w:val="0"/>
        </w:rPr>
        <w:br w:type="column"/>
      </w:r>
      <w:r>
        <w:t>United States General Accounting Office</w:t>
      </w:r>
    </w:p>
    <w:p w:rsidR="00881F52" w:rsidRDefault="009E711D">
      <w:pPr>
        <w:spacing w:before="101" w:line="199" w:lineRule="auto"/>
        <w:ind w:left="100"/>
        <w:rPr>
          <w:sz w:val="40"/>
        </w:rPr>
      </w:pPr>
      <w:r>
        <w:pict>
          <v:line id="_x0000_s1851" style="position:absolute;left:0;text-align:left;z-index:-251647488;mso-position-horizontal-relative:page" from="33.05pt,1.35pt" to="579.05pt,1.35pt" strokeweight=".96pt">
            <w10:wrap anchorx="page"/>
          </v:line>
        </w:pict>
      </w:r>
      <w:r>
        <w:rPr>
          <w:spacing w:val="-4"/>
          <w:sz w:val="40"/>
        </w:rPr>
        <w:t>Report</w:t>
      </w:r>
      <w:r>
        <w:rPr>
          <w:spacing w:val="-24"/>
          <w:sz w:val="40"/>
        </w:rPr>
        <w:t xml:space="preserve"> </w:t>
      </w:r>
      <w:r>
        <w:rPr>
          <w:sz w:val="40"/>
        </w:rPr>
        <w:t>to</w:t>
      </w:r>
      <w:r>
        <w:rPr>
          <w:spacing w:val="-26"/>
          <w:sz w:val="40"/>
        </w:rPr>
        <w:t xml:space="preserve"> </w:t>
      </w:r>
      <w:r>
        <w:rPr>
          <w:spacing w:val="-4"/>
          <w:sz w:val="40"/>
        </w:rPr>
        <w:t>the</w:t>
      </w:r>
      <w:r>
        <w:rPr>
          <w:spacing w:val="-23"/>
          <w:sz w:val="40"/>
        </w:rPr>
        <w:t xml:space="preserve"> </w:t>
      </w:r>
      <w:r>
        <w:rPr>
          <w:spacing w:val="-9"/>
          <w:sz w:val="40"/>
        </w:rPr>
        <w:t>Ranking</w:t>
      </w:r>
      <w:r>
        <w:rPr>
          <w:spacing w:val="-35"/>
          <w:sz w:val="40"/>
        </w:rPr>
        <w:t xml:space="preserve"> </w:t>
      </w:r>
      <w:r>
        <w:rPr>
          <w:spacing w:val="-7"/>
          <w:sz w:val="40"/>
        </w:rPr>
        <w:t>Minority</w:t>
      </w:r>
      <w:r>
        <w:rPr>
          <w:spacing w:val="-35"/>
          <w:sz w:val="40"/>
        </w:rPr>
        <w:t xml:space="preserve"> </w:t>
      </w:r>
      <w:r>
        <w:rPr>
          <w:spacing w:val="-9"/>
          <w:sz w:val="40"/>
        </w:rPr>
        <w:t xml:space="preserve">Member, </w:t>
      </w:r>
      <w:r>
        <w:rPr>
          <w:spacing w:val="-6"/>
          <w:sz w:val="40"/>
        </w:rPr>
        <w:t xml:space="preserve">Committee on </w:t>
      </w:r>
      <w:r>
        <w:rPr>
          <w:sz w:val="40"/>
        </w:rPr>
        <w:t xml:space="preserve">Resources, House </w:t>
      </w:r>
      <w:r>
        <w:rPr>
          <w:spacing w:val="5"/>
          <w:sz w:val="40"/>
        </w:rPr>
        <w:t xml:space="preserve">of </w:t>
      </w:r>
      <w:r>
        <w:rPr>
          <w:spacing w:val="-7"/>
          <w:sz w:val="40"/>
        </w:rPr>
        <w:t>Representatives</w:t>
      </w:r>
    </w:p>
    <w:p w:rsidR="00881F52" w:rsidRDefault="00881F52">
      <w:pPr>
        <w:spacing w:line="199" w:lineRule="auto"/>
        <w:rPr>
          <w:sz w:val="40"/>
        </w:rPr>
        <w:sectPr w:rsidR="00881F52">
          <w:type w:val="continuous"/>
          <w:pgSz w:w="12240" w:h="15840"/>
          <w:pgMar w:top="440" w:right="500" w:bottom="280" w:left="540" w:header="720" w:footer="720" w:gutter="0"/>
          <w:cols w:num="2" w:space="720" w:equalWidth="0">
            <w:col w:w="1613" w:space="2116"/>
            <w:col w:w="7471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4"/>
        <w:rPr>
          <w:sz w:val="26"/>
        </w:rPr>
      </w:pPr>
    </w:p>
    <w:p w:rsidR="00881F52" w:rsidRDefault="009E711D">
      <w:pPr>
        <w:pStyle w:val="BodyText"/>
        <w:spacing w:before="5"/>
        <w:rPr>
          <w:sz w:val="13"/>
        </w:rPr>
      </w:pPr>
      <w:r>
        <w:pict>
          <v:line id="_x0000_s1850" style="position:absolute;z-index:251586048;mso-wrap-distance-left:0;mso-wrap-distance-right:0;mso-position-horizontal-relative:page" from="33.05pt,10.55pt" to="579.05pt,10.55pt" strokeweight=".96pt">
            <w10:wrap type="topAndBottom" anchorx="page"/>
          </v:line>
        </w:pict>
      </w:r>
    </w:p>
    <w:p w:rsidR="00881F52" w:rsidRDefault="009E711D">
      <w:pPr>
        <w:tabs>
          <w:tab w:val="left" w:pos="3820"/>
        </w:tabs>
        <w:spacing w:line="199" w:lineRule="auto"/>
        <w:ind w:left="3820" w:right="1207" w:hanging="3700"/>
        <w:rPr>
          <w:sz w:val="72"/>
        </w:rPr>
      </w:pPr>
      <w:r>
        <w:rPr>
          <w:b/>
          <w:position w:val="32"/>
          <w:sz w:val="24"/>
        </w:rPr>
        <w:t>June</w:t>
      </w:r>
      <w:r>
        <w:rPr>
          <w:b/>
          <w:spacing w:val="5"/>
          <w:position w:val="32"/>
          <w:sz w:val="24"/>
        </w:rPr>
        <w:t xml:space="preserve"> </w:t>
      </w:r>
      <w:r>
        <w:rPr>
          <w:b/>
          <w:position w:val="32"/>
          <w:sz w:val="24"/>
        </w:rPr>
        <w:t>2000</w:t>
      </w:r>
      <w:r>
        <w:rPr>
          <w:b/>
          <w:position w:val="32"/>
          <w:sz w:val="24"/>
        </w:rPr>
        <w:tab/>
      </w:r>
      <w:r>
        <w:rPr>
          <w:spacing w:val="-34"/>
          <w:sz w:val="72"/>
        </w:rPr>
        <w:t>BLM</w:t>
      </w:r>
      <w:r>
        <w:rPr>
          <w:spacing w:val="-39"/>
          <w:sz w:val="72"/>
        </w:rPr>
        <w:t xml:space="preserve"> </w:t>
      </w:r>
      <w:r>
        <w:rPr>
          <w:spacing w:val="-30"/>
          <w:sz w:val="72"/>
        </w:rPr>
        <w:t>AND</w:t>
      </w:r>
      <w:r>
        <w:rPr>
          <w:spacing w:val="-38"/>
          <w:sz w:val="72"/>
        </w:rPr>
        <w:t xml:space="preserve"> </w:t>
      </w:r>
      <w:r>
        <w:rPr>
          <w:spacing w:val="-41"/>
          <w:sz w:val="72"/>
        </w:rPr>
        <w:t>THE</w:t>
      </w:r>
      <w:r>
        <w:rPr>
          <w:sz w:val="72"/>
        </w:rPr>
        <w:t xml:space="preserve"> </w:t>
      </w:r>
      <w:r>
        <w:rPr>
          <w:spacing w:val="-18"/>
          <w:sz w:val="72"/>
        </w:rPr>
        <w:t>FOREST</w:t>
      </w:r>
      <w:r>
        <w:rPr>
          <w:spacing w:val="-44"/>
          <w:sz w:val="72"/>
        </w:rPr>
        <w:t xml:space="preserve"> </w:t>
      </w:r>
      <w:r>
        <w:rPr>
          <w:spacing w:val="-35"/>
          <w:sz w:val="72"/>
        </w:rPr>
        <w:t>SERVICE</w:t>
      </w:r>
    </w:p>
    <w:p w:rsidR="00881F52" w:rsidRDefault="00881F52">
      <w:pPr>
        <w:pStyle w:val="BodyText"/>
        <w:spacing w:before="7"/>
        <w:rPr>
          <w:sz w:val="71"/>
        </w:rPr>
      </w:pPr>
    </w:p>
    <w:p w:rsidR="00881F52" w:rsidRDefault="009E711D">
      <w:pPr>
        <w:spacing w:line="199" w:lineRule="auto"/>
        <w:ind w:left="3800" w:right="257"/>
        <w:rPr>
          <w:sz w:val="72"/>
        </w:rPr>
      </w:pPr>
      <w:r>
        <w:rPr>
          <w:spacing w:val="-26"/>
          <w:sz w:val="72"/>
        </w:rPr>
        <w:t xml:space="preserve">Land </w:t>
      </w:r>
      <w:r>
        <w:rPr>
          <w:spacing w:val="-9"/>
          <w:sz w:val="72"/>
        </w:rPr>
        <w:t>Exchanges</w:t>
      </w:r>
      <w:r>
        <w:rPr>
          <w:spacing w:val="-67"/>
          <w:sz w:val="72"/>
        </w:rPr>
        <w:t xml:space="preserve"> </w:t>
      </w:r>
      <w:r>
        <w:rPr>
          <w:spacing w:val="-10"/>
          <w:sz w:val="72"/>
        </w:rPr>
        <w:t xml:space="preserve">Need </w:t>
      </w:r>
      <w:r>
        <w:rPr>
          <w:sz w:val="72"/>
        </w:rPr>
        <w:t xml:space="preserve">to </w:t>
      </w:r>
      <w:r>
        <w:rPr>
          <w:spacing w:val="-5"/>
          <w:sz w:val="72"/>
        </w:rPr>
        <w:t>Reflect</w:t>
      </w:r>
      <w:r>
        <w:rPr>
          <w:spacing w:val="-88"/>
          <w:sz w:val="72"/>
        </w:rPr>
        <w:t xml:space="preserve"> </w:t>
      </w:r>
      <w:r>
        <w:rPr>
          <w:spacing w:val="-13"/>
          <w:sz w:val="72"/>
        </w:rPr>
        <w:t xml:space="preserve">Appropriate </w:t>
      </w:r>
      <w:r>
        <w:rPr>
          <w:spacing w:val="-22"/>
          <w:sz w:val="72"/>
        </w:rPr>
        <w:t xml:space="preserve">Value </w:t>
      </w:r>
      <w:r>
        <w:rPr>
          <w:spacing w:val="-14"/>
          <w:sz w:val="72"/>
        </w:rPr>
        <w:t xml:space="preserve">and </w:t>
      </w:r>
      <w:r>
        <w:rPr>
          <w:spacing w:val="-18"/>
          <w:sz w:val="72"/>
        </w:rPr>
        <w:t xml:space="preserve">Serve </w:t>
      </w:r>
      <w:r>
        <w:rPr>
          <w:spacing w:val="-14"/>
          <w:sz w:val="72"/>
        </w:rPr>
        <w:t xml:space="preserve">the </w:t>
      </w:r>
      <w:r>
        <w:rPr>
          <w:spacing w:val="-11"/>
          <w:sz w:val="72"/>
        </w:rPr>
        <w:t xml:space="preserve">Public </w:t>
      </w:r>
      <w:r>
        <w:rPr>
          <w:spacing w:val="-18"/>
          <w:sz w:val="72"/>
        </w:rPr>
        <w:t>Interest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6"/>
        <w:rPr>
          <w:sz w:val="24"/>
        </w:rPr>
      </w:pPr>
      <w:r>
        <w:pict>
          <v:group id="_x0000_s1775" style="position:absolute;margin-left:219.6pt;margin-top:16.7pt;width:71.4pt;height:71.4pt;z-index:251587072;mso-wrap-distance-left:0;mso-wrap-distance-right:0;mso-position-horizontal-relative:page" coordorigin="4392,334" coordsize="1428,1428">
            <v:shape id="_x0000_s1849" style="position:absolute;left:4396;top:339;width:1418;height:1418" coordorigin="4397,339" coordsize="1418,1418" path="m5105,1757r77,-5l5257,1740r72,-19l5398,1694r65,-34l5524,1620r56,-46l5631,1523r46,-56l5717,1406r34,-65l5778,1272r20,-72l5810,1125r4,-77l5810,971r-12,-75l5778,824r-27,-69l5717,690r-40,-60l5631,573r-51,-51l5524,476r-61,-40l5398,403r-69,-27l5257,356r-75,-12l5105,339r-77,5l4953,356r-72,20l4813,403r-65,33l4687,476r-56,46l4579,573r-45,57l4494,690r-34,65l4433,824r-20,72l4401,971r-4,77l4401,1125r12,75l4433,1272r27,69l4494,1406r40,61l4579,1523r52,51l4687,1620r61,40l4813,1694r68,27l4953,1740r75,12l5105,1757xe" filled="f" strokecolor="#231f20" strokeweight=".5pt">
              <v:path arrowok="t"/>
            </v:shape>
            <v:shape id="_x0000_s1848" style="position:absolute;left:4593;top:536;width:1023;height:1023" coordorigin="4594,537" coordsize="1023,1023" path="m5105,1559r76,-5l5253,1538r68,-26l5384,1477r57,-43l5491,1384r43,-57l5569,1264r26,-68l5611,1124r6,-76l5611,972r-16,-72l5569,832r-35,-63l5491,712r-50,-50l5384,619r-63,-35l5253,558r-72,-16l5105,537r-76,5l4957,558r-68,26l4827,619r-57,43l4719,712r-43,57l4641,832r-25,68l4599,972r-5,76l4599,1124r17,72l4641,1264r35,63l4719,1384r51,50l4827,1477r62,35l4957,1538r72,16l5105,1559xe" filled="f" strokecolor="#231f20" strokeweight="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47" type="#_x0000_t75" style="position:absolute;left:4835;top:1108;width:537;height:232">
              <v:imagedata r:id="rId7" o:title=""/>
            </v:shape>
            <v:shape id="_x0000_s1846" type="#_x0000_t75" style="position:absolute;left:4785;top:795;width:629;height:126">
              <v:imagedata r:id="rId8" o:title=""/>
            </v:shape>
            <v:shape id="_x0000_s1845" style="position:absolute;left:5099;top:909;width:312;height:592" coordorigin="5099,910" coordsize="312,592" path="m5411,910r-45,l5355,921r-20,40l5326,1034r19,113l5358,1258r-26,70l5261,1383r-63,24l5150,1426r-51,24l5099,1502r4,-5l5116,1484r23,-16l5175,1452r38,-14l5239,1429r61,-28l5348,1360r33,-53l5394,1231r-5,-54l5379,1135r-12,-38l5359,1058r,-46l5368,966r18,-37l5411,910xe" stroked="f">
              <v:path arrowok="t"/>
            </v:shape>
            <v:shape id="_x0000_s1844" style="position:absolute;left:5099;top:909;width:312;height:592" coordorigin="5099,910" coordsize="312,592" path="m5411,910r-25,19l5368,966r-9,46l5359,1058r8,39l5379,1135r10,42l5381,1307r-33,53l5300,1401r-61,28l5175,1452r-36,16l5116,1484r-13,13l5099,1502r,-52l5150,1426r48,-19l5237,1393r24,-10l5291,1366r41,-38l5358,1258r-13,-111l5326,1034r9,-73l5355,921r11,-11l5411,910xe" filled="f" strokecolor="#231f20" strokeweight=".10125mm">
              <v:path arrowok="t"/>
            </v:shape>
            <v:line id="_x0000_s1843" style="position:absolute" from="5335,966" to="5342,966" strokecolor="white" strokeweight="0"/>
            <v:line id="_x0000_s1842" style="position:absolute" from="5335,966" to="5342,966" strokecolor="#231f20" strokeweight=".17781mm"/>
            <v:line id="_x0000_s1841" style="position:absolute" from="5365,910" to="5404,910" strokecolor="#231f20" strokeweight="0"/>
            <v:line id="_x0000_s1840" style="position:absolute" from="5365,910" to="5404,910" strokecolor="#231f20" strokeweight=".10125mm"/>
            <v:line id="_x0000_s1839" style="position:absolute" from="5361,916" to="5397,916" strokecolor="#231f20" strokeweight="0"/>
            <v:line id="_x0000_s1838" style="position:absolute" from="5397,916" to="5361,916" strokecolor="#231f20" strokeweight=".10125mm"/>
            <v:line id="_x0000_s1837" style="position:absolute" from="5355,924" to="5390,924" strokecolor="#231f20" strokeweight=".04269mm"/>
            <v:shape id="_x0000_s1836" style="position:absolute;left:5354;top:922;width:35;height:3" coordorigin="5355,922" coordsize="35,3" path="m5390,922r-34,l5355,925r33,e" filled="f" strokecolor="#231f20" strokeweight=".10125mm">
              <v:path arrowok="t"/>
            </v:shape>
            <v:line id="_x0000_s1835" style="position:absolute" from="5338,958" to="5352,958" strokecolor="white" strokeweight="0"/>
            <v:line id="_x0000_s1834" style="position:absolute" from="5338,958" to="5352,958" strokecolor="#231f20" strokeweight=".17781mm"/>
            <v:shape id="_x0000_s1833" style="position:absolute;left:5333;top:909;width:51;height:62" coordorigin="5333,910" coordsize="51,62" path="m5366,910r-16,17l5341,939r-4,13l5333,971r4,-8l5348,944r16,-21l5384,910r-18,xe" fillcolor="#231f20" stroked="f">
              <v:path arrowok="t"/>
            </v:shape>
            <v:shape id="_x0000_s1832" style="position:absolute;left:5333;top:909;width:51;height:62" coordorigin="5333,910" coordsize="51,62" path="m5384,910r-20,13l5348,944r-11,19l5333,971r4,-19l5341,939r9,-12l5366,910e" filled="f" strokecolor="#231f20" strokeweight=".10125mm">
              <v:path arrowok="t"/>
            </v:shape>
            <v:line id="_x0000_s1831" style="position:absolute" from="5358,918" to="5396,918" strokecolor="#231f20" strokeweight="0"/>
            <v:line id="_x0000_s1830" style="position:absolute" from="5358,918" to="5396,918" strokecolor="#231f20" strokeweight=".10125mm"/>
            <v:line id="_x0000_s1829" style="position:absolute" from="5351,931" to="5386,931" strokecolor="#231f20" strokeweight=".03739mm"/>
            <v:shape id="_x0000_s1828" style="position:absolute;left:5351;top:929;width:35;height:3" coordorigin="5351,930" coordsize="35,3" path="m5386,930r-34,l5351,932r28,e" filled="f" strokecolor="#231f20" strokeweight=".10125mm">
              <v:path arrowok="t"/>
            </v:shape>
            <v:shape id="_x0000_s1827" style="position:absolute;left:5339;top:937;width:27;height:14" coordorigin="5340,938" coordsize="27,14" path="m5366,938r-20,l5340,951r16,e" filled="f" strokecolor="#231f20" strokeweight=".17781mm">
              <v:path arrowok="t"/>
            </v:shape>
            <v:line id="_x0000_s1826" style="position:absolute" from="5345,944" to="5360,944" strokecolor="white" strokeweight="0"/>
            <v:line id="_x0000_s1825" style="position:absolute" from="5345,944" to="5360,944" strokecolor="#231f20" strokeweight=".17781mm"/>
            <v:line id="_x0000_s1824" style="position:absolute" from="5365,912" to="5406,912" strokecolor="#231f20" strokeweight="0"/>
            <v:line id="_x0000_s1823" style="position:absolute" from="5365,912" to="5406,912" strokecolor="#231f20" strokeweight=".10125mm"/>
            <v:shape id="_x0000_s1822" style="position:absolute;left:4788;top:908;width:312;height:594" coordorigin="4788,908" coordsize="312,594" path="m4833,908r-45,l4813,927r17,37l4840,1010r,45l4832,1095r-12,38l4810,1175r9,131l4853,1360r49,43l4977,1436r35,10l5050,1462r28,18l5094,1495r5,7l5099,1450r-56,-28l5001,1405r-33,-12l4938,1381r-30,-16l4867,1327r-26,-71l4853,1145r20,-113l4864,959r-20,-39l4833,908xe" stroked="f">
              <v:path arrowok="t"/>
            </v:shape>
            <v:shape id="_x0000_s1821" style="position:absolute;left:4788;top:908;width:312;height:594" coordorigin="4788,908" coordsize="312,594" path="m4788,908r25,19l4830,964r10,46l4840,1055r-8,40l4820,1133r-10,42l4819,1306r34,54l4902,1403r75,33l5012,1446r38,16l5078,1480r16,15l5099,1502r,-52l5043,1422r-42,-17l4968,1393r-30,-12l4908,1365r-41,-38l4841,1256r12,-111l4873,1032r-9,-73l4844,920r-11,-12l4788,908xe" filled="f" strokecolor="#231f20" strokeweight=".10125mm">
              <v:path arrowok="t"/>
            </v:shape>
            <v:line id="_x0000_s1820" style="position:absolute" from="4810,922" to="4844,922" strokecolor="#231f20" strokeweight=".04797mm"/>
            <v:shape id="_x0000_s1819" style="position:absolute;left:4809;top:920;width:35;height:3" coordorigin="4810,921" coordsize="35,3" path="m4810,921r34,l4844,923r-33,e" filled="f" strokecolor="#231f20" strokeweight=".10125mm">
              <v:path arrowok="t"/>
            </v:shape>
            <v:line id="_x0000_s1818" style="position:absolute" from="4846,956" to="4861,956" strokecolor="white" strokeweight="0"/>
            <v:line id="_x0000_s1817" style="position:absolute" from="4861,956" to="4846,956" strokecolor="#231f20" strokeweight=".17781mm"/>
            <v:line id="_x0000_s1816" style="position:absolute" from="4857,965" to="4864,965" strokecolor="white" strokeweight="0"/>
            <v:line id="_x0000_s1815" style="position:absolute" from="4864,965" to="4857,965" strokecolor="#231f20" strokeweight=".17781mm"/>
            <v:shape id="_x0000_s1814" style="position:absolute;left:4815;top:908;width:51;height:62" coordorigin="4815,908" coordsize="51,62" path="m4833,908r-18,l4835,921r16,21l4862,961r4,8l4863,950r-5,-13l4849,925r-16,-17xe" fillcolor="#231f20" stroked="f">
              <v:path arrowok="t"/>
            </v:shape>
            <v:shape id="_x0000_s1813" style="position:absolute;left:4815;top:908;width:51;height:62" coordorigin="4815,908" coordsize="51,62" path="m4815,908r20,13l4851,942r11,19l4866,969r-3,-19l4858,937r-9,-12l4833,908e" filled="f" strokecolor="#231f20" strokeweight=".10125mm">
              <v:path arrowok="t"/>
            </v:shape>
            <v:line id="_x0000_s1812" style="position:absolute" from="4800,915" to="4839,915" strokecolor="#231f20" strokeweight="0"/>
            <v:line id="_x0000_s1811" style="position:absolute" from="4839,915" to="4800,915" strokecolor="#231f20" strokeweight=".10125mm"/>
            <v:line id="_x0000_s1810" style="position:absolute" from="4813,929" to="4848,929" strokecolor="#231f20" strokeweight=".06pt"/>
            <v:shape id="_x0000_s1809" style="position:absolute;left:4812;top:928;width:35;height:2" coordorigin="4813,928" coordsize="35,2" path="m4813,928r33,l4848,930r-28,e" filled="f" strokecolor="#231f20" strokeweight=".10125mm">
              <v:path arrowok="t"/>
            </v:shape>
            <v:shape id="_x0000_s1808" style="position:absolute;left:4833;top:936;width:27;height:14" coordorigin="4833,936" coordsize="27,14" path="m4833,936r20,l4860,949r-16,e" filled="f" strokecolor="#231f20" strokeweight=".17781mm">
              <v:path arrowok="t"/>
            </v:shape>
            <v:line id="_x0000_s1807" style="position:absolute" from="4839,942" to="4853,942" strokecolor="white" strokeweight="0"/>
            <v:line id="_x0000_s1806" style="position:absolute" from="4853,942" to="4839,942" strokecolor="#231f20" strokeweight=".17781mm"/>
            <v:line id="_x0000_s1805" style="position:absolute" from="4795,908" to="4834,908" strokecolor="#231f20" strokeweight="0"/>
            <v:line id="_x0000_s1804" style="position:absolute" from="4834,908" to="4795,908" strokecolor="#231f20" strokeweight=".10125mm"/>
            <v:line id="_x0000_s1803" style="position:absolute" from="4797,911" to="4836,911" strokecolor="#231f20" strokeweight="0"/>
            <v:line id="_x0000_s1802" style="position:absolute" from="4836,911" to="4797,911" strokecolor="#231f20" strokeweight=".10125mm"/>
            <v:line id="_x0000_s1801" style="position:absolute" from="5156,1429" to="5156,1429" strokecolor="white" strokeweight=".1221mm"/>
            <v:line id="_x0000_s1800" style="position:absolute" from="5151,1429" to="5161,1429" strokecolor="#231f20" strokeweight=".1221mm"/>
            <v:shape id="_x0000_s1799" style="position:absolute;left:5099;top:1453;width:2;height:39" coordorigin="5099,1453" coordsize="0,39" path="m5099,1492r,-39l5099,1492xe" fillcolor="#231f20" stroked="f">
              <v:path arrowok="t"/>
            </v:shape>
            <v:line id="_x0000_s1798" style="position:absolute" from="5099,1453" to="5099,1492" strokecolor="#231f20" strokeweight=".10125mm"/>
            <v:line id="_x0000_s1797" style="position:absolute" from="5105,1471" to="5105,1471" strokecolor="#231f20" strokeweight=".77469mm"/>
            <v:line id="_x0000_s1796" style="position:absolute" from="5105,1493" to="5105,1449" strokecolor="#231f20" strokeweight=".10125mm"/>
            <v:line id="_x0000_s1795" style="position:absolute" from="5112,1464" to="5114,1464" strokecolor="#231f20" strokeweight=".75353mm"/>
            <v:shape id="_x0000_s1794" style="position:absolute;left:5111;top:1442;width:3;height:43" coordorigin="5112,1442" coordsize="3,43" path="m5112,1485r,-42l5114,1442r,40e" filled="f" strokecolor="#231f20" strokeweight=".10125mm">
              <v:path arrowok="t"/>
            </v:shape>
            <v:line id="_x0000_s1793" style="position:absolute" from="5147,1436" to="5147,1436" strokecolor="white" strokeweight=".26mm"/>
            <v:line id="_x0000_s1792" style="position:absolute" from="5142,1436" to="5152,1436" strokecolor="#231f20" strokeweight=".26mm"/>
            <v:shape id="_x0000_s1791" style="position:absolute;left:5099;top:1422;width:63;height:50" coordorigin="5099,1422" coordsize="63,50" path="m5162,1422r-61,29l5099,1471r13,-19l5134,1436r19,-10l5162,1422xe" fillcolor="#231f20" stroked="f">
              <v:path arrowok="t"/>
            </v:shape>
            <v:shape id="_x0000_s1790" style="position:absolute;left:5099;top:1422;width:63;height:50" coordorigin="5099,1422" coordsize="63,50" path="m5099,1471r13,-19l5134,1436r19,-10l5162,1422r-21,6l5128,1433r-12,7l5101,1451e" filled="f" strokecolor="#231f20" strokeweight=".10125mm">
              <v:path arrowok="t"/>
            </v:shape>
            <v:shape id="_x0000_s1789" style="position:absolute;left:5106;top:1451;width:2;height:40" coordorigin="5107,1451" coordsize="0,40" path="m5107,1490r,-39l5107,1490xe" fillcolor="#231f20" stroked="f">
              <v:path arrowok="t"/>
            </v:shape>
            <v:line id="_x0000_s1788" style="position:absolute" from="5107,1451" to="5107,1490" strokecolor="#231f20" strokeweight=".10125mm"/>
            <v:rect id="_x0000_s1787" style="position:absolute;left:5119;top:1438;width:3;height:40" fillcolor="#231f20" stroked="f"/>
            <v:shape id="_x0000_s1786" style="position:absolute;left:5119;top:1438;width:3;height:40" coordorigin="5119,1439" coordsize="3,40" path="m5119,1479r,-39l5121,1439r,39e" filled="f" strokecolor="#231f20" strokeweight=".10125mm">
              <v:path arrowok="t"/>
            </v:shape>
            <v:shape id="_x0000_s1785" style="position:absolute;left:5126;top:1431;width:14;height:26" coordorigin="5127,1431" coordsize="14,26" path="m5127,1457r,-20l5140,1431r,16e" filled="f" strokecolor="#231f20" strokeweight=".17781mm">
              <v:path arrowok="t"/>
            </v:shape>
            <v:line id="_x0000_s1784" style="position:absolute" from="5132,1444" to="5132,1444" strokecolor="white" strokeweight=".24411mm"/>
            <v:line id="_x0000_s1783" style="position:absolute" from="5127,1444" to="5137,1444" strokecolor="#231f20" strokeweight=".24411mm"/>
            <v:line id="_x0000_s1782" style="position:absolute" from="5101,1475" to="5101,1475" strokecolor="#231f20" strokeweight=".80644mm"/>
            <v:line id="_x0000_s1781" style="position:absolute" from="5101,1453" to="5101,1498" strokecolor="#231f20" strokeweight=".10125mm"/>
            <v:shape id="_x0000_s1780" type="#_x0000_t75" style="position:absolute;left:4897;top:947;width:429;height:165">
              <v:imagedata r:id="rId9" o:title=""/>
            </v:shape>
            <v:shape id="_x0000_s1779" type="#_x0000_t75" style="position:absolute;left:4598;top:405;width:1019;height:1075">
              <v:imagedata r:id="rId10" o:title=""/>
            </v:shape>
            <v:shape id="_x0000_s1778" type="#_x0000_t75" style="position:absolute;left:4447;top:855;width:215;height:620">
              <v:imagedata r:id="rId11" o:title=""/>
            </v:shape>
            <v:shape id="_x0000_s1777" type="#_x0000_t75" style="position:absolute;left:4690;top:1447;width:890;height:256">
              <v:imagedata r:id="rId12" o:title=""/>
            </v:shape>
            <v:shape id="_x0000_s1776" type="#_x0000_t75" style="position:absolute;left:5606;top:908;width:170;height:487">
              <v:imagedata r:id="rId13" o:title=""/>
            </v:shape>
            <w10:wrap type="topAndBottom" anchorx="page"/>
          </v:group>
        </w:pic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2"/>
        <w:rPr>
          <w:sz w:val="17"/>
        </w:rPr>
      </w:pPr>
      <w:r>
        <w:pict>
          <v:group id="_x0000_s1763" style="position:absolute;margin-left:220.1pt;margin-top:12.25pt;width:214.2pt;height:74.9pt;z-index:251588096;mso-wrap-distance-left:0;mso-wrap-distance-right:0;mso-position-horizontal-relative:page" coordorigin="4402,245" coordsize="4284,1498">
            <v:shape id="_x0000_s1774" style="position:absolute;left:5982;top:839;width:469;height:507" coordorigin="5983,839" coordsize="469,507" o:spt="100" adj="0,,0" path="m6206,839r-70,13l6075,889r-49,56l5994,1018r-11,86l5993,1172r30,66l6071,1293r62,38l6207,1346r51,-7l6295,1324r5,-3l6209,1321r-55,-12l6108,1272r-31,-67l6065,1107r,-3l6069,1030r13,-66l6108,911r41,-35l6211,864r92,l6291,857r-33,-12l6206,839xm6385,1303r-50,l6341,1306r6,8l6361,1338r24,l6385,1303xm6451,1107r-220,l6231,1131r40,3l6297,1146r14,22l6315,1203r-5,50l6293,1291r-33,23l6209,1321r91,l6320,1310r15,-7l6385,1303r,-126l6388,1155r10,-14l6418,1133r33,-2l6451,1107xm6303,864r-92,l6270,877r43,35l6342,962r16,58l6378,1019r,-144l6333,875r-19,-6l6303,864xm6378,854r-23,l6350,865r-5,10l6378,875r,-21xe" fillcolor="#231f20" stroked="f">
              <v:stroke joinstyle="round"/>
              <v:formulas/>
              <v:path arrowok="t" o:connecttype="segments"/>
            </v:shape>
            <v:shape id="_x0000_s1773" type="#_x0000_t75" style="position:absolute;left:4401;top:245;width:2161;height:1498">
              <v:imagedata r:id="rId14" o:title=""/>
            </v:shape>
            <v:shape id="_x0000_s1772" type="#_x0000_t75" style="position:absolute;left:6585;top:1488;width:231;height:170">
              <v:imagedata r:id="rId15" o:title=""/>
            </v:shape>
            <v:shape id="_x0000_s1771" type="#_x0000_t75" style="position:absolute;left:7018;top:1488;width:655;height:172">
              <v:imagedata r:id="rId16" o:title=""/>
            </v:shape>
            <v:shape id="_x0000_s1770" style="position:absolute;left:6870;top:1502;width:85;height:81" coordorigin="6871,1502" coordsize="85,81" o:spt="100" adj="0,,0" path="m6956,1533r-85,l6897,1552r-10,31l6913,1564r20,l6930,1552r26,-19xm6933,1564r-20,l6940,1583r-7,-19xm6913,1502r-10,31l6923,1533r-10,-31xe" fillcolor="#231f20" stroked="f">
              <v:stroke joinstyle="round"/>
              <v:formulas/>
              <v:path arrowok="t" o:connecttype="segments"/>
            </v:shape>
            <v:shape id="_x0000_s1769" type="#_x0000_t75" style="position:absolute;left:7876;top:1488;width:531;height:146">
              <v:imagedata r:id="rId17" o:title=""/>
            </v:shape>
            <v:shape id="_x0000_s1768" type="#_x0000_t75" style="position:absolute;left:8430;top:1488;width:231;height:170">
              <v:imagedata r:id="rId18" o:title=""/>
            </v:shape>
            <v:shape id="_x0000_s1767" style="position:absolute;left:7726;top:1500;width:85;height:81" coordorigin="7727,1501" coordsize="85,81" o:spt="100" adj="0,,0" path="m7812,1532r-85,l7753,1551r-10,31l7769,1563r20,l7785,1551r27,-19xm7789,1563r-20,l7795,1582r-6,-19xm7769,1501r-10,31l7779,1532r-10,-31xe" fillcolor="#231f20" stroked="f">
              <v:stroke joinstyle="round"/>
              <v:formulas/>
              <v:path arrowok="t" o:connecttype="segments"/>
            </v:shape>
            <v:line id="_x0000_s1766" style="position:absolute" from="5612,1726" to="8669,1726" strokecolor="#231f20" strokeweight="1.62pt"/>
            <v:line id="_x0000_s1765" style="position:absolute" from="5396,1421" to="8670,1421" strokecolor="#231f20" strokeweight=".54pt"/>
            <v:shape id="_x0000_s1764" type="#_x0000_t75" style="position:absolute;left:4577;top:863;width:252;height:417">
              <v:imagedata r:id="rId19" o:title=""/>
            </v:shape>
            <w10:wrap type="topAndBottom" anchorx="page"/>
          </v:group>
        </w:pict>
      </w:r>
    </w:p>
    <w:p w:rsidR="00881F52" w:rsidRDefault="00881F52">
      <w:pPr>
        <w:pStyle w:val="BodyText"/>
        <w:spacing w:before="3"/>
        <w:rPr>
          <w:sz w:val="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61" style="width:547pt;height:1pt;mso-position-horizontal-relative:char;mso-position-vertical-relative:line" coordsize="10940,20">
            <v:line id="_x0000_s1762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Heading4"/>
        <w:spacing w:before="34" w:line="240" w:lineRule="auto"/>
      </w:pPr>
      <w:r>
        <w:pict>
          <v:shape id="_x0000_s1760" style="position:absolute;left:0;text-align:left;margin-left:340.8pt;margin-top:-51.75pt;width:24.65pt;height:24.65pt;z-index:-251646464;mso-position-horizontal-relative:page" coordorigin="6816,-1035" coordsize="493,493" o:spt="100" adj="0,,0" path="m7074,-1035r-26,l6904,-642r-12,30l6876,-588r-24,16l6816,-566r,24l7002,-542r,-24l6964,-568r-23,-7l6929,-586r-3,-17l6930,-622r8,-25l6949,-676r10,-31l7201,-707r-11,-29l6969,-736r71,-187l7117,-923r-43,-112xm7201,-707r-74,l7141,-673r13,33l7163,-611r4,18l7166,-580r-7,8l7142,-567r-31,1l7111,-542r198,l7309,-566r-27,-3l7262,-580r-17,-20l7230,-634r-29,-73xm7117,-923r-77,l7116,-736r74,l7117,-923xe" fillcolor="#231f20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759" style="position:absolute;left:0;text-align:left;margin-left:384.05pt;margin-top:-52pt;width:23.25pt;height:25.35pt;z-index:-251645440;mso-position-horizontal-relative:page" coordorigin="7681,-1040" coordsize="465,507" o:spt="100" adj="0,,0" path="m7914,-1040r-77,14l7773,-989r-49,56l7692,-864r-11,77l7692,-710r32,69l7773,-585r64,37l7914,-534r76,-14l8008,-558r-94,l7847,-572r-47,-43l7773,-686r-9,-101l7773,-888r27,-71l7847,-1002r67,-14l8008,-1016r-18,-10l7914,-1040xm8008,-1016r-94,l7980,-1002r47,43l8055,-888r9,101l8055,-686r-28,71l7980,-572r-66,14l8008,-558r47,-27l8104,-641r31,-69l8146,-787r-11,-77l8104,-933r-49,-56l8008,-1016xe" fillcolor="#231f20" stroked="f">
            <v:stroke joinstyle="round"/>
            <v:formulas/>
            <v:path arrowok="t" o:connecttype="segments"/>
            <w10:wrap anchorx="page"/>
          </v:shape>
        </w:pict>
      </w:r>
      <w:r>
        <w:t>GAO/RCED-00-73</w:t>
      </w:r>
    </w:p>
    <w:p w:rsidR="00881F52" w:rsidRDefault="00881F52">
      <w:pPr>
        <w:sectPr w:rsidR="00881F52">
          <w:type w:val="continuous"/>
          <w:pgSz w:w="12240" w:h="15840"/>
          <w:pgMar w:top="440" w:right="500" w:bottom="280" w:left="540" w:header="720" w:footer="720" w:gutter="0"/>
          <w:cols w:space="720"/>
        </w:sectPr>
      </w:pPr>
    </w:p>
    <w:p w:rsidR="00881F52" w:rsidRDefault="00881F52">
      <w:pPr>
        <w:pStyle w:val="BodyText"/>
        <w:spacing w:before="4"/>
        <w:rPr>
          <w:rFonts w:ascii="Times New Roman"/>
          <w:sz w:val="17"/>
        </w:rPr>
      </w:pPr>
    </w:p>
    <w:p w:rsidR="00881F52" w:rsidRDefault="00881F52">
      <w:pPr>
        <w:rPr>
          <w:rFonts w:ascii="Times New Roman"/>
          <w:sz w:val="17"/>
        </w:rPr>
        <w:sectPr w:rsidR="00881F52">
          <w:pgSz w:w="12240" w:h="15840"/>
          <w:pgMar w:top="1500" w:right="1720" w:bottom="280" w:left="1720" w:header="720" w:footer="720" w:gutter="0"/>
          <w:cols w:space="720"/>
        </w:sectPr>
      </w:pPr>
    </w:p>
    <w:p w:rsidR="00881F52" w:rsidRDefault="009E711D">
      <w:pPr>
        <w:pStyle w:val="Heading1"/>
        <w:spacing w:before="87" w:line="240" w:lineRule="auto"/>
        <w:ind w:left="125"/>
      </w:pPr>
      <w:r>
        <w:lastRenderedPageBreak/>
        <w:pict>
          <v:line id="_x0000_s1758" style="position:absolute;left:0;text-align:left;z-index:-251644416;mso-position-horizontal-relative:page" from="33.05pt,7pt" to="579.05pt,7pt" strokeweight=".96pt">
            <w10:wrap anchorx="page"/>
          </v:line>
        </w:pict>
      </w:r>
      <w:r>
        <w:t>Contents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4"/>
        <w:gridCol w:w="2318"/>
        <w:gridCol w:w="5340"/>
        <w:gridCol w:w="711"/>
      </w:tblGrid>
      <w:tr w:rsidR="00881F52">
        <w:trPr>
          <w:trHeight w:val="60"/>
        </w:trPr>
        <w:tc>
          <w:tcPr>
            <w:tcW w:w="2764" w:type="dxa"/>
            <w:tcBorders>
              <w:top w:val="single" w:sz="8" w:space="0" w:color="000000"/>
              <w:bottom w:val="single" w:sz="3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18" w:type="dxa"/>
            <w:tcBorders>
              <w:top w:val="single" w:sz="8" w:space="0" w:color="000000"/>
              <w:bottom w:val="single" w:sz="3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40" w:type="dxa"/>
            <w:tcBorders>
              <w:top w:val="single" w:sz="8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1" w:type="dxa"/>
            <w:tcBorders>
              <w:top w:val="single" w:sz="8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bookmarkStart w:id="0" w:name="Letter_3"/>
      <w:bookmarkEnd w:id="0"/>
      <w:tr w:rsidR="00881F52">
        <w:trPr>
          <w:trHeight w:val="620"/>
        </w:trPr>
        <w:tc>
          <w:tcPr>
            <w:tcW w:w="2764" w:type="dxa"/>
            <w:tcBorders>
              <w:top w:val="single" w:sz="34" w:space="0" w:color="000000"/>
              <w:bottom w:val="single" w:sz="34" w:space="0" w:color="000000"/>
            </w:tcBorders>
          </w:tcPr>
          <w:p w:rsidR="00881F52" w:rsidRDefault="009E711D">
            <w:pPr>
              <w:pStyle w:val="TableParagraph"/>
              <w:spacing w:before="30"/>
              <w:rPr>
                <w:sz w:val="34"/>
              </w:rPr>
            </w:pPr>
            <w:r>
              <w:fldChar w:fldCharType="begin"/>
            </w:r>
            <w:r>
              <w:instrText xml:space="preserve"> HYPERLINK \l "_bookmark0" </w:instrText>
            </w:r>
            <w:r>
              <w:fldChar w:fldCharType="separate"/>
            </w:r>
            <w:r>
              <w:rPr>
                <w:sz w:val="34"/>
              </w:rPr>
              <w:t>Letter</w:t>
            </w:r>
            <w:r>
              <w:rPr>
                <w:sz w:val="34"/>
              </w:rPr>
              <w:fldChar w:fldCharType="end"/>
            </w:r>
          </w:p>
        </w:tc>
        <w:tc>
          <w:tcPr>
            <w:tcW w:w="2318" w:type="dxa"/>
            <w:tcBorders>
              <w:top w:val="single" w:sz="34" w:space="0" w:color="000000"/>
              <w:bottom w:val="single" w:sz="3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40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148"/>
              <w:ind w:left="400"/>
            </w:pPr>
            <w:r>
              <w:rPr>
                <w:w w:val="99"/>
              </w:rPr>
              <w:t>3</w:t>
            </w:r>
          </w:p>
        </w:tc>
      </w:tr>
      <w:bookmarkStart w:id="1" w:name="Appendixes"/>
      <w:bookmarkEnd w:id="1"/>
      <w:tr w:rsidR="00881F52">
        <w:trPr>
          <w:trHeight w:val="460"/>
        </w:trPr>
        <w:tc>
          <w:tcPr>
            <w:tcW w:w="2764" w:type="dxa"/>
            <w:tcBorders>
              <w:top w:val="single" w:sz="34" w:space="0" w:color="000000"/>
            </w:tcBorders>
          </w:tcPr>
          <w:p w:rsidR="00881F52" w:rsidRDefault="009E711D">
            <w:pPr>
              <w:pStyle w:val="TableParagraph"/>
              <w:spacing w:before="30"/>
              <w:ind w:left="9"/>
              <w:rPr>
                <w:sz w:val="34"/>
              </w:rPr>
            </w:pPr>
            <w:r>
              <w:fldChar w:fldCharType="begin"/>
            </w:r>
            <w:r>
              <w:instrText xml:space="preserve"> HYPERLINK \l "_bookmark6" </w:instrText>
            </w:r>
            <w:r>
              <w:fldChar w:fldCharType="separate"/>
            </w:r>
            <w:r>
              <w:rPr>
                <w:sz w:val="34"/>
              </w:rPr>
              <w:t>Appendixes</w:t>
            </w:r>
            <w:r>
              <w:rPr>
                <w:sz w:val="34"/>
              </w:rPr>
              <w:fldChar w:fldCharType="end"/>
            </w:r>
          </w:p>
        </w:tc>
        <w:bookmarkStart w:id="2" w:name="Appendix_I:_Comments_From_the_Forest_Ser"/>
        <w:bookmarkEnd w:id="2"/>
        <w:tc>
          <w:tcPr>
            <w:tcW w:w="2318" w:type="dxa"/>
            <w:tcBorders>
              <w:top w:val="single" w:sz="34" w:space="0" w:color="000000"/>
            </w:tcBorders>
          </w:tcPr>
          <w:p w:rsidR="00881F52" w:rsidRDefault="009E711D">
            <w:pPr>
              <w:pStyle w:val="TableParagraph"/>
              <w:spacing w:before="148"/>
              <w:ind w:left="968"/>
            </w:pPr>
            <w:r>
              <w:fldChar w:fldCharType="begin"/>
            </w:r>
            <w:r>
              <w:instrText xml:space="preserve"> HYPERLINK \l "_bookmark6" </w:instrText>
            </w:r>
            <w:r>
              <w:fldChar w:fldCharType="separate"/>
            </w:r>
            <w:r>
              <w:t>Appendix I:</w:t>
            </w:r>
            <w:r>
              <w:fldChar w:fldCharType="end"/>
            </w:r>
          </w:p>
        </w:tc>
        <w:tc>
          <w:tcPr>
            <w:tcW w:w="5340" w:type="dxa"/>
            <w:tcBorders>
              <w:top w:val="single" w:sz="4" w:space="0" w:color="000000"/>
            </w:tcBorders>
          </w:tcPr>
          <w:p w:rsidR="00881F52" w:rsidRDefault="009E711D">
            <w:pPr>
              <w:pStyle w:val="TableParagraph"/>
              <w:spacing w:before="148"/>
              <w:ind w:left="50"/>
            </w:pPr>
            <w:hyperlink w:anchor="_bookmark6" w:history="1">
              <w:r>
                <w:t>Comments From the Forest Servic</w:t>
              </w:r>
            </w:hyperlink>
            <w:r>
              <w:t>e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 w:rsidR="00881F52" w:rsidRDefault="009E711D">
            <w:pPr>
              <w:pStyle w:val="TableParagraph"/>
              <w:spacing w:before="148"/>
              <w:ind w:left="369"/>
            </w:pPr>
            <w:hyperlink w:anchor="_bookmark6" w:history="1">
              <w:r>
                <w:t>4</w:t>
              </w:r>
            </w:hyperlink>
            <w:r>
              <w:t>0</w:t>
            </w:r>
          </w:p>
        </w:tc>
      </w:tr>
      <w:tr w:rsidR="00881F52">
        <w:trPr>
          <w:trHeight w:val="340"/>
        </w:trPr>
        <w:tc>
          <w:tcPr>
            <w:tcW w:w="2764" w:type="dxa"/>
          </w:tcPr>
          <w:p w:rsidR="00881F52" w:rsidRDefault="00881F52">
            <w:pPr>
              <w:pStyle w:val="TableParagraph"/>
              <w:rPr>
                <w:rFonts w:ascii="Times New Roman"/>
              </w:rPr>
            </w:pPr>
          </w:p>
        </w:tc>
        <w:bookmarkStart w:id="3" w:name="Appendix_II:_Comments_From_the_Bureau_of"/>
        <w:bookmarkEnd w:id="3"/>
        <w:tc>
          <w:tcPr>
            <w:tcW w:w="2318" w:type="dxa"/>
          </w:tcPr>
          <w:p w:rsidR="00881F52" w:rsidRDefault="009E711D">
            <w:pPr>
              <w:pStyle w:val="TableParagraph"/>
              <w:spacing w:before="34"/>
              <w:ind w:left="968"/>
            </w:pPr>
            <w:r>
              <w:fldChar w:fldCharType="begin"/>
            </w:r>
            <w:r>
              <w:instrText xml:space="preserve"> HYPERLINK \l "_bookmark7" </w:instrText>
            </w:r>
            <w:r>
              <w:fldChar w:fldCharType="separate"/>
            </w:r>
            <w:r>
              <w:t>Appendix II:</w:t>
            </w:r>
            <w:r>
              <w:fldChar w:fldCharType="end"/>
            </w:r>
          </w:p>
        </w:tc>
        <w:tc>
          <w:tcPr>
            <w:tcW w:w="5340" w:type="dxa"/>
          </w:tcPr>
          <w:p w:rsidR="00881F52" w:rsidRDefault="009E711D">
            <w:pPr>
              <w:pStyle w:val="TableParagraph"/>
              <w:spacing w:before="34"/>
              <w:ind w:left="50"/>
            </w:pPr>
            <w:hyperlink w:anchor="_bookmark7" w:history="1">
              <w:r>
                <w:t>Comments From the Bureau of Land Manageme</w:t>
              </w:r>
            </w:hyperlink>
            <w:r>
              <w:t>nt</w:t>
            </w:r>
          </w:p>
        </w:tc>
        <w:tc>
          <w:tcPr>
            <w:tcW w:w="711" w:type="dxa"/>
          </w:tcPr>
          <w:p w:rsidR="00881F52" w:rsidRDefault="009E711D">
            <w:pPr>
              <w:pStyle w:val="TableParagraph"/>
              <w:spacing w:before="34"/>
              <w:ind w:left="428"/>
            </w:pPr>
            <w:r>
              <w:t>55</w:t>
            </w:r>
          </w:p>
        </w:tc>
      </w:tr>
      <w:tr w:rsidR="00881F52">
        <w:trPr>
          <w:trHeight w:val="340"/>
        </w:trPr>
        <w:tc>
          <w:tcPr>
            <w:tcW w:w="2764" w:type="dxa"/>
          </w:tcPr>
          <w:p w:rsidR="00881F52" w:rsidRDefault="00881F52">
            <w:pPr>
              <w:pStyle w:val="TableParagraph"/>
              <w:rPr>
                <w:rFonts w:ascii="Times New Roman"/>
              </w:rPr>
            </w:pPr>
          </w:p>
        </w:tc>
        <w:bookmarkStart w:id="4" w:name="Appendix_III:_Scope_and_Methodology"/>
        <w:bookmarkEnd w:id="4"/>
        <w:tc>
          <w:tcPr>
            <w:tcW w:w="2318" w:type="dxa"/>
          </w:tcPr>
          <w:p w:rsidR="00881F52" w:rsidRDefault="009E711D">
            <w:pPr>
              <w:pStyle w:val="TableParagraph"/>
              <w:spacing w:before="47"/>
              <w:ind w:left="968"/>
            </w:pPr>
            <w:r>
              <w:fldChar w:fldCharType="begin"/>
            </w:r>
            <w:r>
              <w:instrText xml:space="preserve"> HYPERLINK \l "_bookmark9" </w:instrText>
            </w:r>
            <w:r>
              <w:fldChar w:fldCharType="separate"/>
            </w:r>
            <w:r>
              <w:rPr>
                <w:spacing w:val="-3"/>
              </w:rPr>
              <w:t xml:space="preserve">Appendix </w:t>
            </w:r>
            <w:r>
              <w:rPr>
                <w:spacing w:val="-5"/>
              </w:rPr>
              <w:t>III:</w:t>
            </w:r>
            <w:r>
              <w:rPr>
                <w:spacing w:val="-5"/>
              </w:rPr>
              <w:fldChar w:fldCharType="end"/>
            </w:r>
          </w:p>
        </w:tc>
        <w:tc>
          <w:tcPr>
            <w:tcW w:w="5340" w:type="dxa"/>
          </w:tcPr>
          <w:p w:rsidR="00881F52" w:rsidRDefault="009E711D">
            <w:pPr>
              <w:pStyle w:val="TableParagraph"/>
              <w:spacing w:before="47"/>
              <w:ind w:left="64"/>
            </w:pPr>
            <w:hyperlink w:anchor="_bookmark9" w:history="1">
              <w:r>
                <w:t>Scope and Methodolo</w:t>
              </w:r>
            </w:hyperlink>
            <w:r>
              <w:t>gy</w:t>
            </w:r>
          </w:p>
        </w:tc>
        <w:tc>
          <w:tcPr>
            <w:tcW w:w="711" w:type="dxa"/>
          </w:tcPr>
          <w:p w:rsidR="00881F52" w:rsidRDefault="009E711D">
            <w:pPr>
              <w:pStyle w:val="TableParagraph"/>
              <w:spacing w:before="47"/>
              <w:ind w:left="366"/>
            </w:pPr>
            <w:r>
              <w:t>83</w:t>
            </w:r>
          </w:p>
        </w:tc>
      </w:tr>
      <w:tr w:rsidR="00881F52">
        <w:trPr>
          <w:trHeight w:val="300"/>
        </w:trPr>
        <w:tc>
          <w:tcPr>
            <w:tcW w:w="2764" w:type="dxa"/>
          </w:tcPr>
          <w:p w:rsidR="00881F52" w:rsidRDefault="00881F52">
            <w:pPr>
              <w:pStyle w:val="TableParagraph"/>
              <w:rPr>
                <w:rFonts w:ascii="Times New Roman"/>
              </w:rPr>
            </w:pPr>
          </w:p>
        </w:tc>
        <w:bookmarkStart w:id="5" w:name="Appendix_IV:_GAO_Contacts_and_Staff_Ackn"/>
        <w:bookmarkEnd w:id="5"/>
        <w:tc>
          <w:tcPr>
            <w:tcW w:w="2318" w:type="dxa"/>
          </w:tcPr>
          <w:p w:rsidR="00881F52" w:rsidRDefault="009E711D">
            <w:pPr>
              <w:pStyle w:val="TableParagraph"/>
              <w:spacing w:before="47" w:line="244" w:lineRule="exact"/>
              <w:ind w:left="968"/>
            </w:pPr>
            <w:r>
              <w:fldChar w:fldCharType="begin"/>
            </w:r>
            <w:r>
              <w:instrText xml:space="preserve"> HYPERLINK \l "_bookmark11" </w:instrText>
            </w:r>
            <w:r>
              <w:fldChar w:fldCharType="separate"/>
            </w:r>
            <w:r>
              <w:t>Appendix IV:</w:t>
            </w:r>
            <w:r>
              <w:fldChar w:fldCharType="end"/>
            </w:r>
          </w:p>
        </w:tc>
        <w:tc>
          <w:tcPr>
            <w:tcW w:w="5340" w:type="dxa"/>
          </w:tcPr>
          <w:p w:rsidR="00881F52" w:rsidRDefault="009E711D">
            <w:pPr>
              <w:pStyle w:val="TableParagraph"/>
              <w:spacing w:before="47" w:line="244" w:lineRule="exact"/>
              <w:ind w:left="62"/>
            </w:pPr>
            <w:hyperlink w:anchor="_bookmark11" w:history="1">
              <w:r>
                <w:t>GAO Contacts and Staff Acknowledgement</w:t>
              </w:r>
            </w:hyperlink>
            <w:r>
              <w:t>s</w:t>
            </w:r>
          </w:p>
        </w:tc>
        <w:tc>
          <w:tcPr>
            <w:tcW w:w="711" w:type="dxa"/>
          </w:tcPr>
          <w:p w:rsidR="00881F52" w:rsidRDefault="009E711D">
            <w:pPr>
              <w:pStyle w:val="TableParagraph"/>
              <w:spacing w:before="47" w:line="244" w:lineRule="exact"/>
              <w:ind w:left="411"/>
            </w:pPr>
            <w:r>
              <w:t>86</w:t>
            </w:r>
          </w:p>
        </w:tc>
      </w:tr>
    </w:tbl>
    <w:p w:rsidR="00881F52" w:rsidRDefault="009E711D">
      <w:pPr>
        <w:pStyle w:val="BodyText"/>
        <w:spacing w:before="6"/>
        <w:rPr>
          <w:sz w:val="15"/>
        </w:rPr>
      </w:pPr>
      <w:r>
        <w:pict>
          <v:group id="_x0000_s1755" style="position:absolute;margin-left:31.05pt;margin-top:11.3pt;width:548.25pt;height:4pt;z-index:251589120;mso-wrap-distance-left:0;mso-wrap-distance-right:0;mso-position-horizontal-relative:page;mso-position-vertical-relative:text" coordorigin="621,226" coordsize="10965,80">
            <v:line id="_x0000_s1757" style="position:absolute" from="661,236" to="11581,236" strokeweight=".48pt"/>
            <v:line id="_x0000_s1756" style="position:absolute" from="661,266" to="4141,266" strokeweight="3.96pt"/>
            <w10:wrap type="topAndBottom" anchorx="page"/>
          </v:group>
        </w:pict>
      </w:r>
    </w:p>
    <w:p w:rsidR="00881F52" w:rsidRDefault="009E711D">
      <w:pPr>
        <w:pStyle w:val="BodyText"/>
        <w:tabs>
          <w:tab w:val="left" w:pos="3854"/>
          <w:tab w:val="right" w:pos="11175"/>
        </w:tabs>
        <w:spacing w:line="383" w:lineRule="exact"/>
        <w:ind w:left="131"/>
      </w:pPr>
      <w:bookmarkStart w:id="6" w:name="Tables"/>
      <w:bookmarkEnd w:id="6"/>
      <w:r>
        <w:rPr>
          <w:spacing w:val="-7"/>
          <w:position w:val="-7"/>
          <w:sz w:val="34"/>
        </w:rPr>
        <w:t>Tables</w:t>
      </w:r>
      <w:r>
        <w:rPr>
          <w:spacing w:val="-7"/>
          <w:position w:val="-7"/>
          <w:sz w:val="34"/>
        </w:rPr>
        <w:tab/>
      </w:r>
      <w:hyperlink w:anchor="_bookmark10" w:history="1">
        <w:r>
          <w:rPr>
            <w:spacing w:val="-5"/>
          </w:rPr>
          <w:t xml:space="preserve">Table </w:t>
        </w:r>
        <w:r>
          <w:t xml:space="preserve">1:  </w:t>
        </w:r>
        <w:r>
          <w:rPr>
            <w:spacing w:val="-4"/>
          </w:rPr>
          <w:t xml:space="preserve">Number and </w:t>
        </w:r>
        <w:r>
          <w:t>Location of</w:t>
        </w:r>
        <w:r>
          <w:rPr>
            <w:spacing w:val="-30"/>
          </w:rPr>
          <w:t xml:space="preserve"> </w:t>
        </w:r>
        <w:r>
          <w:t>Selected</w:t>
        </w:r>
        <w:r>
          <w:rPr>
            <w:spacing w:val="-13"/>
          </w:rPr>
          <w:t xml:space="preserve"> </w:t>
        </w:r>
        <w:r>
          <w:t>Exchanges</w:t>
        </w:r>
      </w:hyperlink>
      <w:r>
        <w:tab/>
      </w:r>
      <w:r>
        <w:rPr>
          <w:spacing w:val="-6"/>
        </w:rPr>
        <w:t>84</w:t>
      </w:r>
    </w:p>
    <w:p w:rsidR="00881F52" w:rsidRDefault="00881F52">
      <w:pPr>
        <w:pStyle w:val="BodyText"/>
        <w:spacing w:before="9"/>
        <w:rPr>
          <w:sz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1"/>
        <w:gridCol w:w="5831"/>
        <w:gridCol w:w="612"/>
      </w:tblGrid>
      <w:tr w:rsidR="00881F52">
        <w:trPr>
          <w:trHeight w:val="320"/>
        </w:trPr>
        <w:tc>
          <w:tcPr>
            <w:tcW w:w="4661" w:type="dxa"/>
            <w:tcBorders>
              <w:top w:val="single" w:sz="34" w:space="0" w:color="000000"/>
            </w:tcBorders>
          </w:tcPr>
          <w:p w:rsidR="00881F52" w:rsidRDefault="009E711D">
            <w:pPr>
              <w:pStyle w:val="TableParagraph"/>
              <w:tabs>
                <w:tab w:val="left" w:pos="3713"/>
              </w:tabs>
              <w:spacing w:before="31" w:line="281" w:lineRule="exact"/>
              <w:ind w:left="-10" w:right="70"/>
              <w:jc w:val="right"/>
            </w:pPr>
            <w:bookmarkStart w:id="7" w:name="Figures"/>
            <w:bookmarkEnd w:id="7"/>
            <w:r>
              <w:rPr>
                <w:spacing w:val="-6"/>
                <w:position w:val="-7"/>
                <w:sz w:val="34"/>
              </w:rPr>
              <w:t>Figures</w:t>
            </w:r>
            <w:r>
              <w:rPr>
                <w:spacing w:val="-6"/>
                <w:position w:val="-7"/>
                <w:sz w:val="34"/>
              </w:rPr>
              <w:tab/>
            </w:r>
            <w:hyperlink w:anchor="_bookmark1" w:history="1">
              <w:r>
                <w:rPr>
                  <w:spacing w:val="-4"/>
                </w:rPr>
                <w:t>Figure</w:t>
              </w:r>
              <w:r>
                <w:rPr>
                  <w:spacing w:val="-15"/>
                </w:rPr>
                <w:t xml:space="preserve"> </w:t>
              </w:r>
              <w:r>
                <w:rPr>
                  <w:spacing w:val="-5"/>
                </w:rPr>
                <w:t>1:</w:t>
              </w:r>
            </w:hyperlink>
          </w:p>
        </w:tc>
        <w:tc>
          <w:tcPr>
            <w:tcW w:w="5831" w:type="dxa"/>
            <w:tcBorders>
              <w:top w:val="single" w:sz="4" w:space="0" w:color="000000"/>
            </w:tcBorders>
          </w:tcPr>
          <w:p w:rsidR="00881F52" w:rsidRDefault="009E711D">
            <w:pPr>
              <w:pStyle w:val="TableParagraph"/>
              <w:spacing w:before="69" w:line="243" w:lineRule="exact"/>
              <w:ind w:left="95"/>
            </w:pPr>
            <w:hyperlink w:anchor="_bookmark1" w:history="1">
              <w:r>
                <w:t>Number of Land Exchanges by the Service, Fiscal Years</w:t>
              </w:r>
            </w:hyperlink>
          </w:p>
        </w:tc>
        <w:tc>
          <w:tcPr>
            <w:tcW w:w="612" w:type="dxa"/>
            <w:tcBorders>
              <w:top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</w:rPr>
            </w:pPr>
          </w:p>
        </w:tc>
      </w:tr>
      <w:tr w:rsidR="00881F52">
        <w:trPr>
          <w:trHeight w:val="260"/>
        </w:trPr>
        <w:tc>
          <w:tcPr>
            <w:tcW w:w="4661" w:type="dxa"/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1" w:type="dxa"/>
          </w:tcPr>
          <w:p w:rsidR="00881F52" w:rsidRDefault="009E711D">
            <w:pPr>
              <w:pStyle w:val="TableParagraph"/>
              <w:spacing w:line="240" w:lineRule="exact"/>
              <w:ind w:left="72"/>
            </w:pPr>
            <w:hyperlink w:anchor="_bookmark1" w:history="1">
              <w:r>
                <w:t>1989 Through 1999</w:t>
              </w:r>
            </w:hyperlink>
          </w:p>
        </w:tc>
        <w:tc>
          <w:tcPr>
            <w:tcW w:w="612" w:type="dxa"/>
          </w:tcPr>
          <w:p w:rsidR="00881F52" w:rsidRDefault="009E711D">
            <w:pPr>
              <w:pStyle w:val="TableParagraph"/>
              <w:spacing w:line="240" w:lineRule="exact"/>
              <w:ind w:right="92"/>
              <w:jc w:val="right"/>
            </w:pPr>
            <w:r>
              <w:rPr>
                <w:w w:val="95"/>
              </w:rPr>
              <w:t>12</w:t>
            </w:r>
          </w:p>
        </w:tc>
      </w:tr>
      <w:tr w:rsidR="00881F52">
        <w:trPr>
          <w:trHeight w:val="260"/>
        </w:trPr>
        <w:tc>
          <w:tcPr>
            <w:tcW w:w="4661" w:type="dxa"/>
          </w:tcPr>
          <w:p w:rsidR="00881F52" w:rsidRDefault="009E711D">
            <w:pPr>
              <w:pStyle w:val="TableParagraph"/>
              <w:spacing w:line="240" w:lineRule="exact"/>
              <w:ind w:left="-10" w:right="70"/>
              <w:jc w:val="right"/>
            </w:pPr>
            <w:hyperlink w:anchor="_bookmark2" w:history="1">
              <w:r>
                <w:t>Figure 2:</w:t>
              </w:r>
            </w:hyperlink>
          </w:p>
        </w:tc>
        <w:tc>
          <w:tcPr>
            <w:tcW w:w="5831" w:type="dxa"/>
          </w:tcPr>
          <w:p w:rsidR="00881F52" w:rsidRDefault="009E711D">
            <w:pPr>
              <w:pStyle w:val="TableParagraph"/>
              <w:spacing w:line="240" w:lineRule="exact"/>
              <w:ind w:left="99"/>
            </w:pPr>
            <w:hyperlink w:anchor="_bookmark2" w:history="1">
              <w:r>
                <w:t>Acreage Exchanged by the Service, FiscalYears 1989</w:t>
              </w:r>
            </w:hyperlink>
          </w:p>
        </w:tc>
        <w:tc>
          <w:tcPr>
            <w:tcW w:w="612" w:type="dxa"/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81F52">
        <w:trPr>
          <w:trHeight w:val="240"/>
        </w:trPr>
        <w:tc>
          <w:tcPr>
            <w:tcW w:w="4661" w:type="dxa"/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1" w:type="dxa"/>
          </w:tcPr>
          <w:p w:rsidR="00881F52" w:rsidRDefault="009E711D">
            <w:pPr>
              <w:pStyle w:val="TableParagraph"/>
              <w:spacing w:line="239" w:lineRule="exact"/>
              <w:ind w:left="72"/>
            </w:pPr>
            <w:hyperlink w:anchor="_bookmark2" w:history="1">
              <w:r>
                <w:t>Through 1999</w:t>
              </w:r>
            </w:hyperlink>
          </w:p>
        </w:tc>
        <w:tc>
          <w:tcPr>
            <w:tcW w:w="612" w:type="dxa"/>
          </w:tcPr>
          <w:p w:rsidR="00881F52" w:rsidRDefault="009E711D">
            <w:pPr>
              <w:pStyle w:val="TableParagraph"/>
              <w:spacing w:line="239" w:lineRule="exact"/>
              <w:ind w:right="116"/>
              <w:jc w:val="right"/>
            </w:pPr>
            <w:r>
              <w:t>13</w:t>
            </w:r>
          </w:p>
        </w:tc>
      </w:tr>
      <w:tr w:rsidR="00881F52">
        <w:trPr>
          <w:trHeight w:val="260"/>
        </w:trPr>
        <w:tc>
          <w:tcPr>
            <w:tcW w:w="4661" w:type="dxa"/>
          </w:tcPr>
          <w:p w:rsidR="00881F52" w:rsidRDefault="009E711D">
            <w:pPr>
              <w:pStyle w:val="TableParagraph"/>
              <w:spacing w:line="240" w:lineRule="exact"/>
              <w:ind w:left="-10" w:right="70"/>
              <w:jc w:val="right"/>
            </w:pPr>
            <w:hyperlink w:anchor="_bookmark3" w:history="1">
              <w:r>
                <w:t>Figure 3:</w:t>
              </w:r>
            </w:hyperlink>
          </w:p>
        </w:tc>
        <w:tc>
          <w:tcPr>
            <w:tcW w:w="5831" w:type="dxa"/>
          </w:tcPr>
          <w:p w:rsidR="00881F52" w:rsidRDefault="009E711D">
            <w:pPr>
              <w:pStyle w:val="TableParagraph"/>
              <w:spacing w:line="240" w:lineRule="exact"/>
              <w:ind w:left="93"/>
            </w:pPr>
            <w:hyperlink w:anchor="_bookmark3" w:history="1">
              <w:r>
                <w:t>Value of Land in the Service’s Exchanges, Fiscal Years</w:t>
              </w:r>
            </w:hyperlink>
          </w:p>
        </w:tc>
        <w:tc>
          <w:tcPr>
            <w:tcW w:w="612" w:type="dxa"/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81F52">
        <w:trPr>
          <w:trHeight w:val="260"/>
        </w:trPr>
        <w:tc>
          <w:tcPr>
            <w:tcW w:w="4661" w:type="dxa"/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1" w:type="dxa"/>
          </w:tcPr>
          <w:p w:rsidR="00881F52" w:rsidRDefault="009E711D">
            <w:pPr>
              <w:pStyle w:val="TableParagraph"/>
              <w:spacing w:line="240" w:lineRule="exact"/>
              <w:ind w:left="72"/>
            </w:pPr>
            <w:hyperlink w:anchor="_bookmark3" w:history="1">
              <w:r>
                <w:t>1989 Through 1999</w:t>
              </w:r>
            </w:hyperlink>
          </w:p>
        </w:tc>
        <w:tc>
          <w:tcPr>
            <w:tcW w:w="612" w:type="dxa"/>
          </w:tcPr>
          <w:p w:rsidR="00881F52" w:rsidRDefault="009E711D">
            <w:pPr>
              <w:pStyle w:val="TableParagraph"/>
              <w:spacing w:line="240" w:lineRule="exact"/>
              <w:ind w:right="92"/>
              <w:jc w:val="right"/>
            </w:pPr>
            <w:r>
              <w:rPr>
                <w:w w:val="95"/>
              </w:rPr>
              <w:t>14</w:t>
            </w:r>
          </w:p>
        </w:tc>
      </w:tr>
      <w:tr w:rsidR="00881F52">
        <w:trPr>
          <w:trHeight w:val="240"/>
        </w:trPr>
        <w:tc>
          <w:tcPr>
            <w:tcW w:w="4661" w:type="dxa"/>
          </w:tcPr>
          <w:p w:rsidR="00881F52" w:rsidRDefault="009E711D">
            <w:pPr>
              <w:pStyle w:val="TableParagraph"/>
              <w:spacing w:line="239" w:lineRule="exact"/>
              <w:ind w:left="-10" w:right="70"/>
              <w:jc w:val="right"/>
            </w:pPr>
            <w:hyperlink w:anchor="_bookmark4" w:history="1">
              <w:r>
                <w:t>Figure 4:</w:t>
              </w:r>
            </w:hyperlink>
          </w:p>
        </w:tc>
        <w:tc>
          <w:tcPr>
            <w:tcW w:w="5831" w:type="dxa"/>
          </w:tcPr>
          <w:p w:rsidR="00881F52" w:rsidRDefault="009E711D">
            <w:pPr>
              <w:pStyle w:val="TableParagraph"/>
              <w:spacing w:line="239" w:lineRule="exact"/>
              <w:ind w:left="95"/>
            </w:pPr>
            <w:hyperlink w:anchor="_bookmark4" w:history="1">
              <w:r>
                <w:t>Number of Land Exchange Transactions by the Bureau,</w:t>
              </w:r>
            </w:hyperlink>
          </w:p>
        </w:tc>
        <w:tc>
          <w:tcPr>
            <w:tcW w:w="612" w:type="dxa"/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81F52">
        <w:trPr>
          <w:trHeight w:val="260"/>
        </w:trPr>
        <w:tc>
          <w:tcPr>
            <w:tcW w:w="4661" w:type="dxa"/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1" w:type="dxa"/>
          </w:tcPr>
          <w:p w:rsidR="00881F52" w:rsidRDefault="009E711D">
            <w:pPr>
              <w:pStyle w:val="TableParagraph"/>
              <w:spacing w:line="240" w:lineRule="exact"/>
              <w:ind w:left="72"/>
            </w:pPr>
            <w:hyperlink w:anchor="_bookmark4" w:history="1">
              <w:r>
                <w:t>Fiscal Years 1989 Through 1999</w:t>
              </w:r>
            </w:hyperlink>
          </w:p>
        </w:tc>
        <w:tc>
          <w:tcPr>
            <w:tcW w:w="612" w:type="dxa"/>
          </w:tcPr>
          <w:p w:rsidR="00881F52" w:rsidRDefault="009E711D">
            <w:pPr>
              <w:pStyle w:val="TableParagraph"/>
              <w:spacing w:line="240" w:lineRule="exact"/>
              <w:ind w:right="48"/>
              <w:jc w:val="right"/>
            </w:pPr>
            <w:r>
              <w:rPr>
                <w:w w:val="95"/>
              </w:rPr>
              <w:t>15</w:t>
            </w:r>
          </w:p>
        </w:tc>
      </w:tr>
      <w:tr w:rsidR="00881F52">
        <w:trPr>
          <w:trHeight w:val="260"/>
        </w:trPr>
        <w:tc>
          <w:tcPr>
            <w:tcW w:w="4661" w:type="dxa"/>
          </w:tcPr>
          <w:p w:rsidR="00881F52" w:rsidRDefault="009E711D">
            <w:pPr>
              <w:pStyle w:val="TableParagraph"/>
              <w:spacing w:line="240" w:lineRule="exact"/>
              <w:ind w:left="-10" w:right="70"/>
              <w:jc w:val="right"/>
            </w:pPr>
            <w:hyperlink w:anchor="_bookmark5" w:history="1">
              <w:r>
                <w:t>Figure 5:</w:t>
              </w:r>
            </w:hyperlink>
          </w:p>
        </w:tc>
        <w:tc>
          <w:tcPr>
            <w:tcW w:w="5831" w:type="dxa"/>
          </w:tcPr>
          <w:p w:rsidR="00881F52" w:rsidRDefault="009E711D">
            <w:pPr>
              <w:pStyle w:val="TableParagraph"/>
              <w:spacing w:line="240" w:lineRule="exact"/>
              <w:ind w:left="99"/>
            </w:pPr>
            <w:hyperlink w:anchor="_bookmark5" w:history="1">
              <w:r>
                <w:rPr>
                  <w:w w:val="99"/>
                </w:rPr>
                <w:t>Ac</w:t>
              </w:r>
              <w:r>
                <w:rPr>
                  <w:spacing w:val="-1"/>
                  <w:w w:val="99"/>
                </w:rPr>
                <w:t>r</w:t>
              </w:r>
              <w:r>
                <w:rPr>
                  <w:spacing w:val="-5"/>
                  <w:w w:val="99"/>
                </w:rPr>
                <w:t>eag</w:t>
              </w:r>
              <w:r>
                <w:rPr>
                  <w:w w:val="99"/>
                </w:rPr>
                <w:t>e</w:t>
              </w:r>
              <w:r>
                <w:rPr>
                  <w:spacing w:val="-15"/>
                </w:rPr>
                <w:t xml:space="preserve"> </w:t>
              </w:r>
              <w:r>
                <w:rPr>
                  <w:spacing w:val="-5"/>
                  <w:w w:val="99"/>
                </w:rPr>
                <w:t>E</w:t>
              </w:r>
              <w:r>
                <w:rPr>
                  <w:spacing w:val="8"/>
                  <w:w w:val="99"/>
                </w:rPr>
                <w:t>x</w:t>
              </w:r>
              <w:r>
                <w:rPr>
                  <w:w w:val="99"/>
                </w:rPr>
                <w:t>c</w:t>
              </w:r>
              <w:r>
                <w:rPr>
                  <w:spacing w:val="-5"/>
                  <w:w w:val="99"/>
                </w:rPr>
                <w:t>han</w:t>
              </w:r>
              <w:r>
                <w:rPr>
                  <w:spacing w:val="-2"/>
                  <w:w w:val="99"/>
                </w:rPr>
                <w:t>g</w:t>
              </w:r>
              <w:r>
                <w:rPr>
                  <w:w w:val="99"/>
                </w:rPr>
                <w:t>e</w:t>
              </w:r>
              <w:r>
                <w:rPr>
                  <w:w w:val="99"/>
                </w:rPr>
                <w:t>d</w:t>
              </w:r>
              <w:r>
                <w:rPr>
                  <w:spacing w:val="-7"/>
                </w:rPr>
                <w:t xml:space="preserve"> </w:t>
              </w:r>
              <w:r>
                <w:rPr>
                  <w:spacing w:val="-3"/>
                  <w:w w:val="99"/>
                </w:rPr>
                <w:t>b</w:t>
              </w:r>
              <w:r>
                <w:rPr>
                  <w:w w:val="99"/>
                </w:rPr>
                <w:t>y</w:t>
              </w:r>
              <w:r>
                <w:rPr>
                  <w:spacing w:val="-15"/>
                </w:rPr>
                <w:t xml:space="preserve"> </w:t>
              </w:r>
              <w:r>
                <w:rPr>
                  <w:spacing w:val="-6"/>
                  <w:w w:val="99"/>
                </w:rPr>
                <w:t>t</w:t>
              </w:r>
              <w:r>
                <w:rPr>
                  <w:spacing w:val="-5"/>
                  <w:w w:val="99"/>
                </w:rPr>
                <w:t>h</w:t>
              </w:r>
              <w:r>
                <w:rPr>
                  <w:w w:val="99"/>
                </w:rPr>
                <w:t>e</w:t>
              </w:r>
              <w:r>
                <w:rPr>
                  <w:spacing w:val="-12"/>
                </w:rPr>
                <w:t xml:space="preserve"> </w:t>
              </w:r>
              <w:r>
                <w:rPr>
                  <w:spacing w:val="-5"/>
                  <w:w w:val="99"/>
                </w:rPr>
                <w:t>B</w:t>
              </w:r>
              <w:r>
                <w:rPr>
                  <w:spacing w:val="-7"/>
                  <w:w w:val="99"/>
                </w:rPr>
                <w:t>u</w:t>
              </w:r>
              <w:r>
                <w:rPr>
                  <w:spacing w:val="-5"/>
                  <w:w w:val="99"/>
                </w:rPr>
                <w:t>rea</w:t>
              </w:r>
              <w:r>
                <w:rPr>
                  <w:spacing w:val="-9"/>
                  <w:w w:val="99"/>
                </w:rPr>
                <w:t>u</w:t>
              </w:r>
              <w:r>
                <w:rPr>
                  <w:w w:val="99"/>
                </w:rPr>
                <w:t>,</w:t>
              </w:r>
              <w:r>
                <w:rPr>
                  <w:spacing w:val="-11"/>
                </w:rPr>
                <w:t xml:space="preserve"> </w:t>
              </w:r>
              <w:r>
                <w:rPr>
                  <w:spacing w:val="-3"/>
                  <w:w w:val="99"/>
                </w:rPr>
                <w:t>Fi</w:t>
              </w:r>
              <w:r>
                <w:rPr>
                  <w:spacing w:val="3"/>
                  <w:w w:val="99"/>
                </w:rPr>
                <w:t>s</w:t>
              </w:r>
              <w:r>
                <w:rPr>
                  <w:w w:val="99"/>
                </w:rPr>
                <w:t>c</w:t>
              </w:r>
              <w:r>
                <w:rPr>
                  <w:spacing w:val="-5"/>
                  <w:w w:val="99"/>
                </w:rPr>
                <w:t>a</w:t>
              </w:r>
              <w:r>
                <w:rPr>
                  <w:spacing w:val="8"/>
                  <w:w w:val="99"/>
                </w:rPr>
                <w:t>l</w:t>
              </w:r>
              <w:r>
                <w:rPr>
                  <w:spacing w:val="-2"/>
                  <w:w w:val="99"/>
                </w:rPr>
                <w:t>Y</w:t>
              </w:r>
              <w:r>
                <w:rPr>
                  <w:spacing w:val="-5"/>
                  <w:w w:val="99"/>
                </w:rPr>
                <w:t>ea</w:t>
              </w:r>
              <w:r>
                <w:rPr>
                  <w:spacing w:val="-1"/>
                  <w:w w:val="99"/>
                </w:rPr>
                <w:t>r</w:t>
              </w:r>
              <w:r>
                <w:rPr>
                  <w:spacing w:val="-81"/>
                  <w:w w:val="99"/>
                </w:rPr>
                <w:t>s</w:t>
              </w:r>
              <w:r>
                <w:rPr>
                  <w:spacing w:val="-8"/>
                  <w:w w:val="99"/>
                </w:rPr>
                <w:t>1989</w:t>
              </w:r>
            </w:hyperlink>
          </w:p>
        </w:tc>
        <w:tc>
          <w:tcPr>
            <w:tcW w:w="612" w:type="dxa"/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81F52">
        <w:trPr>
          <w:trHeight w:val="260"/>
        </w:trPr>
        <w:tc>
          <w:tcPr>
            <w:tcW w:w="4661" w:type="dxa"/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1" w:type="dxa"/>
          </w:tcPr>
          <w:p w:rsidR="00881F52" w:rsidRDefault="009E711D">
            <w:pPr>
              <w:pStyle w:val="TableParagraph"/>
              <w:spacing w:line="241" w:lineRule="exact"/>
              <w:ind w:left="72"/>
            </w:pPr>
            <w:hyperlink w:anchor="_bookmark5" w:history="1">
              <w:r>
                <w:t>Through 1999</w:t>
              </w:r>
            </w:hyperlink>
          </w:p>
        </w:tc>
        <w:tc>
          <w:tcPr>
            <w:tcW w:w="612" w:type="dxa"/>
          </w:tcPr>
          <w:p w:rsidR="00881F52" w:rsidRDefault="009E711D">
            <w:pPr>
              <w:pStyle w:val="TableParagraph"/>
              <w:spacing w:line="241" w:lineRule="exact"/>
              <w:ind w:right="116"/>
              <w:jc w:val="right"/>
            </w:pPr>
            <w:r>
              <w:t>16</w:t>
            </w:r>
          </w:p>
        </w:tc>
      </w:tr>
    </w:tbl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3"/>
      </w:pPr>
      <w:r>
        <w:pict>
          <v:line id="_x0000_s1754" style="position:absolute;z-index:251590144;mso-wrap-distance-left:0;mso-wrap-distance-right:0;mso-position-horizontal-relative:page" from="219.05pt,15.6pt" to="579.05pt,15.6pt" strokeweight=".48pt">
            <w10:wrap type="topAndBottom" anchorx="page"/>
          </v:line>
        </w:pict>
      </w:r>
    </w:p>
    <w:p w:rsidR="00881F52" w:rsidRDefault="009E711D">
      <w:pPr>
        <w:pStyle w:val="Heading6"/>
        <w:spacing w:before="6"/>
        <w:ind w:left="3868" w:right="6028"/>
        <w:jc w:val="center"/>
      </w:pPr>
      <w:bookmarkStart w:id="8" w:name="Abbreviations"/>
      <w:bookmarkEnd w:id="8"/>
      <w:r>
        <w:t>Abbreviations</w:t>
      </w:r>
    </w:p>
    <w:p w:rsidR="00881F52" w:rsidRDefault="00881F52">
      <w:pPr>
        <w:pStyle w:val="BodyText"/>
        <w:spacing w:before="6"/>
        <w:rPr>
          <w:b/>
          <w:sz w:val="21"/>
        </w:rPr>
      </w:pPr>
    </w:p>
    <w:p w:rsidR="00881F52" w:rsidRDefault="009E711D">
      <w:pPr>
        <w:pStyle w:val="BodyText"/>
        <w:tabs>
          <w:tab w:val="left" w:pos="4941"/>
        </w:tabs>
        <w:spacing w:before="1" w:line="235" w:lineRule="auto"/>
        <w:ind w:left="3854" w:right="2311"/>
      </w:pPr>
      <w:r>
        <w:rPr>
          <w:spacing w:val="-13"/>
        </w:rPr>
        <w:t>FLEFA</w:t>
      </w:r>
      <w:r>
        <w:rPr>
          <w:spacing w:val="-13"/>
        </w:rPr>
        <w:tab/>
      </w:r>
      <w:r>
        <w:rPr>
          <w:spacing w:val="-3"/>
        </w:rPr>
        <w:t>Federal</w:t>
      </w:r>
      <w:r>
        <w:rPr>
          <w:spacing w:val="-26"/>
        </w:rPr>
        <w:t xml:space="preserve"> </w:t>
      </w:r>
      <w:r>
        <w:rPr>
          <w:spacing w:val="-8"/>
        </w:rPr>
        <w:t>Land</w:t>
      </w:r>
      <w:r>
        <w:rPr>
          <w:spacing w:val="-24"/>
        </w:rPr>
        <w:t xml:space="preserve"> </w:t>
      </w:r>
      <w:r>
        <w:t>Exchange</w:t>
      </w:r>
      <w:r>
        <w:rPr>
          <w:spacing w:val="-18"/>
        </w:rPr>
        <w:t xml:space="preserve"> </w:t>
      </w:r>
      <w:r>
        <w:rPr>
          <w:spacing w:val="-3"/>
        </w:rPr>
        <w:t>Facilitation</w:t>
      </w:r>
      <w:r>
        <w:rPr>
          <w:spacing w:val="-18"/>
        </w:rPr>
        <w:t xml:space="preserve"> </w:t>
      </w:r>
      <w:r>
        <w:t>Act</w:t>
      </w:r>
      <w:r>
        <w:rPr>
          <w:w w:val="99"/>
        </w:rPr>
        <w:t xml:space="preserve"> </w:t>
      </w:r>
      <w:r>
        <w:rPr>
          <w:spacing w:val="-15"/>
        </w:rPr>
        <w:t>FLPMA</w:t>
      </w:r>
      <w:r>
        <w:rPr>
          <w:spacing w:val="-15"/>
        </w:rPr>
        <w:tab/>
      </w:r>
      <w:r>
        <w:rPr>
          <w:spacing w:val="-3"/>
        </w:rPr>
        <w:t>Federal</w:t>
      </w:r>
      <w:r>
        <w:rPr>
          <w:spacing w:val="-23"/>
        </w:rPr>
        <w:t xml:space="preserve"> </w:t>
      </w:r>
      <w:r>
        <w:rPr>
          <w:spacing w:val="-8"/>
        </w:rPr>
        <w:t>Land</w:t>
      </w:r>
      <w:r>
        <w:rPr>
          <w:spacing w:val="-20"/>
        </w:rPr>
        <w:t xml:space="preserve"> </w:t>
      </w:r>
      <w:r>
        <w:t>Policy</w:t>
      </w:r>
      <w:r>
        <w:rPr>
          <w:spacing w:val="-13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5"/>
        </w:rPr>
        <w:t>Management</w:t>
      </w:r>
      <w:r>
        <w:rPr>
          <w:spacing w:val="-12"/>
        </w:rPr>
        <w:t xml:space="preserve"> </w:t>
      </w:r>
      <w:r>
        <w:rPr>
          <w:spacing w:val="-3"/>
        </w:rPr>
        <w:t>Act</w:t>
      </w:r>
      <w:r>
        <w:rPr>
          <w:w w:val="99"/>
        </w:rPr>
        <w:t xml:space="preserve"> </w:t>
      </w:r>
      <w:r>
        <w:rPr>
          <w:spacing w:val="-4"/>
        </w:rPr>
        <w:t>GAO</w:t>
      </w:r>
      <w:r>
        <w:rPr>
          <w:spacing w:val="-4"/>
        </w:rPr>
        <w:tab/>
      </w:r>
      <w:r>
        <w:rPr>
          <w:spacing w:val="-5"/>
        </w:rPr>
        <w:t>General</w:t>
      </w:r>
      <w:r>
        <w:rPr>
          <w:spacing w:val="-30"/>
        </w:rPr>
        <w:t xml:space="preserve"> </w:t>
      </w:r>
      <w:r>
        <w:t>Accounting</w:t>
      </w:r>
      <w:r>
        <w:rPr>
          <w:spacing w:val="-28"/>
        </w:rPr>
        <w:t xml:space="preserve"> </w:t>
      </w:r>
      <w:r>
        <w:t>Office</w:t>
      </w:r>
    </w:p>
    <w:p w:rsidR="00881F52" w:rsidRDefault="00881F52">
      <w:pPr>
        <w:spacing w:line="235" w:lineRule="auto"/>
        <w:sectPr w:rsidR="00881F52">
          <w:footerReference w:type="default" r:id="rId20"/>
          <w:pgSz w:w="12240" w:h="15840"/>
          <w:pgMar w:top="700" w:right="360" w:bottom="860" w:left="520" w:header="0" w:footer="669" w:gutter="0"/>
          <w:pgNumType w:start="1"/>
          <w:cols w:space="720"/>
        </w:sect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52" style="width:547pt;height:1pt;mso-position-horizontal-relative:char;mso-position-vertical-relative:line" coordsize="10940,20">
            <v:line id="_x0000_s1753" style="position:absolute" from="10,10" to="10930,10" strokeweight=".96pt"/>
            <w10:wrap type="none"/>
            <w10:anchorlock/>
          </v:group>
        </w:pic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11"/>
        <w:rPr>
          <w:sz w:val="23"/>
        </w:rPr>
      </w:pPr>
      <w:r>
        <w:pict>
          <v:line id="_x0000_s1751" style="position:absolute;z-index:251591168;mso-wrap-distance-left:0;mso-wrap-distance-right:0;mso-position-horizontal-relative:page" from="33.05pt,16.85pt" to="579.05pt,16.85pt" strokeweight=".96pt">
            <w10:wrap type="topAndBottom" anchorx="page"/>
          </v:line>
        </w:pict>
      </w:r>
    </w:p>
    <w:p w:rsidR="00881F52" w:rsidRDefault="00881F52">
      <w:pPr>
        <w:rPr>
          <w:sz w:val="23"/>
        </w:rPr>
        <w:sectPr w:rsidR="00881F52">
          <w:pgSz w:w="12240" w:h="15840"/>
          <w:pgMar w:top="840" w:right="540" w:bottom="860" w:left="540" w:header="0" w:footer="669" w:gutter="0"/>
          <w:cols w:space="720"/>
        </w:sectPr>
      </w:pPr>
    </w:p>
    <w:p w:rsidR="00881F52" w:rsidRDefault="009E711D">
      <w:pPr>
        <w:pStyle w:val="BodyText"/>
        <w:ind w:left="1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01" style="width:546.2pt;height:55.6pt;mso-position-horizontal-relative:char;mso-position-vertical-relative:line" coordsize="10924,1112">
            <v:shape id="_x0000_s1750" type="#_x0000_t75" style="position:absolute;left:1166;top:436;width:348;height:375">
              <v:imagedata r:id="rId21" o:title=""/>
            </v:shape>
            <v:shape id="_x0000_s1749" type="#_x0000_t75" style="position:absolute;left:1784;top:439;width:366;height:365">
              <v:imagedata r:id="rId22" o:title=""/>
            </v:shape>
            <v:shape id="_x0000_s1748" type="#_x0000_t75" style="position:absolute;left:2425;top:436;width:345;height:375">
              <v:imagedata r:id="rId23" o:title=""/>
            </v:shape>
            <v:shape id="_x0000_s1747" style="position:absolute;width:926;height:1102" coordsize="926,1102" o:spt="100" adj="0,,0" path="m926,1061l,1061r41,29l41,1101r847,l888,1090r38,-29xm888,1023r-847,l41,1061r847,l888,1023xm868,841r-793,l104,879r,144l830,1023r,-144l868,841xm830,813r-726,l104,841r726,l830,813xm123,793r,20l821,813r,-19l134,794r-11,-1xm553,220r-163,l410,249r,105l370,370r20,22l388,408r-36,13l351,455r-8,4l311,470r-35,37l218,564r-38,76l161,746r,9l152,770r-8,10l134,794r687,l821,793r-19,l802,784,792,774,782,755r-9,-9l754,640,744,602,715,564,696,535,666,506,629,478,601,459r-10,l591,421,552,411r,-24l572,373,534,354r,-105l553,220xm473,l457,r-9,38l457,48r,38l438,96r,57l429,163r,9l419,182r,38l524,220r,-38l496,153r,-57l474,84,473,65r,-18l482,39,473,xe" fillcolor="#231f20" stroked="f">
              <v:stroke joinstyle="round"/>
              <v:formulas/>
              <v:path arrowok="t" o:connecttype="segments"/>
            </v:shape>
            <v:line id="_x0000_s1746" style="position:absolute" from="48,837" to="868,837" strokecolor="white" strokeweight="1.0118mm"/>
            <v:shape id="_x0000_s1745" style="position:absolute;left:48;top:808;width:821;height:58" coordorigin="48,809" coordsize="821,58" path="m843,866r25,-25l830,841r,-28l821,813r,-4l48,809r,57l843,866xe" filled="f" strokecolor="white" strokeweight=".4pt">
              <v:path arrowok="t"/>
            </v:shape>
            <v:line id="_x0000_s1744" style="position:absolute" from="48,700" to="771,700" strokecolor="white" strokeweight="1.0114mm"/>
            <v:shape id="_x0000_s1743" style="position:absolute;left:48;top:671;width:723;height:58" coordorigin="48,671" coordsize="723,58" path="m770,728r1,-2l768,718r-2,-14l759,671r-711,l48,728r722,xe" filled="f" strokecolor="white" strokeweight=".4pt">
              <v:path arrowok="t"/>
            </v:shape>
            <v:shape id="_x0000_s1742" style="position:absolute;left:258;top:529;width:475;height:58" coordorigin="258,529" coordsize="475,58" path="m697,529r-439,l258,587r474,l728,579,711,559,697,529xe" stroked="f">
              <v:path arrowok="t"/>
            </v:shape>
            <v:shape id="_x0000_s1741" style="position:absolute;left:258;top:529;width:475;height:58" coordorigin="258,529" coordsize="475,58" path="m732,587r-4,-8l711,559,697,529r-439,l258,587r474,xe" filled="f" strokecolor="white" strokeweight=".4pt">
              <v:path arrowok="t"/>
            </v:shape>
            <v:shape id="_x0000_s1740" style="position:absolute;left:350;top:388;width:241;height:52" coordorigin="351,388" coordsize="241,52" path="m553,388r-168,l385,403r-33,9l351,440r240,l591,414,552,400r1,-12xe" stroked="f">
              <v:path arrowok="t"/>
            </v:shape>
            <v:line id="_x0000_s1739" style="position:absolute" from="406,291" to="539,291" strokecolor="white" strokeweight=".81386mm"/>
            <v:shape id="_x0000_s1738" style="position:absolute;left:72;top:444;width:349;height:502" coordorigin="73,445" coordsize="349,502" o:spt="100" adj="0,,0" path="m73,840r29,38l102,945r320,1l422,841r-318,l73,840xm122,792r,20l104,813r,28l422,841r,-47l134,794r-12,-2xm422,445r-71,l351,455r-40,15l218,564r-39,80l160,746r1,9l134,794r288,l422,445xe" fillcolor="#231f20" stroked="f">
              <v:stroke joinstyle="round"/>
              <v:formulas/>
              <v:path arrowok="t" o:connecttype="segments"/>
            </v:shape>
            <v:line id="_x0000_s1737" style="position:absolute" from="95,975" to="831,975" strokecolor="white" strokeweight="1.0114mm"/>
            <v:shape id="_x0000_s1736" type="#_x0000_t75" style="position:absolute;left:170;top:461;width:250;height:208">
              <v:imagedata r:id="rId24" o:title=""/>
            </v:shape>
            <v:shape id="_x0000_s1735" style="position:absolute;left:283;top:703;width:55;height:53" coordorigin="284,703" coordsize="55,53" o:spt="100" adj="0,,0" path="m338,723r-54,l300,736r-6,19l311,743r13,l321,736r17,-13xm324,743r-13,l328,755r-4,-12xm311,703r-7,20l317,723r-6,-20xe" stroked="f">
              <v:stroke joinstyle="round"/>
              <v:formulas/>
              <v:path arrowok="t" o:connecttype="segments"/>
            </v:shape>
            <v:shape id="_x0000_s1734" style="position:absolute;left:359;top:701;width:55;height:53" coordorigin="359,702" coordsize="55,53" o:spt="100" adj="0,,0" path="m414,722r-55,l376,734r-6,20l387,741r13,l397,734r17,-12xm400,741r-13,l404,754r-4,-13xm387,702r-7,20l393,722r-6,-20xe" stroked="f">
              <v:stroke joinstyle="round"/>
              <v:formulas/>
              <v:path arrowok="t" o:connecttype="segments"/>
            </v:shape>
            <v:shape id="_x0000_s1733" style="position:absolute;left:210;top:701;width:55;height:53" coordorigin="210,702" coordsize="55,53" o:spt="100" adj="0,,0" path="m265,722r-55,l227,734r-6,20l238,742r13,l248,734r17,-12xm251,742r-13,l255,754r-4,-12xm238,702r-7,20l244,722r-6,-20xe" stroked="f">
              <v:stroke joinstyle="round"/>
              <v:formulas/>
              <v:path arrowok="t" o:connecttype="segments"/>
            </v:shape>
            <v:shape id="_x0000_s1732" style="position:absolute;left:256;top:791;width:55;height:53" coordorigin="256,792" coordsize="55,53" o:spt="100" adj="0,,0" path="m311,812r-55,l273,824r-6,20l284,832r13,l294,824r17,-12xm297,832r-13,l301,844r-4,-12xm284,792r-7,20l290,812r-6,-20xe" stroked="f">
              <v:stroke joinstyle="round"/>
              <v:formulas/>
              <v:path arrowok="t" o:connecttype="segments"/>
            </v:shape>
            <v:shape id="_x0000_s1731" style="position:absolute;left:332;top:790;width:55;height:53" coordorigin="332,790" coordsize="55,53" o:spt="100" adj="0,,0" path="m387,810r-55,l349,822r-6,20l360,830r13,l370,822r17,-12xm373,830r-13,l377,842r-4,-12xm360,790r-7,20l366,810r-6,-20xe" stroked="f">
              <v:stroke joinstyle="round"/>
              <v:formulas/>
              <v:path arrowok="t" o:connecttype="segments"/>
            </v:shape>
            <v:shape id="_x0000_s1730" style="position:absolute;left:183;top:795;width:55;height:53" coordorigin="183,795" coordsize="55,53" o:spt="100" adj="0,,0" path="m238,815r-55,l200,827r-6,20l211,835r13,l221,827r17,-12xm224,835r-13,l228,847r-4,-12xm211,795r-7,20l217,815r-6,-20xe" stroked="f">
              <v:stroke joinstyle="round"/>
              <v:formulas/>
              <v:path arrowok="t" o:connecttype="segments"/>
            </v:shape>
            <v:shape id="_x0000_s1729" style="position:absolute;left:137;top:700;width:55;height:53" coordorigin="138,701" coordsize="55,53" o:spt="100" adj="0,,0" path="m192,721r-54,l155,733r-7,20l165,741r13,l176,733r16,-12xm178,741r-13,l182,753r-4,-12xm165,701r-6,20l172,721r-7,-20xe" stroked="f">
              <v:stroke joinstyle="round"/>
              <v:formulas/>
              <v:path arrowok="t" o:connecttype="segments"/>
            </v:shape>
            <v:shape id="_x0000_s1728" style="position:absolute;left:280;top:878;width:55;height:53" coordorigin="280,878" coordsize="55,53" o:spt="100" adj="0,,0" path="m335,898r-55,l297,910r-6,20l308,918r13,l318,910r17,-12xm321,918r-13,l325,930r-4,-12xm308,878r-7,20l314,898r-6,-20xe" stroked="f">
              <v:stroke joinstyle="round"/>
              <v:formulas/>
              <v:path arrowok="t" o:connecttype="segments"/>
            </v:shape>
            <v:shape id="_x0000_s1727" style="position:absolute;left:361;top:876;width:55;height:53" coordorigin="362,876" coordsize="55,53" o:spt="100" adj="0,,0" path="m416,896r-54,l378,908r-6,20l389,916r13,l399,908r17,-12xm402,916r-13,l406,928r-4,-12xm389,876r-7,20l395,896r-6,-20xe" stroked="f">
              <v:stroke joinstyle="round"/>
              <v:formulas/>
              <v:path arrowok="t" o:connecttype="segments"/>
            </v:shape>
            <v:shape id="_x0000_s1726" style="position:absolute;left:197;top:876;width:55;height:53" coordorigin="197,877" coordsize="55,53" o:spt="100" adj="0,,0" path="m252,896r-55,l214,909r-6,20l225,916r12,l235,909r17,-13xm237,916r-12,l241,929r-4,-13xm225,877r-7,19l231,896r-6,-19xe" stroked="f">
              <v:stroke joinstyle="round"/>
              <v:formulas/>
              <v:path arrowok="t" o:connecttype="segments"/>
            </v:shape>
            <v:shape id="_x0000_s1725" style="position:absolute;left:117;top:875;width:55;height:52" coordorigin="117,875" coordsize="55,52" o:spt="100" adj="0,,0" path="m172,895r-55,l134,908r-7,19l144,915r13,l155,908r17,-13xm157,915r-13,l161,927r-4,-12xm144,875r-6,20l151,895r-7,-20xe" stroked="f">
              <v:stroke joinstyle="round"/>
              <v:formulas/>
              <v:path arrowok="t" o:connecttype="segments"/>
            </v:shape>
            <v:shape id="_x0000_s1724" style="position:absolute;left:110;top:796;width:55;height:53" coordorigin="110,796" coordsize="55,53" o:spt="100" adj="0,,0" path="m165,816r-55,l127,828r-6,20l137,836r13,l148,828r17,-12xm150,836r-13,l154,848r-4,-12xm137,796r-6,20l144,816r-7,-20xe" stroked="f">
              <v:stroke joinstyle="round"/>
              <v:formulas/>
              <v:path arrowok="t" o:connecttype="segments"/>
            </v:shape>
            <v:shape id="_x0000_s1723" style="position:absolute;left:924;top:925;width:86;height:90" coordorigin="925,926" coordsize="86,90" o:spt="100" adj="0,,0" path="m978,926r-21,l925,1016r19,l951,997r53,l998,982r-42,l967,946r19,l978,926xm1004,997r-20,l990,1016r20,l1004,997xm986,946r-18,l979,982r19,l986,946xe" fillcolor="#231f20" stroked="f">
              <v:stroke joinstyle="round"/>
              <v:formulas/>
              <v:path arrowok="t" o:connecttype="segments"/>
            </v:shape>
            <v:shape id="_x0000_s1722" style="position:absolute;left:1016;top:947;width:62;height:71" coordorigin="1017,948" coordsize="62,71" o:spt="100" adj="0,,0" path="m1060,948r-11,l1034,950r-10,8l1019,970r-2,15l1018,996r5,10l1032,1014r16,4l1063,1015r9,-8l1074,1003r-39,l1035,995r,-22l1038,962r11,l1057,962r21,l1077,952r-17,-4xm1078,992r-17,l1061,995r-3,8l1074,1003r3,-4l1078,992xm1078,962r-21,l1060,969r1,4l1078,973r,-11xe" fillcolor="#231f20" stroked="f">
              <v:stroke joinstyle="round"/>
              <v:formulas/>
              <v:path arrowok="t" o:connecttype="segments"/>
            </v:shape>
            <v:shape id="_x0000_s1721" style="position:absolute;left:1086;top:947;width:62;height:71" coordorigin="1087,948" coordsize="62,71" o:spt="100" adj="0,,0" path="m1129,948r-10,l1104,950r-10,8l1089,970r-2,15l1088,996r5,10l1102,1014r16,4l1133,1015r9,-8l1144,1003r-39,l1105,992r,-19l1108,962r11,l1127,962r20,l1147,952r-18,-4xm1148,992r-18,l1130,995r-3,8l1144,1003r3,-4l1148,992xm1147,962r-20,l1130,969r,4l1148,973r-1,-11xe" fillcolor="#231f20" stroked="f">
              <v:stroke joinstyle="round"/>
              <v:formulas/>
              <v:path arrowok="t" o:connecttype="segments"/>
            </v:shape>
            <v:shape id="_x0000_s1720" style="position:absolute;left:1156;top:947;width:69;height:71" coordorigin="1156,948" coordsize="69,71" o:spt="100" adj="0,,0" path="m1191,948r-13,2l1167,956r-8,11l1156,983r3,15l1167,1009r11,7l1191,1018r12,-2l1214,1009r5,-6l1177,1003r-2,-12l1175,974r2,-12l1219,962r-5,-6l1203,950r-12,-2xm1219,962r-15,l1207,974r,17l1204,1003r15,l1222,998r3,-15l1222,967r-3,-5xe" fillcolor="#231f20" stroked="f">
              <v:stroke joinstyle="round"/>
              <v:formulas/>
              <v:path arrowok="t" o:connecttype="segments"/>
            </v:shape>
            <v:shape id="_x0000_s1719" style="position:absolute;left:1237;top:949;width:60;height:69" coordorigin="1237,949" coordsize="60,69" o:spt="100" adj="0,,0" path="m1255,949r-18,l1237,1010r10,8l1269,1018r7,-4l1280,1007r17,l1297,1003r-36,l1255,1001r,-52xm1297,1007r-17,l1280,1016r17,l1297,1007xm1297,949r-17,l1280,1000r-8,3l1297,1003r,-54xe" fillcolor="#231f20" stroked="f">
              <v:stroke joinstyle="round"/>
              <v:formulas/>
              <v:path arrowok="t" o:connecttype="segments"/>
            </v:shape>
            <v:shape id="_x0000_s1718" style="position:absolute;left:1313;top:947;width:61;height:69" coordorigin="1314,948" coordsize="61,69" o:spt="100" adj="0,,0" path="m1330,949r-16,l1314,1016r17,l1331,968r6,-6l1374,962r,-3l1330,959r,-10xm1374,962r-18,l1356,968r,48l1374,1016r,-54xm1364,948r-26,l1333,955r-2,4l1374,959r,-4l1364,948xe" fillcolor="#231f20" stroked="f">
              <v:stroke joinstyle="round"/>
              <v:formulas/>
              <v:path arrowok="t" o:connecttype="segments"/>
            </v:shape>
            <v:shape id="_x0000_s1717" style="position:absolute;left:1383;top:931;width:38;height:86" coordorigin="1383,931" coordsize="38,86" o:spt="100" adj="0,,0" path="m1410,962r-18,l1392,1011r3,6l1415,1017r6,-1l1421,1003r-11,l1410,962xm1421,1003r-3,l1421,1003r,xm1421,949r-38,l1383,962r38,l1421,949xm1410,931r-18,l1392,949r18,l1410,931xe" fillcolor="#231f20" stroked="f">
              <v:stroke joinstyle="round"/>
              <v:formulas/>
              <v:path arrowok="t" o:connecttype="segments"/>
            </v:shape>
            <v:shape id="_x0000_s1716" style="position:absolute;left:1427;top:947;width:63;height:71" coordorigin="1428,948" coordsize="63,71" o:spt="100" adj="0,,0" path="m1486,962r-24,l1469,962r,11l1466,974r-3,1l1436,979r-8,6l1428,1012r10,6l1460,1018r6,-6l1469,1008r17,l1486,1005r-36,l1445,1003r,-13l1450,988r7,-1l1464,986r3,-1l1469,984r17,l1486,962xm1486,1008r-17,l1470,1011r,1l1470,1013r1,3l1490,1016r,-3l1488,1013r-2,-2l1486,1008xm1486,984r-17,l1469,1000r-8,5l1486,1005r,-21xm1469,948r-23,l1432,950r-2,21l1447,971r,-4l1449,962r37,l1486,950r-17,-2xe" fillcolor="#231f20" stroked="f">
              <v:stroke joinstyle="round"/>
              <v:formulas/>
              <v:path arrowok="t" o:connecttype="segments"/>
            </v:shape>
            <v:shape id="_x0000_s1715" style="position:absolute;left:1501;top:925;width:65;height:92" coordorigin="1501,926" coordsize="65,92" o:spt="100" adj="0,,0" path="m1559,1008r-40,l1523,1015r8,3l1538,1018r13,-3l1559,1008xm1519,926r-18,l1501,1016r17,l1518,1008r41,l1560,1007r1,-4l1522,1003r-4,-9l1518,973r3,-10l1562,963r-3,-5l1519,958r,-32xm1562,963r-18,l1548,973r,18l1545,1003r16,l1565,995r1,-13l1564,967r-2,-4xm1538,948r-11,l1522,954r-3,4l1559,958r-1,-2l1549,950r-11,-2xe" fillcolor="#231f20" stroked="f">
              <v:stroke joinstyle="round"/>
              <v:formulas/>
              <v:path arrowok="t" o:connecttype="segments"/>
            </v:shape>
            <v:shape id="_x0000_s1714" style="position:absolute;left:1579;top:925;width:18;height:91" coordorigin="1579,925" coordsize="18,91" o:spt="100" adj="0,,0" path="m1597,949r-18,l1579,1016r18,l1597,949xm1597,925r-18,l1579,941r18,l1597,925xe" fillcolor="#231f20" stroked="f">
              <v:stroke joinstyle="round"/>
              <v:formulas/>
              <v:path arrowok="t" o:connecttype="segments"/>
            </v:shape>
            <v:line id="_x0000_s1713" style="position:absolute" from="1623,926" to="1623,1016" strokecolor="#231f20" strokeweight=".30867mm"/>
            <v:shape id="_x0000_s1712" style="position:absolute;left:1648;top:925;width:18;height:91" coordorigin="1649,925" coordsize="18,91" o:spt="100" adj="0,,0" path="m1666,949r-17,l1649,1016r17,l1666,949xm1666,925r-17,l1649,941r17,l1666,925xe" fillcolor="#231f20" stroked="f">
              <v:stroke joinstyle="round"/>
              <v:formulas/>
              <v:path arrowok="t" o:connecttype="segments"/>
            </v:shape>
            <v:shape id="_x0000_s1711" style="position:absolute;left:1676;top:931;width:38;height:86" coordorigin="1676,931" coordsize="38,86" o:spt="100" adj="0,,0" path="m1703,962r-18,l1685,1011r3,6l1708,1017r6,-1l1714,1003r-11,l1703,962xm1714,1003r-3,l1714,1003r,xm1714,949r-38,l1676,962r38,l1714,949xm1703,931r-18,l1685,949r18,l1703,931xe" fillcolor="#231f20" stroked="f">
              <v:stroke joinstyle="round"/>
              <v:formulas/>
              <v:path arrowok="t" o:connecttype="segments"/>
            </v:shape>
            <v:shape id="_x0000_s1710" style="position:absolute;left:1717;top:949;width:67;height:94" coordorigin="1718,949" coordsize="67,94" o:spt="100" adj="0,,0" path="m1728,1029r,14l1733,1043r18,l1753,1040r4,-11l1730,1029r-2,xm1738,949r-20,l1743,1019r-2,9l1737,1029r20,l1761,1015r6,-17l1752,998r-14,-49xm1784,949r-18,l1752,998r15,l1784,949xe" fillcolor="#231f20" stroked="f">
              <v:stroke joinstyle="round"/>
              <v:formulas/>
              <v:path arrowok="t" o:connecttype="segments"/>
            </v:shape>
            <v:shape id="_x0000_s1709" type="#_x0000_t75" style="position:absolute;left:1934;top:916;width:485;height:127">
              <v:imagedata r:id="rId25" o:title=""/>
            </v:shape>
            <v:shape id="_x0000_s1708" style="position:absolute;left:1824;top:926;width:63;height:60" coordorigin="1825,927" coordsize="63,60" o:spt="100" adj="0,,0" path="m1888,950r-63,l1844,964r-7,23l1856,973r15,l1868,964r20,-14xm1871,973r-15,l1876,987r-5,-14xm1856,927r-7,23l1864,950r-8,-23xe" fillcolor="#231f20" stroked="f">
              <v:stroke joinstyle="round"/>
              <v:formulas/>
              <v:path arrowok="t" o:connecttype="segments"/>
            </v:shape>
            <v:shape id="_x0000_s1707" type="#_x0000_t75" style="position:absolute;left:2569;top:917;width:581;height:126">
              <v:imagedata r:id="rId26" o:title=""/>
            </v:shape>
            <v:shape id="_x0000_s1706" style="position:absolute;left:2458;top:926;width:63;height:60" coordorigin="2459,926" coordsize="63,60" o:spt="100" adj="0,,0" path="m2522,949r-63,l2478,963r-7,23l2490,972r15,l2502,963r20,-14xm2505,972r-15,l2510,986r-5,-14xm2490,926r-7,23l2498,949r-8,-23xe" fillcolor="#231f20" stroked="f">
              <v:stroke joinstyle="round"/>
              <v:formulas/>
              <v:path arrowok="t" o:connecttype="segments"/>
            </v:shape>
            <v:line id="_x0000_s1705" style="position:absolute" from="738,875" to="3163,875" strokecolor="#231f20" strokeweight="0"/>
            <v:line id="_x0000_s1704" style="position:absolute" from="738,875" to="3163,875" strokeweight=".5pt"/>
            <v:line id="_x0000_s1703" style="position:absolute" from="41,1101" to="10914,1101" strokecolor="#231f20" strokeweight="0"/>
            <v:line id="_x0000_s1702" style="position:absolute" from="10914,1101" to="41,1101" strokeweight="1pt"/>
            <w10:wrap type="none"/>
            <w10:anchorlock/>
          </v:group>
        </w:pict>
      </w:r>
    </w:p>
    <w:p w:rsidR="00881F52" w:rsidRDefault="00881F52">
      <w:pPr>
        <w:rPr>
          <w:sz w:val="20"/>
        </w:rPr>
        <w:sectPr w:rsidR="00881F52">
          <w:pgSz w:w="12240" w:h="15840"/>
          <w:pgMar w:top="840" w:right="400" w:bottom="920" w:left="540" w:header="0" w:footer="669" w:gutter="0"/>
          <w:cols w:space="720"/>
        </w:sectPr>
      </w:pPr>
    </w:p>
    <w:p w:rsidR="00881F52" w:rsidRDefault="009E711D">
      <w:pPr>
        <w:spacing w:before="53" w:line="220" w:lineRule="auto"/>
        <w:ind w:left="115" w:hanging="4"/>
        <w:rPr>
          <w:b/>
          <w:sz w:val="20"/>
        </w:rPr>
      </w:pPr>
      <w:r>
        <w:rPr>
          <w:b/>
          <w:sz w:val="20"/>
        </w:rPr>
        <w:t>United States General Accounting Office Washington, D.C. 20548</w:t>
      </w:r>
    </w:p>
    <w:p w:rsidR="00881F52" w:rsidRDefault="009E711D">
      <w:pPr>
        <w:spacing w:before="53" w:line="220" w:lineRule="auto"/>
        <w:ind w:left="111" w:right="359" w:firstLine="470"/>
        <w:rPr>
          <w:b/>
          <w:sz w:val="20"/>
        </w:rPr>
      </w:pPr>
      <w:r>
        <w:br w:type="column"/>
      </w:r>
      <w:r>
        <w:rPr>
          <w:b/>
          <w:sz w:val="20"/>
        </w:rPr>
        <w:t>Reso</w:t>
      </w:r>
      <w:r>
        <w:rPr>
          <w:b/>
          <w:sz w:val="20"/>
        </w:rPr>
        <w:t>urces, Community, and Economic  Development Division</w:t>
      </w:r>
    </w:p>
    <w:p w:rsidR="00881F52" w:rsidRDefault="00881F52">
      <w:pPr>
        <w:spacing w:line="220" w:lineRule="auto"/>
        <w:rPr>
          <w:sz w:val="20"/>
        </w:rPr>
        <w:sectPr w:rsidR="00881F52">
          <w:type w:val="continuous"/>
          <w:pgSz w:w="12240" w:h="15840"/>
          <w:pgMar w:top="440" w:right="400" w:bottom="280" w:left="540" w:header="720" w:footer="720" w:gutter="0"/>
          <w:cols w:num="2" w:space="720" w:equalWidth="0">
            <w:col w:w="3977" w:space="3768"/>
            <w:col w:w="3555"/>
          </w:cols>
        </w:sect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spacing w:before="4"/>
        <w:rPr>
          <w:b/>
          <w:sz w:val="29"/>
        </w:rPr>
      </w:pPr>
    </w:p>
    <w:p w:rsidR="00881F52" w:rsidRDefault="009E711D">
      <w:pPr>
        <w:pStyle w:val="BodyText"/>
        <w:spacing w:before="99" w:line="489" w:lineRule="auto"/>
        <w:ind w:left="3828" w:right="6102" w:firstLine="6"/>
      </w:pPr>
      <w:bookmarkStart w:id="9" w:name="_bookmark0"/>
      <w:bookmarkEnd w:id="9"/>
      <w:r>
        <w:rPr>
          <w:spacing w:val="-7"/>
        </w:rPr>
        <w:t xml:space="preserve">B-284579 June </w:t>
      </w:r>
      <w:r>
        <w:rPr>
          <w:spacing w:val="-3"/>
        </w:rPr>
        <w:t xml:space="preserve">22, </w:t>
      </w:r>
      <w:r>
        <w:rPr>
          <w:spacing w:val="-8"/>
        </w:rPr>
        <w:t>2000</w:t>
      </w:r>
    </w:p>
    <w:p w:rsidR="00881F52" w:rsidRDefault="009E711D">
      <w:pPr>
        <w:pStyle w:val="BodyText"/>
        <w:spacing w:line="235" w:lineRule="auto"/>
        <w:ind w:left="3828" w:right="4506" w:firstLine="6"/>
      </w:pPr>
      <w:r>
        <w:rPr>
          <w:spacing w:val="-4"/>
        </w:rPr>
        <w:t xml:space="preserve">The </w:t>
      </w:r>
      <w:r>
        <w:t xml:space="preserve">Honorable George </w:t>
      </w:r>
      <w:r>
        <w:rPr>
          <w:spacing w:val="-3"/>
        </w:rPr>
        <w:t xml:space="preserve">Miller </w:t>
      </w:r>
      <w:r>
        <w:rPr>
          <w:spacing w:val="-4"/>
        </w:rPr>
        <w:t xml:space="preserve">Ranking Minority </w:t>
      </w:r>
      <w:r>
        <w:rPr>
          <w:spacing w:val="-3"/>
        </w:rPr>
        <w:t xml:space="preserve">Member Committee </w:t>
      </w:r>
      <w:r>
        <w:t xml:space="preserve">on Resources </w:t>
      </w:r>
      <w:r>
        <w:rPr>
          <w:spacing w:val="-3"/>
        </w:rPr>
        <w:t xml:space="preserve">House </w:t>
      </w:r>
      <w:r>
        <w:t xml:space="preserve">of </w:t>
      </w:r>
      <w:r>
        <w:rPr>
          <w:spacing w:val="-4"/>
        </w:rPr>
        <w:t>Representatives</w:t>
      </w:r>
    </w:p>
    <w:p w:rsidR="00881F52" w:rsidRDefault="00881F52">
      <w:pPr>
        <w:pStyle w:val="BodyText"/>
        <w:spacing w:before="2"/>
      </w:pPr>
    </w:p>
    <w:p w:rsidR="00881F52" w:rsidRDefault="009E711D">
      <w:pPr>
        <w:pStyle w:val="BodyText"/>
        <w:ind w:left="3834"/>
      </w:pPr>
      <w:r>
        <w:t>Dear Mr. Miller:</w:t>
      </w:r>
    </w:p>
    <w:p w:rsidR="00881F52" w:rsidRDefault="00881F52">
      <w:pPr>
        <w:pStyle w:val="BodyText"/>
        <w:spacing w:before="3"/>
        <w:rPr>
          <w:sz w:val="21"/>
        </w:rPr>
      </w:pPr>
    </w:p>
    <w:p w:rsidR="00881F52" w:rsidRDefault="009E711D">
      <w:pPr>
        <w:pStyle w:val="BodyText"/>
        <w:spacing w:line="262" w:lineRule="exact"/>
        <w:ind w:left="3828"/>
      </w:pPr>
      <w:r>
        <w:t>Land exchanges—trading federal lands for lands that are owned by</w:t>
      </w:r>
    </w:p>
    <w:p w:rsidR="00881F52" w:rsidRDefault="009E711D">
      <w:pPr>
        <w:pStyle w:val="BodyText"/>
        <w:spacing w:before="2" w:line="235" w:lineRule="auto"/>
        <w:ind w:left="3828" w:firstLine="18"/>
      </w:pPr>
      <w:r>
        <w:t>corporations,</w:t>
      </w:r>
      <w:r>
        <w:rPr>
          <w:spacing w:val="-16"/>
        </w:rPr>
        <w:t xml:space="preserve"> </w:t>
      </w:r>
      <w:r>
        <w:rPr>
          <w:spacing w:val="-4"/>
        </w:rPr>
        <w:t>individuals,</w:t>
      </w:r>
      <w:r>
        <w:rPr>
          <w:spacing w:val="-5"/>
        </w:rPr>
        <w:t xml:space="preserve"> </w:t>
      </w:r>
      <w:r>
        <w:rPr>
          <w:spacing w:val="-3"/>
        </w:rPr>
        <w:t>or</w:t>
      </w:r>
      <w:r>
        <w:rPr>
          <w:spacing w:val="-13"/>
        </w:rPr>
        <w:t xml:space="preserve"> </w:t>
      </w:r>
      <w:r>
        <w:rPr>
          <w:spacing w:val="-5"/>
        </w:rPr>
        <w:t>state</w:t>
      </w:r>
      <w:r>
        <w:rPr>
          <w:spacing w:val="-6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local</w:t>
      </w:r>
      <w:r>
        <w:rPr>
          <w:spacing w:val="-16"/>
        </w:rPr>
        <w:t xml:space="preserve"> </w:t>
      </w:r>
      <w:r>
        <w:rPr>
          <w:spacing w:val="-3"/>
        </w:rPr>
        <w:t>governments</w:t>
      </w:r>
      <w:r>
        <w:rPr>
          <w:spacing w:val="-11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rPr>
          <w:spacing w:val="-4"/>
        </w:rPr>
        <w:t>willing</w:t>
      </w:r>
      <w:r>
        <w:rPr>
          <w:spacing w:val="-18"/>
        </w:rPr>
        <w:t xml:space="preserve"> </w:t>
      </w:r>
      <w:r>
        <w:t xml:space="preserve">to </w:t>
      </w:r>
      <w:r>
        <w:rPr>
          <w:spacing w:val="-4"/>
        </w:rPr>
        <w:t xml:space="preserve">trade—have </w:t>
      </w:r>
      <w:r>
        <w:rPr>
          <w:spacing w:val="-3"/>
        </w:rPr>
        <w:t xml:space="preserve">long </w:t>
      </w:r>
      <w:r>
        <w:t xml:space="preserve">been used by </w:t>
      </w:r>
      <w:r>
        <w:rPr>
          <w:spacing w:val="-4"/>
        </w:rPr>
        <w:t xml:space="preserve">the </w:t>
      </w:r>
      <w:r>
        <w:rPr>
          <w:spacing w:val="-5"/>
        </w:rPr>
        <w:t xml:space="preserve">Department </w:t>
      </w:r>
      <w:r>
        <w:t xml:space="preserve">of </w:t>
      </w:r>
      <w:r>
        <w:rPr>
          <w:spacing w:val="-3"/>
        </w:rPr>
        <w:t xml:space="preserve">the </w:t>
      </w:r>
      <w:r>
        <w:rPr>
          <w:spacing w:val="-4"/>
        </w:rPr>
        <w:t xml:space="preserve">Interior’s Bureau </w:t>
      </w:r>
      <w:r>
        <w:t xml:space="preserve">of </w:t>
      </w:r>
      <w:r>
        <w:rPr>
          <w:spacing w:val="-7"/>
        </w:rPr>
        <w:t>Land</w:t>
      </w:r>
      <w:r>
        <w:rPr>
          <w:spacing w:val="-29"/>
        </w:rPr>
        <w:t xml:space="preserve"> </w:t>
      </w:r>
      <w:r>
        <w:rPr>
          <w:spacing w:val="-6"/>
        </w:rPr>
        <w:t>Management</w:t>
      </w:r>
      <w:r>
        <w:rPr>
          <w:spacing w:val="-10"/>
        </w:rPr>
        <w:t xml:space="preserve"> </w:t>
      </w:r>
      <w:r>
        <w:rPr>
          <w:spacing w:val="-5"/>
        </w:rPr>
        <w:t>(the</w:t>
      </w:r>
      <w:r>
        <w:rPr>
          <w:spacing w:val="-24"/>
        </w:rPr>
        <w:t xml:space="preserve"> </w:t>
      </w:r>
      <w:r>
        <w:rPr>
          <w:spacing w:val="-4"/>
        </w:rPr>
        <w:t>Bureau)</w:t>
      </w:r>
      <w:r>
        <w:rPr>
          <w:spacing w:val="-21"/>
        </w:rPr>
        <w:t xml:space="preserve"> </w:t>
      </w:r>
      <w:r>
        <w:rPr>
          <w:spacing w:val="-5"/>
        </w:rPr>
        <w:t>and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Department</w:t>
      </w:r>
      <w:r>
        <w:rPr>
          <w:spacing w:val="-11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rPr>
          <w:spacing w:val="-5"/>
        </w:rPr>
        <w:t>Agriculture’s</w:t>
      </w:r>
      <w:r>
        <w:rPr>
          <w:spacing w:val="-23"/>
        </w:rPr>
        <w:t xml:space="preserve"> </w:t>
      </w:r>
      <w:r>
        <w:t xml:space="preserve">Forest </w:t>
      </w:r>
      <w:r>
        <w:rPr>
          <w:spacing w:val="-3"/>
        </w:rPr>
        <w:t xml:space="preserve">Service </w:t>
      </w:r>
      <w:r>
        <w:rPr>
          <w:spacing w:val="-5"/>
        </w:rPr>
        <w:t xml:space="preserve">(the </w:t>
      </w:r>
      <w:r>
        <w:t xml:space="preserve">Service) </w:t>
      </w:r>
      <w:r>
        <w:rPr>
          <w:spacing w:val="-3"/>
        </w:rPr>
        <w:t xml:space="preserve">as </w:t>
      </w:r>
      <w:r>
        <w:t xml:space="preserve">a tool for </w:t>
      </w:r>
      <w:r>
        <w:rPr>
          <w:spacing w:val="-4"/>
        </w:rPr>
        <w:t xml:space="preserve">acquiring </w:t>
      </w:r>
      <w:r>
        <w:rPr>
          <w:spacing w:val="-3"/>
        </w:rPr>
        <w:t xml:space="preserve">nonfederal </w:t>
      </w:r>
      <w:r>
        <w:t xml:space="preserve">land </w:t>
      </w:r>
      <w:r>
        <w:rPr>
          <w:spacing w:val="-4"/>
        </w:rPr>
        <w:t xml:space="preserve">and </w:t>
      </w:r>
      <w:r>
        <w:rPr>
          <w:spacing w:val="-3"/>
        </w:rPr>
        <w:t xml:space="preserve">disposing </w:t>
      </w:r>
      <w:r>
        <w:rPr>
          <w:spacing w:val="2"/>
        </w:rPr>
        <w:t xml:space="preserve">of </w:t>
      </w:r>
      <w:r>
        <w:rPr>
          <w:spacing w:val="-3"/>
        </w:rPr>
        <w:t xml:space="preserve">federal </w:t>
      </w:r>
      <w:r>
        <w:rPr>
          <w:spacing w:val="-4"/>
        </w:rPr>
        <w:t xml:space="preserve">land. Federal </w:t>
      </w:r>
      <w:r>
        <w:rPr>
          <w:spacing w:val="-3"/>
        </w:rPr>
        <w:t xml:space="preserve">and </w:t>
      </w:r>
      <w:r>
        <w:t xml:space="preserve">nonfederal </w:t>
      </w:r>
      <w:r>
        <w:rPr>
          <w:spacing w:val="-4"/>
        </w:rPr>
        <w:t xml:space="preserve">land can </w:t>
      </w:r>
      <w:r>
        <w:t xml:space="preserve">be exchanged </w:t>
      </w:r>
      <w:r>
        <w:rPr>
          <w:spacing w:val="2"/>
        </w:rPr>
        <w:t xml:space="preserve">to </w:t>
      </w:r>
      <w:r>
        <w:rPr>
          <w:spacing w:val="-3"/>
        </w:rPr>
        <w:t>protect wildlife</w:t>
      </w:r>
      <w:r>
        <w:rPr>
          <w:spacing w:val="-15"/>
        </w:rPr>
        <w:t xml:space="preserve"> </w:t>
      </w:r>
      <w:r>
        <w:rPr>
          <w:spacing w:val="-4"/>
        </w:rPr>
        <w:t>habitat</w:t>
      </w:r>
      <w:r>
        <w:rPr>
          <w:spacing w:val="-3"/>
        </w:rPr>
        <w:t xml:space="preserve"> or</w:t>
      </w:r>
      <w:r>
        <w:rPr>
          <w:spacing w:val="-19"/>
        </w:rPr>
        <w:t xml:space="preserve"> </w:t>
      </w:r>
      <w:r>
        <w:rPr>
          <w:spacing w:val="-3"/>
        </w:rPr>
        <w:t>aesthetic</w:t>
      </w:r>
      <w:r>
        <w:rPr>
          <w:spacing w:val="-13"/>
        </w:rPr>
        <w:t xml:space="preserve"> </w:t>
      </w:r>
      <w:r>
        <w:rPr>
          <w:spacing w:val="-3"/>
        </w:rPr>
        <w:t>values,</w:t>
      </w:r>
      <w:r>
        <w:rPr>
          <w:spacing w:val="-11"/>
        </w:rPr>
        <w:t xml:space="preserve"> </w:t>
      </w:r>
      <w:r>
        <w:rPr>
          <w:spacing w:val="-4"/>
        </w:rPr>
        <w:t>enhance</w:t>
      </w:r>
      <w:r>
        <w:rPr>
          <w:spacing w:val="-15"/>
        </w:rPr>
        <w:t xml:space="preserve"> </w:t>
      </w:r>
      <w:r>
        <w:rPr>
          <w:spacing w:val="-3"/>
        </w:rPr>
        <w:t>recreational</w:t>
      </w:r>
      <w:r>
        <w:rPr>
          <w:spacing w:val="-4"/>
        </w:rPr>
        <w:t xml:space="preserve"> </w:t>
      </w:r>
      <w:r>
        <w:rPr>
          <w:spacing w:val="-3"/>
        </w:rPr>
        <w:t>opportunities</w:t>
      </w:r>
      <w:r>
        <w:rPr>
          <w:spacing w:val="-3"/>
        </w:rPr>
        <w:t>,</w:t>
      </w:r>
    </w:p>
    <w:p w:rsidR="00881F52" w:rsidRDefault="009E711D">
      <w:pPr>
        <w:pStyle w:val="BodyText"/>
        <w:spacing w:line="235" w:lineRule="auto"/>
        <w:ind w:left="3834" w:right="95" w:firstLine="12"/>
      </w:pPr>
      <w:r>
        <w:t xml:space="preserve">consolidate parcels of </w:t>
      </w:r>
      <w:r>
        <w:rPr>
          <w:spacing w:val="-5"/>
        </w:rPr>
        <w:t xml:space="preserve">land </w:t>
      </w:r>
      <w:r>
        <w:t xml:space="preserve">owned by </w:t>
      </w:r>
      <w:r>
        <w:rPr>
          <w:spacing w:val="-3"/>
        </w:rPr>
        <w:t xml:space="preserve">different </w:t>
      </w:r>
      <w:r>
        <w:rPr>
          <w:spacing w:val="-4"/>
        </w:rPr>
        <w:t xml:space="preserve">parties, and </w:t>
      </w:r>
      <w:r>
        <w:t xml:space="preserve">promote </w:t>
      </w:r>
      <w:r>
        <w:rPr>
          <w:spacing w:val="-3"/>
        </w:rPr>
        <w:t xml:space="preserve">development or </w:t>
      </w:r>
      <w:r>
        <w:rPr>
          <w:spacing w:val="-4"/>
        </w:rPr>
        <w:t xml:space="preserve">community </w:t>
      </w:r>
      <w:r>
        <w:rPr>
          <w:spacing w:val="-3"/>
        </w:rPr>
        <w:t xml:space="preserve">expansion. By </w:t>
      </w:r>
      <w:r>
        <w:rPr>
          <w:spacing w:val="-7"/>
        </w:rPr>
        <w:t xml:space="preserve">law, </w:t>
      </w:r>
      <w:r>
        <w:t xml:space="preserve">for </w:t>
      </w:r>
      <w:r>
        <w:rPr>
          <w:spacing w:val="-3"/>
        </w:rPr>
        <w:t xml:space="preserve">an </w:t>
      </w:r>
      <w:r>
        <w:t xml:space="preserve">exchange </w:t>
      </w:r>
      <w:r>
        <w:rPr>
          <w:spacing w:val="1"/>
        </w:rPr>
        <w:t xml:space="preserve">to </w:t>
      </w:r>
      <w:r>
        <w:rPr>
          <w:spacing w:val="-3"/>
        </w:rPr>
        <w:t>occur, the</w:t>
      </w:r>
      <w:r>
        <w:rPr>
          <w:spacing w:val="-14"/>
        </w:rPr>
        <w:t xml:space="preserve"> </w:t>
      </w:r>
      <w:r>
        <w:rPr>
          <w:spacing w:val="-3"/>
        </w:rPr>
        <w:t>estimated</w:t>
      </w:r>
      <w:r>
        <w:rPr>
          <w:spacing w:val="-18"/>
        </w:rPr>
        <w:t xml:space="preserve"> </w:t>
      </w:r>
      <w:r>
        <w:rPr>
          <w:spacing w:val="-4"/>
        </w:rPr>
        <w:t>value</w:t>
      </w:r>
      <w:r>
        <w:rPr>
          <w:spacing w:val="-8"/>
        </w:rPr>
        <w:t xml:space="preserve"> </w:t>
      </w:r>
      <w:r>
        <w:rPr>
          <w:spacing w:val="2"/>
        </w:rPr>
        <w:t>of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18"/>
        </w:rPr>
        <w:t xml:space="preserve"> </w:t>
      </w:r>
      <w:r>
        <w:t>nonfederal</w:t>
      </w:r>
      <w:r>
        <w:rPr>
          <w:spacing w:val="-20"/>
        </w:rPr>
        <w:t xml:space="preserve"> </w:t>
      </w:r>
      <w:r>
        <w:rPr>
          <w:spacing w:val="-3"/>
        </w:rPr>
        <w:t>land</w:t>
      </w:r>
      <w:r>
        <w:rPr>
          <w:spacing w:val="-20"/>
        </w:rPr>
        <w:t xml:space="preserve"> </w:t>
      </w:r>
      <w:r>
        <w:rPr>
          <w:spacing w:val="-5"/>
        </w:rPr>
        <w:t>must</w:t>
      </w:r>
      <w:r>
        <w:rPr>
          <w:spacing w:val="-16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5"/>
        </w:rPr>
        <w:t>within</w:t>
      </w:r>
      <w:r>
        <w:rPr>
          <w:spacing w:val="-20"/>
        </w:rPr>
        <w:t xml:space="preserve"> </w:t>
      </w:r>
      <w:r>
        <w:rPr>
          <w:spacing w:val="-3"/>
        </w:rPr>
        <w:t>25</w:t>
      </w:r>
      <w:r>
        <w:rPr>
          <w:spacing w:val="-14"/>
        </w:rPr>
        <w:t xml:space="preserve"> </w:t>
      </w:r>
      <w:r>
        <w:t>percent</w:t>
      </w:r>
      <w:r>
        <w:rPr>
          <w:spacing w:val="-7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4"/>
        </w:rPr>
        <w:t xml:space="preserve">the estimated value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federal </w:t>
      </w:r>
      <w:r>
        <w:t xml:space="preserve">land </w:t>
      </w:r>
      <w:r>
        <w:rPr>
          <w:spacing w:val="-3"/>
        </w:rPr>
        <w:t xml:space="preserve">(the difference in </w:t>
      </w:r>
      <w:r>
        <w:rPr>
          <w:spacing w:val="-4"/>
        </w:rPr>
        <w:t xml:space="preserve">value </w:t>
      </w:r>
      <w:r>
        <w:t xml:space="preserve">is </w:t>
      </w:r>
      <w:r>
        <w:rPr>
          <w:spacing w:val="-4"/>
        </w:rPr>
        <w:t xml:space="preserve">paid in cash </w:t>
      </w:r>
      <w:r>
        <w:t xml:space="preserve">by </w:t>
      </w:r>
      <w:r>
        <w:rPr>
          <w:spacing w:val="-4"/>
        </w:rPr>
        <w:t xml:space="preserve">the </w:t>
      </w:r>
      <w:r>
        <w:rPr>
          <w:spacing w:val="-5"/>
        </w:rPr>
        <w:t xml:space="preserve">party </w:t>
      </w:r>
      <w:r>
        <w:rPr>
          <w:spacing w:val="-4"/>
        </w:rPr>
        <w:t xml:space="preserve">with </w:t>
      </w:r>
      <w:r>
        <w:rPr>
          <w:spacing w:val="-3"/>
        </w:rPr>
        <w:t xml:space="preserve">the </w:t>
      </w:r>
      <w:r>
        <w:t xml:space="preserve">lowest </w:t>
      </w:r>
      <w:r>
        <w:rPr>
          <w:spacing w:val="-3"/>
        </w:rPr>
        <w:t xml:space="preserve">valued land), </w:t>
      </w:r>
      <w:r>
        <w:rPr>
          <w:spacing w:val="-4"/>
        </w:rPr>
        <w:t xml:space="preserve">the </w:t>
      </w:r>
      <w:r>
        <w:rPr>
          <w:spacing w:val="-3"/>
        </w:rPr>
        <w:t xml:space="preserve">public </w:t>
      </w:r>
      <w:r>
        <w:rPr>
          <w:spacing w:val="-4"/>
        </w:rPr>
        <w:t xml:space="preserve">interest </w:t>
      </w:r>
      <w:r>
        <w:rPr>
          <w:spacing w:val="-5"/>
        </w:rPr>
        <w:t xml:space="preserve">must </w:t>
      </w:r>
      <w:r>
        <w:t xml:space="preserve">be </w:t>
      </w:r>
      <w:r>
        <w:rPr>
          <w:spacing w:val="-3"/>
        </w:rPr>
        <w:t xml:space="preserve">well </w:t>
      </w:r>
      <w:r>
        <w:rPr>
          <w:spacing w:val="-4"/>
          <w:w w:val="99"/>
        </w:rPr>
        <w:t>s</w:t>
      </w:r>
      <w:r>
        <w:rPr>
          <w:spacing w:val="-5"/>
          <w:w w:val="99"/>
        </w:rPr>
        <w:t>erv</w:t>
      </w:r>
      <w:r>
        <w:rPr>
          <w:spacing w:val="-2"/>
          <w:w w:val="99"/>
        </w:rPr>
        <w:t>e</w:t>
      </w:r>
      <w:r>
        <w:rPr>
          <w:spacing w:val="-5"/>
          <w:w w:val="99"/>
        </w:rPr>
        <w:t>d</w:t>
      </w:r>
      <w:r>
        <w:rPr>
          <w:w w:val="99"/>
        </w:rPr>
        <w:t>,</w:t>
      </w:r>
      <w:r>
        <w:rPr>
          <w:spacing w:val="-12"/>
        </w:rPr>
        <w:t xml:space="preserve"> </w:t>
      </w:r>
      <w:r>
        <w:rPr>
          <w:spacing w:val="-5"/>
          <w:w w:val="99"/>
        </w:rPr>
        <w:t>an</w:t>
      </w:r>
      <w:r>
        <w:rPr>
          <w:w w:val="99"/>
        </w:rPr>
        <w:t>d</w:t>
      </w:r>
      <w:r>
        <w:rPr>
          <w:spacing w:val="-1"/>
        </w:rPr>
        <w:t xml:space="preserve"> </w:t>
      </w:r>
      <w:r>
        <w:rPr>
          <w:spacing w:val="-2"/>
          <w:w w:val="99"/>
        </w:rPr>
        <w:t>c</w:t>
      </w:r>
      <w:r>
        <w:rPr>
          <w:spacing w:val="-5"/>
          <w:w w:val="99"/>
        </w:rPr>
        <w:t>er</w:t>
      </w:r>
      <w:r>
        <w:rPr>
          <w:spacing w:val="-7"/>
          <w:w w:val="99"/>
        </w:rPr>
        <w:t>t</w:t>
      </w:r>
      <w:r>
        <w:rPr>
          <w:spacing w:val="-5"/>
          <w:w w:val="99"/>
        </w:rPr>
        <w:t>a</w:t>
      </w:r>
      <w:r>
        <w:rPr>
          <w:spacing w:val="-7"/>
          <w:w w:val="99"/>
        </w:rPr>
        <w:t>i</w:t>
      </w:r>
      <w:r>
        <w:rPr>
          <w:w w:val="99"/>
        </w:rPr>
        <w:t>n</w:t>
      </w:r>
      <w:r>
        <w:t xml:space="preserve"> </w:t>
      </w:r>
      <w:r>
        <w:rPr>
          <w:w w:val="99"/>
        </w:rPr>
        <w:t>o</w:t>
      </w:r>
      <w:r>
        <w:rPr>
          <w:spacing w:val="-5"/>
          <w:w w:val="99"/>
        </w:rPr>
        <w:t>t</w:t>
      </w:r>
      <w:r>
        <w:rPr>
          <w:spacing w:val="-2"/>
          <w:w w:val="99"/>
        </w:rPr>
        <w:t>h</w:t>
      </w:r>
      <w:r>
        <w:rPr>
          <w:spacing w:val="-5"/>
          <w:w w:val="99"/>
        </w:rPr>
        <w:t>e</w:t>
      </w:r>
      <w:r>
        <w:rPr>
          <w:w w:val="99"/>
        </w:rPr>
        <w:t>r</w:t>
      </w:r>
      <w:r>
        <w:rPr>
          <w:spacing w:val="-5"/>
        </w:rPr>
        <w:t xml:space="preserve"> </w:t>
      </w:r>
      <w:r>
        <w:rPr>
          <w:w w:val="99"/>
        </w:rPr>
        <w:t>e</w:t>
      </w:r>
      <w:r>
        <w:rPr>
          <w:spacing w:val="6"/>
          <w:w w:val="99"/>
        </w:rPr>
        <w:t>x</w:t>
      </w:r>
      <w:r>
        <w:rPr>
          <w:w w:val="99"/>
        </w:rPr>
        <w:t>c</w:t>
      </w:r>
      <w:r>
        <w:rPr>
          <w:spacing w:val="-5"/>
          <w:w w:val="99"/>
        </w:rPr>
        <w:t>han</w:t>
      </w:r>
      <w:r>
        <w:rPr>
          <w:spacing w:val="-2"/>
          <w:w w:val="99"/>
        </w:rPr>
        <w:t>g</w:t>
      </w:r>
      <w:r>
        <w:rPr>
          <w:w w:val="99"/>
        </w:rPr>
        <w:t>e</w:t>
      </w:r>
      <w:r>
        <w:rPr>
          <w:spacing w:val="-10"/>
        </w:rPr>
        <w:t xml:space="preserve"> </w:t>
      </w:r>
      <w:r>
        <w:rPr>
          <w:w w:val="99"/>
        </w:rPr>
        <w:t>r</w:t>
      </w:r>
      <w:r>
        <w:rPr>
          <w:spacing w:val="-8"/>
          <w:w w:val="99"/>
        </w:rPr>
        <w:t>eq</w:t>
      </w:r>
      <w:r>
        <w:rPr>
          <w:spacing w:val="-3"/>
          <w:w w:val="99"/>
        </w:rPr>
        <w:t>u</w:t>
      </w:r>
      <w:r>
        <w:rPr>
          <w:spacing w:val="-7"/>
          <w:w w:val="99"/>
        </w:rPr>
        <w:t>i</w:t>
      </w:r>
      <w:r>
        <w:rPr>
          <w:w w:val="99"/>
        </w:rPr>
        <w:t>r</w:t>
      </w:r>
      <w:r>
        <w:rPr>
          <w:spacing w:val="-4"/>
          <w:w w:val="99"/>
        </w:rPr>
        <w:t>e</w:t>
      </w:r>
      <w:r>
        <w:rPr>
          <w:spacing w:val="-2"/>
          <w:w w:val="99"/>
        </w:rPr>
        <w:t>m</w:t>
      </w:r>
      <w:r>
        <w:rPr>
          <w:spacing w:val="-5"/>
          <w:w w:val="99"/>
        </w:rPr>
        <w:t>en</w:t>
      </w:r>
      <w:r>
        <w:rPr>
          <w:spacing w:val="-1"/>
          <w:w w:val="99"/>
        </w:rPr>
        <w:t>t</w:t>
      </w:r>
      <w:r>
        <w:rPr>
          <w:w w:val="99"/>
        </w:rPr>
        <w:t>s</w:t>
      </w:r>
      <w:r>
        <w:rPr>
          <w:spacing w:val="-9"/>
        </w:rPr>
        <w:t xml:space="preserve"> </w:t>
      </w:r>
      <w:r>
        <w:rPr>
          <w:spacing w:val="-8"/>
          <w:w w:val="99"/>
        </w:rPr>
        <w:t>m</w:t>
      </w:r>
      <w:r>
        <w:rPr>
          <w:w w:val="99"/>
        </w:rPr>
        <w:t>u</w:t>
      </w:r>
      <w:r>
        <w:rPr>
          <w:spacing w:val="-7"/>
          <w:w w:val="99"/>
        </w:rPr>
        <w:t>s</w:t>
      </w:r>
      <w:r>
        <w:rPr>
          <w:w w:val="99"/>
        </w:rPr>
        <w:t>t</w:t>
      </w:r>
      <w:r>
        <w:rPr>
          <w:spacing w:val="-9"/>
        </w:rPr>
        <w:t xml:space="preserve"> </w:t>
      </w:r>
      <w:r>
        <w:rPr>
          <w:w w:val="99"/>
        </w:rPr>
        <w:t>b</w:t>
      </w:r>
      <w:r>
        <w:rPr>
          <w:w w:val="99"/>
        </w:rPr>
        <w:t>e</w:t>
      </w:r>
      <w:r>
        <w:rPr>
          <w:spacing w:val="-11"/>
        </w:rPr>
        <w:t xml:space="preserve"> </w:t>
      </w:r>
      <w:r>
        <w:rPr>
          <w:spacing w:val="-5"/>
          <w:w w:val="99"/>
        </w:rPr>
        <w:t>m</w:t>
      </w:r>
      <w:r>
        <w:rPr>
          <w:spacing w:val="-19"/>
          <w:w w:val="99"/>
        </w:rPr>
        <w:t>e</w:t>
      </w:r>
      <w:r>
        <w:rPr>
          <w:spacing w:val="-60"/>
          <w:w w:val="101"/>
          <w:position w:val="9"/>
          <w:sz w:val="13"/>
        </w:rPr>
        <w:t>1</w:t>
      </w:r>
      <w:r>
        <w:rPr>
          <w:spacing w:val="-5"/>
          <w:w w:val="99"/>
        </w:rPr>
        <w:t>t</w:t>
      </w:r>
      <w:r>
        <w:rPr>
          <w:w w:val="99"/>
        </w:rPr>
        <w:t>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BodyText"/>
        <w:spacing w:line="235" w:lineRule="auto"/>
        <w:ind w:left="3836" w:right="95" w:hanging="2"/>
      </w:pPr>
      <w:r>
        <w:rPr>
          <w:spacing w:val="-3"/>
        </w:rPr>
        <w:t xml:space="preserve">Recognizing </w:t>
      </w:r>
      <w:r>
        <w:rPr>
          <w:spacing w:val="-4"/>
        </w:rPr>
        <w:t xml:space="preserve">the </w:t>
      </w:r>
      <w:r>
        <w:rPr>
          <w:spacing w:val="-3"/>
        </w:rPr>
        <w:t xml:space="preserve">importance </w:t>
      </w:r>
      <w:r>
        <w:t xml:space="preserve">of </w:t>
      </w:r>
      <w:r>
        <w:rPr>
          <w:spacing w:val="-3"/>
        </w:rPr>
        <w:t xml:space="preserve">land </w:t>
      </w:r>
      <w:r>
        <w:t xml:space="preserve">exchanges in </w:t>
      </w:r>
      <w:r>
        <w:rPr>
          <w:spacing w:val="-5"/>
        </w:rPr>
        <w:t xml:space="preserve">supplementing </w:t>
      </w:r>
      <w:r>
        <w:rPr>
          <w:spacing w:val="-3"/>
        </w:rPr>
        <w:t>the federal</w:t>
      </w:r>
      <w:r>
        <w:rPr>
          <w:spacing w:val="-11"/>
        </w:rPr>
        <w:t xml:space="preserve"> </w:t>
      </w:r>
      <w:r>
        <w:rPr>
          <w:spacing w:val="-3"/>
        </w:rPr>
        <w:t>funds</w:t>
      </w:r>
      <w:r>
        <w:rPr>
          <w:spacing w:val="-16"/>
        </w:rPr>
        <w:t xml:space="preserve"> </w:t>
      </w:r>
      <w:r>
        <w:rPr>
          <w:spacing w:val="-5"/>
        </w:rPr>
        <w:t>that</w:t>
      </w:r>
      <w:r>
        <w:rPr>
          <w:spacing w:val="-12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rPr>
          <w:spacing w:val="-5"/>
        </w:rPr>
        <w:t>available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5"/>
        </w:rPr>
        <w:t>purchasing</w:t>
      </w:r>
      <w:r>
        <w:rPr>
          <w:spacing w:val="-15"/>
        </w:rPr>
        <w:t xml:space="preserve"> </w:t>
      </w:r>
      <w:r>
        <w:rPr>
          <w:spacing w:val="-4"/>
        </w:rPr>
        <w:t>land,</w:t>
      </w:r>
      <w:r>
        <w:rPr>
          <w:spacing w:val="-18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spacing w:val="-4"/>
        </w:rPr>
        <w:t>1988</w:t>
      </w:r>
      <w:r>
        <w:rPr>
          <w:spacing w:val="-17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t xml:space="preserve">Congress </w:t>
      </w:r>
      <w:r>
        <w:rPr>
          <w:spacing w:val="-3"/>
        </w:rPr>
        <w:t xml:space="preserve">passed legislation </w:t>
      </w:r>
      <w:r>
        <w:rPr>
          <w:spacing w:val="2"/>
        </w:rPr>
        <w:t xml:space="preserve">to </w:t>
      </w:r>
      <w:r>
        <w:rPr>
          <w:spacing w:val="-4"/>
        </w:rPr>
        <w:t xml:space="preserve">facilitate and </w:t>
      </w:r>
      <w:r>
        <w:t xml:space="preserve">expedite </w:t>
      </w:r>
      <w:r>
        <w:rPr>
          <w:spacing w:val="-5"/>
        </w:rPr>
        <w:t xml:space="preserve">land </w:t>
      </w:r>
      <w:r>
        <w:t xml:space="preserve">exchanges. </w:t>
      </w:r>
      <w:r>
        <w:rPr>
          <w:spacing w:val="-4"/>
        </w:rPr>
        <w:t xml:space="preserve">In </w:t>
      </w:r>
      <w:r>
        <w:t xml:space="preserve">recent </w:t>
      </w:r>
      <w:r>
        <w:rPr>
          <w:spacing w:val="-5"/>
        </w:rPr>
        <w:t xml:space="preserve">years, </w:t>
      </w:r>
      <w:r>
        <w:rPr>
          <w:spacing w:val="-3"/>
        </w:rPr>
        <w:t xml:space="preserve">however, </w:t>
      </w:r>
      <w:r>
        <w:t xml:space="preserve">reports by </w:t>
      </w:r>
      <w:r>
        <w:rPr>
          <w:spacing w:val="-3"/>
        </w:rPr>
        <w:t xml:space="preserve">the </w:t>
      </w:r>
      <w:r>
        <w:rPr>
          <w:spacing w:val="-4"/>
        </w:rPr>
        <w:t xml:space="preserve">departments’ </w:t>
      </w:r>
      <w:r>
        <w:t xml:space="preserve">Inspectors </w:t>
      </w:r>
      <w:r>
        <w:rPr>
          <w:spacing w:val="-4"/>
        </w:rPr>
        <w:t xml:space="preserve">General </w:t>
      </w:r>
      <w:r>
        <w:rPr>
          <w:spacing w:val="-3"/>
        </w:rPr>
        <w:t xml:space="preserve">identified </w:t>
      </w:r>
      <w:r>
        <w:rPr>
          <w:spacing w:val="-4"/>
        </w:rPr>
        <w:t>several</w:t>
      </w:r>
      <w:r>
        <w:rPr>
          <w:spacing w:val="-18"/>
        </w:rPr>
        <w:t xml:space="preserve"> </w:t>
      </w:r>
      <w:r>
        <w:t>exchanges</w:t>
      </w:r>
      <w:r>
        <w:rPr>
          <w:spacing w:val="-15"/>
        </w:rPr>
        <w:t xml:space="preserve"> </w:t>
      </w:r>
      <w:r>
        <w:t>completed</w:t>
      </w:r>
      <w:r>
        <w:rPr>
          <w:spacing w:val="-20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5"/>
        </w:rPr>
        <w:t>Bureau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3"/>
        </w:rPr>
        <w:t>the</w:t>
      </w:r>
      <w:r>
        <w:rPr>
          <w:spacing w:val="-25"/>
        </w:rPr>
        <w:t xml:space="preserve"> </w:t>
      </w:r>
      <w:r>
        <w:t>Service</w:t>
      </w:r>
      <w:r>
        <w:rPr>
          <w:spacing w:val="-2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rPr>
          <w:spacing w:val="-4"/>
        </w:rPr>
        <w:t xml:space="preserve">lands </w:t>
      </w:r>
      <w:r>
        <w:t>were</w:t>
      </w:r>
      <w:r>
        <w:rPr>
          <w:spacing w:val="-11"/>
        </w:rPr>
        <w:t xml:space="preserve"> </w:t>
      </w:r>
      <w:r>
        <w:rPr>
          <w:spacing w:val="-4"/>
        </w:rPr>
        <w:t>inappropriately</w:t>
      </w:r>
      <w:r>
        <w:rPr>
          <w:spacing w:val="-11"/>
        </w:rPr>
        <w:t xml:space="preserve"> </w:t>
      </w:r>
      <w:r>
        <w:rPr>
          <w:spacing w:val="-4"/>
        </w:rPr>
        <w:t>valued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public</w:t>
      </w:r>
      <w:r>
        <w:rPr>
          <w:spacing w:val="-14"/>
        </w:rPr>
        <w:t xml:space="preserve"> </w:t>
      </w:r>
      <w:r>
        <w:rPr>
          <w:spacing w:val="-4"/>
        </w:rPr>
        <w:t>interest</w:t>
      </w:r>
      <w:r>
        <w:rPr>
          <w:spacing w:val="-8"/>
        </w:rPr>
        <w:t xml:space="preserve"> </w:t>
      </w:r>
      <w:r>
        <w:rPr>
          <w:spacing w:val="-4"/>
        </w:rPr>
        <w:t>was</w:t>
      </w:r>
      <w:r>
        <w:rPr>
          <w:spacing w:val="-15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3"/>
        </w:rPr>
        <w:t>well</w:t>
      </w:r>
    </w:p>
    <w:p w:rsidR="00881F52" w:rsidRDefault="009E711D">
      <w:pPr>
        <w:pStyle w:val="BodyText"/>
        <w:spacing w:before="1" w:line="235" w:lineRule="auto"/>
        <w:ind w:left="3834" w:firstLine="6"/>
      </w:pPr>
      <w:r>
        <w:rPr>
          <w:spacing w:val="-3"/>
        </w:rPr>
        <w:t xml:space="preserve">documented. </w:t>
      </w:r>
      <w:r>
        <w:rPr>
          <w:spacing w:val="-4"/>
        </w:rPr>
        <w:t xml:space="preserve">In </w:t>
      </w:r>
      <w:r>
        <w:t xml:space="preserve">response, in </w:t>
      </w:r>
      <w:r>
        <w:rPr>
          <w:spacing w:val="-5"/>
        </w:rPr>
        <w:t xml:space="preserve">1998 </w:t>
      </w:r>
      <w:r>
        <w:t xml:space="preserve">each agency announced </w:t>
      </w:r>
      <w:r>
        <w:rPr>
          <w:spacing w:val="-4"/>
        </w:rPr>
        <w:t xml:space="preserve">several initiatives </w:t>
      </w:r>
      <w:r>
        <w:t xml:space="preserve">designed to </w:t>
      </w:r>
      <w:r>
        <w:rPr>
          <w:spacing w:val="-3"/>
        </w:rPr>
        <w:t xml:space="preserve">improve </w:t>
      </w:r>
      <w:r>
        <w:t xml:space="preserve">its </w:t>
      </w:r>
      <w:r>
        <w:rPr>
          <w:spacing w:val="-5"/>
        </w:rPr>
        <w:t xml:space="preserve">land </w:t>
      </w:r>
      <w:r>
        <w:t xml:space="preserve">exchange </w:t>
      </w:r>
      <w:r>
        <w:rPr>
          <w:spacing w:val="-4"/>
        </w:rPr>
        <w:t xml:space="preserve">program. </w:t>
      </w:r>
      <w:r>
        <w:t xml:space="preserve">Concerned </w:t>
      </w:r>
      <w:r>
        <w:rPr>
          <w:spacing w:val="-3"/>
        </w:rPr>
        <w:t xml:space="preserve">about </w:t>
      </w:r>
      <w:r>
        <w:t xml:space="preserve">how well these </w:t>
      </w:r>
      <w:r>
        <w:rPr>
          <w:spacing w:val="-4"/>
        </w:rPr>
        <w:t xml:space="preserve">initiatives are </w:t>
      </w:r>
      <w:r>
        <w:rPr>
          <w:spacing w:val="-3"/>
        </w:rPr>
        <w:t xml:space="preserve">being </w:t>
      </w:r>
      <w:r>
        <w:rPr>
          <w:spacing w:val="-4"/>
        </w:rPr>
        <w:t xml:space="preserve">implemented, </w:t>
      </w:r>
      <w:r>
        <w:t xml:space="preserve">you asked </w:t>
      </w:r>
      <w:r>
        <w:rPr>
          <w:spacing w:val="-3"/>
        </w:rPr>
        <w:t xml:space="preserve">us </w:t>
      </w:r>
      <w:r>
        <w:t xml:space="preserve">to </w:t>
      </w:r>
      <w:r>
        <w:rPr>
          <w:spacing w:val="-4"/>
        </w:rPr>
        <w:t>examine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t>agencies’</w:t>
      </w:r>
      <w:r>
        <w:rPr>
          <w:spacing w:val="-18"/>
        </w:rPr>
        <w:t xml:space="preserve"> </w:t>
      </w:r>
      <w:r>
        <w:rPr>
          <w:spacing w:val="-5"/>
        </w:rPr>
        <w:t>land</w:t>
      </w:r>
      <w:r>
        <w:rPr>
          <w:spacing w:val="-14"/>
        </w:rPr>
        <w:t xml:space="preserve"> </w:t>
      </w:r>
      <w:r>
        <w:t>exchange</w:t>
      </w:r>
      <w:r>
        <w:rPr>
          <w:spacing w:val="-15"/>
        </w:rPr>
        <w:t xml:space="preserve"> </w:t>
      </w:r>
      <w:r>
        <w:rPr>
          <w:spacing w:val="-4"/>
        </w:rPr>
        <w:t>programs.</w:t>
      </w:r>
      <w:r>
        <w:rPr>
          <w:spacing w:val="-20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agreed,</w:t>
      </w:r>
      <w:r>
        <w:rPr>
          <w:spacing w:val="-13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rPr>
          <w:spacing w:val="-5"/>
        </w:rPr>
        <w:t>determined</w:t>
      </w:r>
    </w:p>
    <w:p w:rsidR="00881F52" w:rsidRDefault="009E711D">
      <w:pPr>
        <w:pStyle w:val="BodyText"/>
        <w:spacing w:line="235" w:lineRule="auto"/>
        <w:ind w:left="3834" w:firstLine="12"/>
      </w:pPr>
      <w:r>
        <w:t>(1)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t>agencies’</w:t>
      </w:r>
      <w:r>
        <w:rPr>
          <w:spacing w:val="-1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3"/>
        </w:rPr>
        <w:t>land</w:t>
      </w:r>
      <w:r>
        <w:rPr>
          <w:spacing w:val="-12"/>
        </w:rPr>
        <w:t xml:space="preserve"> </w:t>
      </w:r>
      <w:r>
        <w:t>exchanges</w:t>
      </w:r>
      <w:r>
        <w:rPr>
          <w:spacing w:val="-12"/>
        </w:rPr>
        <w:t xml:space="preserve"> </w:t>
      </w:r>
      <w:r>
        <w:t>since</w:t>
      </w:r>
      <w:r>
        <w:rPr>
          <w:spacing w:val="-16"/>
        </w:rPr>
        <w:t xml:space="preserve"> </w:t>
      </w:r>
      <w:r>
        <w:rPr>
          <w:spacing w:val="-5"/>
        </w:rPr>
        <w:t xml:space="preserve">1989; </w:t>
      </w:r>
      <w:r>
        <w:t>(2)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extent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 xml:space="preserve">which </w:t>
      </w:r>
      <w:r>
        <w:rPr>
          <w:spacing w:val="-3"/>
        </w:rPr>
        <w:t xml:space="preserve">the </w:t>
      </w:r>
      <w:r>
        <w:t xml:space="preserve">agencies </w:t>
      </w:r>
      <w:r>
        <w:rPr>
          <w:spacing w:val="-4"/>
        </w:rPr>
        <w:t xml:space="preserve">ensure </w:t>
      </w:r>
      <w:r>
        <w:rPr>
          <w:spacing w:val="-5"/>
        </w:rPr>
        <w:t xml:space="preserve">that their </w:t>
      </w:r>
      <w:r>
        <w:rPr>
          <w:spacing w:val="-3"/>
        </w:rPr>
        <w:t xml:space="preserve">land </w:t>
      </w:r>
      <w:r>
        <w:t xml:space="preserve">exchanges </w:t>
      </w:r>
      <w:r>
        <w:rPr>
          <w:spacing w:val="-3"/>
        </w:rPr>
        <w:t xml:space="preserve">meet </w:t>
      </w:r>
      <w:r>
        <w:t>exchang</w:t>
      </w:r>
      <w:r>
        <w:t xml:space="preserve">e </w:t>
      </w:r>
      <w:r>
        <w:rPr>
          <w:spacing w:val="-4"/>
        </w:rPr>
        <w:t xml:space="preserve">requirements; </w:t>
      </w:r>
      <w:r>
        <w:rPr>
          <w:spacing w:val="-5"/>
        </w:rPr>
        <w:t xml:space="preserve">and </w:t>
      </w:r>
      <w:r>
        <w:t xml:space="preserve">(3) </w:t>
      </w:r>
      <w:r>
        <w:rPr>
          <w:spacing w:val="-4"/>
        </w:rPr>
        <w:t xml:space="preserve">the </w:t>
      </w:r>
      <w:r>
        <w:t xml:space="preserve">effect of </w:t>
      </w:r>
      <w:r>
        <w:rPr>
          <w:spacing w:val="-3"/>
        </w:rPr>
        <w:t xml:space="preserve">the agencies’ </w:t>
      </w:r>
      <w:r>
        <w:t xml:space="preserve">recent efforts </w:t>
      </w:r>
      <w:r>
        <w:rPr>
          <w:spacing w:val="1"/>
        </w:rPr>
        <w:t xml:space="preserve">to </w:t>
      </w:r>
      <w:r>
        <w:rPr>
          <w:spacing w:val="-3"/>
        </w:rPr>
        <w:t>improve the</w:t>
      </w:r>
      <w:r>
        <w:rPr>
          <w:spacing w:val="-21"/>
        </w:rPr>
        <w:t xml:space="preserve"> </w:t>
      </w:r>
      <w:r>
        <w:rPr>
          <w:spacing w:val="-5"/>
        </w:rPr>
        <w:t>management</w:t>
      </w:r>
      <w:r>
        <w:rPr>
          <w:spacing w:val="-12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rPr>
          <w:spacing w:val="-4"/>
        </w:rPr>
        <w:t>their</w:t>
      </w:r>
      <w:r>
        <w:rPr>
          <w:spacing w:val="-15"/>
        </w:rPr>
        <w:t xml:space="preserve"> </w:t>
      </w:r>
      <w:r>
        <w:t>exchange</w:t>
      </w:r>
      <w:r>
        <w:rPr>
          <w:spacing w:val="-16"/>
        </w:rPr>
        <w:t xml:space="preserve"> </w:t>
      </w:r>
      <w:r>
        <w:t>programs.</w:t>
      </w:r>
      <w:r>
        <w:rPr>
          <w:spacing w:val="-23"/>
        </w:rPr>
        <w:t xml:space="preserve"> </w:t>
      </w:r>
      <w:r>
        <w:rPr>
          <w:spacing w:val="-6"/>
        </w:rPr>
        <w:t>We</w:t>
      </w:r>
      <w:r>
        <w:rPr>
          <w:spacing w:val="-23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discuss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extent</w:t>
      </w:r>
      <w:r>
        <w:rPr>
          <w:spacing w:val="-20"/>
        </w:rPr>
        <w:t xml:space="preserve"> </w:t>
      </w:r>
      <w:r>
        <w:rPr>
          <w:spacing w:val="1"/>
        </w:rPr>
        <w:t>to</w:t>
      </w: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6"/>
        <w:rPr>
          <w:sz w:val="16"/>
        </w:rPr>
      </w:pPr>
      <w:r>
        <w:pict>
          <v:line id="_x0000_s1700" style="position:absolute;z-index:251592192;mso-wrap-distance-left:0;mso-wrap-distance-right:0;mso-position-horizontal-relative:page" from="219.05pt,12.15pt" to="579.05pt,12.15pt" strokeweight=".48pt">
            <w10:wrap type="topAndBottom" anchorx="page"/>
          </v:line>
        </w:pict>
      </w:r>
    </w:p>
    <w:p w:rsidR="00881F52" w:rsidRDefault="009E711D">
      <w:pPr>
        <w:spacing w:line="187" w:lineRule="exact"/>
        <w:ind w:left="3283" w:right="4771"/>
        <w:jc w:val="center"/>
        <w:rPr>
          <w:sz w:val="18"/>
        </w:rPr>
      </w:pPr>
      <w:r>
        <w:rPr>
          <w:position w:val="7"/>
          <w:sz w:val="10"/>
        </w:rPr>
        <w:t xml:space="preserve">1 </w:t>
      </w:r>
      <w:r>
        <w:rPr>
          <w:sz w:val="18"/>
        </w:rPr>
        <w:t>P.L. 94-579, Oct. 21, 1976.</w:t>
      </w:r>
    </w:p>
    <w:p w:rsidR="00881F52" w:rsidRDefault="00881F52">
      <w:pPr>
        <w:spacing w:line="187" w:lineRule="exact"/>
        <w:jc w:val="center"/>
        <w:rPr>
          <w:sz w:val="18"/>
        </w:rPr>
        <w:sectPr w:rsidR="00881F52">
          <w:type w:val="continuous"/>
          <w:pgSz w:w="12240" w:h="15840"/>
          <w:pgMar w:top="440" w:right="400" w:bottom="280" w:left="540" w:header="720" w:footer="720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98" style="width:547pt;height:1pt;mso-position-horizontal-relative:char;mso-position-vertical-relative:line" coordsize="10940,20">
            <v:line id="_x0000_s1699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127" w:firstLine="6"/>
      </w:pPr>
      <w:r>
        <w:t>which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t>problems</w:t>
      </w:r>
      <w:r>
        <w:rPr>
          <w:spacing w:val="-19"/>
        </w:rPr>
        <w:t xml:space="preserve"> </w:t>
      </w:r>
      <w:r>
        <w:t>we</w:t>
      </w:r>
      <w:r>
        <w:rPr>
          <w:spacing w:val="-19"/>
        </w:rPr>
        <w:t xml:space="preserve"> </w:t>
      </w:r>
      <w:r>
        <w:rPr>
          <w:spacing w:val="-4"/>
        </w:rPr>
        <w:t>saw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t>specific</w:t>
      </w:r>
      <w:r>
        <w:rPr>
          <w:spacing w:val="-17"/>
        </w:rPr>
        <w:t xml:space="preserve"> </w:t>
      </w:r>
      <w:r>
        <w:t>exchanges</w:t>
      </w:r>
      <w:r>
        <w:rPr>
          <w:spacing w:val="-23"/>
        </w:rPr>
        <w:t xml:space="preserve"> </w:t>
      </w:r>
      <w:r>
        <w:rPr>
          <w:spacing w:val="-3"/>
        </w:rPr>
        <w:t>are</w:t>
      </w:r>
      <w:r>
        <w:rPr>
          <w:spacing w:val="-24"/>
        </w:rPr>
        <w:t xml:space="preserve"> </w:t>
      </w:r>
      <w:r>
        <w:t>reflective</w:t>
      </w:r>
      <w:r>
        <w:rPr>
          <w:spacing w:val="-1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rPr>
          <w:spacing w:val="-5"/>
        </w:rPr>
        <w:t xml:space="preserve">inherent </w:t>
      </w:r>
      <w:r>
        <w:rPr>
          <w:spacing w:val="-3"/>
        </w:rPr>
        <w:t xml:space="preserve">difficulties </w:t>
      </w:r>
      <w:r>
        <w:rPr>
          <w:spacing w:val="-4"/>
        </w:rPr>
        <w:t xml:space="preserve">in the </w:t>
      </w:r>
      <w:r>
        <w:rPr>
          <w:spacing w:val="-3"/>
        </w:rPr>
        <w:t xml:space="preserve">land </w:t>
      </w:r>
      <w:r>
        <w:t xml:space="preserve">exchange </w:t>
      </w:r>
      <w:r>
        <w:rPr>
          <w:spacing w:val="-3"/>
        </w:rPr>
        <w:t xml:space="preserve">program as </w:t>
      </w:r>
      <w:r>
        <w:t xml:space="preserve">a whole. </w:t>
      </w:r>
      <w:r>
        <w:rPr>
          <w:spacing w:val="-4"/>
        </w:rPr>
        <w:t xml:space="preserve">In </w:t>
      </w:r>
      <w:r>
        <w:rPr>
          <w:spacing w:val="-3"/>
        </w:rPr>
        <w:t xml:space="preserve">completing </w:t>
      </w:r>
      <w:r>
        <w:rPr>
          <w:spacing w:val="-4"/>
        </w:rPr>
        <w:t xml:space="preserve">our </w:t>
      </w:r>
      <w:r>
        <w:t xml:space="preserve">work, we reviewed (1) </w:t>
      </w:r>
      <w:r>
        <w:rPr>
          <w:spacing w:val="-5"/>
        </w:rPr>
        <w:t xml:space="preserve">data </w:t>
      </w:r>
      <w:r>
        <w:rPr>
          <w:spacing w:val="-4"/>
        </w:rPr>
        <w:t xml:space="preserve">maintained </w:t>
      </w:r>
      <w:r>
        <w:rPr>
          <w:spacing w:val="-3"/>
        </w:rPr>
        <w:t xml:space="preserve">by </w:t>
      </w:r>
      <w:r>
        <w:t xml:space="preserve">each agency </w:t>
      </w:r>
      <w:r>
        <w:rPr>
          <w:spacing w:val="-4"/>
        </w:rPr>
        <w:t xml:space="preserve">on </w:t>
      </w:r>
      <w:r>
        <w:t xml:space="preserve">its </w:t>
      </w:r>
      <w:r>
        <w:rPr>
          <w:spacing w:val="-4"/>
        </w:rPr>
        <w:t xml:space="preserve">land exchange program; </w:t>
      </w:r>
      <w:r>
        <w:t xml:space="preserve">(2) </w:t>
      </w:r>
      <w:r>
        <w:rPr>
          <w:spacing w:val="-5"/>
        </w:rPr>
        <w:t xml:space="preserve">statutory </w:t>
      </w:r>
      <w:r>
        <w:rPr>
          <w:spacing w:val="-4"/>
        </w:rPr>
        <w:t xml:space="preserve">and other </w:t>
      </w:r>
      <w:r>
        <w:rPr>
          <w:spacing w:val="-5"/>
        </w:rPr>
        <w:t xml:space="preserve">requirements </w:t>
      </w:r>
      <w:r>
        <w:t xml:space="preserve">for </w:t>
      </w:r>
      <w:r>
        <w:rPr>
          <w:spacing w:val="-3"/>
        </w:rPr>
        <w:t xml:space="preserve">land exchanges; </w:t>
      </w:r>
      <w:r>
        <w:rPr>
          <w:spacing w:val="-4"/>
        </w:rPr>
        <w:t xml:space="preserve">and </w:t>
      </w:r>
      <w:r>
        <w:t xml:space="preserve">(3) </w:t>
      </w:r>
      <w:r>
        <w:rPr>
          <w:spacing w:val="-3"/>
        </w:rPr>
        <w:t xml:space="preserve">51 </w:t>
      </w:r>
      <w:r>
        <w:t xml:space="preserve">exchanges </w:t>
      </w:r>
      <w:r>
        <w:rPr>
          <w:spacing w:val="-5"/>
        </w:rPr>
        <w:t xml:space="preserve">(25 </w:t>
      </w:r>
      <w:r>
        <w:t xml:space="preserve">for </w:t>
      </w:r>
      <w:r>
        <w:rPr>
          <w:spacing w:val="-4"/>
        </w:rPr>
        <w:t xml:space="preserve">the </w:t>
      </w:r>
      <w:r>
        <w:rPr>
          <w:spacing w:val="-3"/>
        </w:rPr>
        <w:t xml:space="preserve">Service and </w:t>
      </w:r>
      <w:r>
        <w:rPr>
          <w:spacing w:val="-4"/>
        </w:rPr>
        <w:t xml:space="preserve">26 </w:t>
      </w:r>
      <w:r>
        <w:t xml:space="preserve">for </w:t>
      </w:r>
      <w:r>
        <w:rPr>
          <w:spacing w:val="-4"/>
        </w:rPr>
        <w:t xml:space="preserve">the </w:t>
      </w:r>
      <w:r>
        <w:rPr>
          <w:spacing w:val="-3"/>
        </w:rPr>
        <w:t>Bureau)—selected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rPr>
          <w:spacing w:val="-3"/>
        </w:rPr>
        <w:t>represent</w:t>
      </w:r>
      <w:r>
        <w:rPr>
          <w:spacing w:val="-1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variety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3"/>
        </w:rPr>
        <w:t>acreage</w:t>
      </w:r>
      <w:r>
        <w:rPr>
          <w:spacing w:val="-13"/>
        </w:rPr>
        <w:t xml:space="preserve"> </w:t>
      </w:r>
      <w:r>
        <w:rPr>
          <w:spacing w:val="-3"/>
        </w:rPr>
        <w:t>amounts,</w:t>
      </w:r>
      <w:r>
        <w:rPr>
          <w:spacing w:val="-10"/>
        </w:rPr>
        <w:t xml:space="preserve"> </w:t>
      </w:r>
      <w:r>
        <w:rPr>
          <w:spacing w:val="-3"/>
        </w:rPr>
        <w:t>land</w:t>
      </w:r>
      <w:r>
        <w:rPr>
          <w:spacing w:val="-10"/>
        </w:rPr>
        <w:t xml:space="preserve"> </w:t>
      </w:r>
      <w:r>
        <w:rPr>
          <w:spacing w:val="-3"/>
        </w:rPr>
        <w:t xml:space="preserve">values,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t>locations—to</w:t>
      </w:r>
      <w:r>
        <w:rPr>
          <w:spacing w:val="-19"/>
        </w:rPr>
        <w:t xml:space="preserve"> </w:t>
      </w:r>
      <w:r>
        <w:t>assess</w:t>
      </w:r>
      <w:r>
        <w:rPr>
          <w:spacing w:val="-17"/>
        </w:rPr>
        <w:t xml:space="preserve"> </w:t>
      </w:r>
      <w:r>
        <w:t>how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5"/>
        </w:rPr>
        <w:t>requirements</w:t>
      </w:r>
      <w:r>
        <w:rPr>
          <w:spacing w:val="-14"/>
        </w:rPr>
        <w:t xml:space="preserve"> </w:t>
      </w:r>
      <w:r>
        <w:rPr>
          <w:spacing w:val="-3"/>
        </w:rPr>
        <w:t>we</w:t>
      </w:r>
      <w:r>
        <w:rPr>
          <w:spacing w:val="-3"/>
        </w:rPr>
        <w:t>re</w:t>
      </w:r>
      <w:r>
        <w:rPr>
          <w:spacing w:val="-10"/>
        </w:rPr>
        <w:t xml:space="preserve"> </w:t>
      </w:r>
      <w:r>
        <w:rPr>
          <w:spacing w:val="-3"/>
        </w:rPr>
        <w:t>being</w:t>
      </w:r>
      <w:r>
        <w:rPr>
          <w:spacing w:val="-17"/>
        </w:rPr>
        <w:t xml:space="preserve"> </w:t>
      </w:r>
      <w:r>
        <w:rPr>
          <w:spacing w:val="-4"/>
        </w:rPr>
        <w:t>implemented.</w:t>
      </w: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10"/>
        <w:rPr>
          <w:sz w:val="18"/>
        </w:rPr>
      </w:pPr>
      <w:r>
        <w:pict>
          <v:group id="_x0000_s1695" style="position:absolute;margin-left:33.05pt;margin-top:13.3pt;width:546.25pt;height:5.4pt;z-index:251593216;mso-wrap-distance-left:0;mso-wrap-distance-right:0;mso-position-horizontal-relative:page" coordorigin="661,266" coordsize="10925,108">
            <v:line id="_x0000_s1697" style="position:absolute" from="4141,275" to="11581,275" strokeweight=".48pt"/>
            <v:rect id="_x0000_s1696" style="position:absolute;left:660;top:265;width:3480;height:108" fillcolor="black" stroked="f"/>
            <w10:wrap type="topAndBottom" anchorx="page"/>
          </v:group>
        </w:pict>
      </w:r>
    </w:p>
    <w:p w:rsidR="00881F52" w:rsidRDefault="009E711D">
      <w:pPr>
        <w:pStyle w:val="BodyText"/>
        <w:tabs>
          <w:tab w:val="left" w:pos="3834"/>
        </w:tabs>
        <w:spacing w:line="299" w:lineRule="exact"/>
        <w:ind w:left="111"/>
      </w:pPr>
      <w:r>
        <w:rPr>
          <w:spacing w:val="-7"/>
          <w:position w:val="-7"/>
          <w:sz w:val="34"/>
        </w:rPr>
        <w:t>Results</w:t>
      </w:r>
      <w:r>
        <w:rPr>
          <w:spacing w:val="-20"/>
          <w:position w:val="-7"/>
          <w:sz w:val="34"/>
        </w:rPr>
        <w:t xml:space="preserve"> </w:t>
      </w:r>
      <w:r>
        <w:rPr>
          <w:spacing w:val="-5"/>
          <w:position w:val="-7"/>
          <w:sz w:val="34"/>
        </w:rPr>
        <w:t>in</w:t>
      </w:r>
      <w:r>
        <w:rPr>
          <w:spacing w:val="-19"/>
          <w:position w:val="-7"/>
          <w:sz w:val="34"/>
        </w:rPr>
        <w:t xml:space="preserve"> </w:t>
      </w:r>
      <w:r>
        <w:rPr>
          <w:spacing w:val="-5"/>
          <w:position w:val="-7"/>
          <w:sz w:val="34"/>
        </w:rPr>
        <w:t>Brief</w:t>
      </w:r>
      <w:r>
        <w:rPr>
          <w:spacing w:val="-5"/>
          <w:position w:val="-7"/>
          <w:sz w:val="34"/>
        </w:rPr>
        <w:tab/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t>Service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5"/>
        </w:rPr>
        <w:t>the</w:t>
      </w:r>
      <w:r>
        <w:rPr>
          <w:spacing w:val="-16"/>
        </w:rPr>
        <w:t xml:space="preserve"> </w:t>
      </w:r>
      <w:r>
        <w:rPr>
          <w:spacing w:val="-5"/>
        </w:rPr>
        <w:t>Bureau</w:t>
      </w:r>
      <w:r>
        <w:rPr>
          <w:spacing w:val="-16"/>
        </w:rPr>
        <w:t xml:space="preserve"> </w:t>
      </w:r>
      <w:r>
        <w:t>used</w:t>
      </w:r>
      <w:r>
        <w:rPr>
          <w:spacing w:val="-17"/>
        </w:rPr>
        <w:t xml:space="preserve"> </w:t>
      </w:r>
      <w:r>
        <w:rPr>
          <w:spacing w:val="-3"/>
        </w:rPr>
        <w:t>land</w:t>
      </w:r>
      <w:r>
        <w:rPr>
          <w:spacing w:val="-11"/>
        </w:rPr>
        <w:t xml:space="preserve"> </w:t>
      </w:r>
      <w:r>
        <w:t>exchanges</w:t>
      </w:r>
      <w:r>
        <w:rPr>
          <w:spacing w:val="-21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3"/>
        </w:rPr>
        <w:t>acquire</w:t>
      </w:r>
      <w:r>
        <w:rPr>
          <w:spacing w:val="-16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rPr>
          <w:spacing w:val="-8"/>
        </w:rPr>
        <w:t>1,500</w:t>
      </w:r>
    </w:p>
    <w:p w:rsidR="00881F52" w:rsidRDefault="009E711D">
      <w:pPr>
        <w:pStyle w:val="BodyText"/>
        <w:spacing w:line="206" w:lineRule="exact"/>
        <w:ind w:left="3834"/>
      </w:pPr>
      <w:r>
        <w:t>total square miles of land during fiscal years1989 through 1999. The</w:t>
      </w:r>
    </w:p>
    <w:p w:rsidR="00881F52" w:rsidRDefault="009E711D">
      <w:pPr>
        <w:pStyle w:val="BodyText"/>
        <w:spacing w:before="2" w:line="235" w:lineRule="auto"/>
        <w:ind w:left="3834" w:right="127" w:hanging="3"/>
      </w:pPr>
      <w:r>
        <w:rPr>
          <w:spacing w:val="-3"/>
        </w:rPr>
        <w:t xml:space="preserve">Service completed </w:t>
      </w:r>
      <w:r>
        <w:t xml:space="preserve">about </w:t>
      </w:r>
      <w:r>
        <w:rPr>
          <w:spacing w:val="-7"/>
        </w:rPr>
        <w:t xml:space="preserve">1,265 </w:t>
      </w:r>
      <w:r>
        <w:t xml:space="preserve">exchanges </w:t>
      </w:r>
      <w:r>
        <w:rPr>
          <w:spacing w:val="-5"/>
        </w:rPr>
        <w:t xml:space="preserve">during </w:t>
      </w:r>
      <w:r>
        <w:rPr>
          <w:spacing w:val="-3"/>
        </w:rPr>
        <w:t xml:space="preserve">this </w:t>
      </w:r>
      <w:r>
        <w:t xml:space="preserve">period, </w:t>
      </w:r>
      <w:r>
        <w:rPr>
          <w:spacing w:val="-3"/>
        </w:rPr>
        <w:t>which were valued</w:t>
      </w:r>
      <w:r>
        <w:rPr>
          <w:spacing w:val="-22"/>
        </w:rPr>
        <w:t xml:space="preserve"> </w:t>
      </w:r>
      <w:r>
        <w:rPr>
          <w:spacing w:val="-3"/>
        </w:rPr>
        <w:t>at</w:t>
      </w:r>
      <w:r>
        <w:rPr>
          <w:spacing w:val="-8"/>
        </w:rPr>
        <w:t xml:space="preserve"> </w:t>
      </w:r>
      <w:r>
        <w:t>over</w:t>
      </w:r>
      <w:r>
        <w:rPr>
          <w:spacing w:val="-20"/>
        </w:rPr>
        <w:t xml:space="preserve"> </w:t>
      </w:r>
      <w:r>
        <w:rPr>
          <w:spacing w:val="-3"/>
        </w:rPr>
        <w:t>$1</w:t>
      </w:r>
      <w:r>
        <w:rPr>
          <w:spacing w:val="-12"/>
        </w:rPr>
        <w:t xml:space="preserve"> </w:t>
      </w:r>
      <w:r>
        <w:rPr>
          <w:spacing w:val="-3"/>
        </w:rPr>
        <w:t>billion.</w:t>
      </w:r>
      <w:r>
        <w:rPr>
          <w:spacing w:val="-18"/>
        </w:rPr>
        <w:t xml:space="preserve"> </w:t>
      </w:r>
      <w:r>
        <w:rPr>
          <w:spacing w:val="-3"/>
        </w:rPr>
        <w:t>Through</w:t>
      </w:r>
      <w:r>
        <w:rPr>
          <w:spacing w:val="-17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exchanges,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t>Service</w:t>
      </w:r>
      <w:r>
        <w:rPr>
          <w:spacing w:val="-17"/>
        </w:rPr>
        <w:t xml:space="preserve"> </w:t>
      </w:r>
      <w:r>
        <w:t>acquired</w:t>
      </w:r>
      <w:r>
        <w:rPr>
          <w:spacing w:val="-20"/>
        </w:rPr>
        <w:t xml:space="preserve"> </w:t>
      </w:r>
      <w:r>
        <w:t xml:space="preserve">a </w:t>
      </w:r>
      <w:r>
        <w:rPr>
          <w:spacing w:val="-4"/>
        </w:rPr>
        <w:t xml:space="preserve">net </w:t>
      </w:r>
      <w:r>
        <w:t xml:space="preserve">total </w:t>
      </w:r>
      <w:r>
        <w:rPr>
          <w:spacing w:val="1"/>
        </w:rPr>
        <w:t xml:space="preserve">of </w:t>
      </w:r>
      <w:r>
        <w:t xml:space="preserve">about </w:t>
      </w:r>
      <w:r>
        <w:rPr>
          <w:spacing w:val="-6"/>
        </w:rPr>
        <w:t xml:space="preserve">950 square </w:t>
      </w:r>
      <w:r>
        <w:rPr>
          <w:spacing w:val="-3"/>
        </w:rPr>
        <w:t xml:space="preserve">miles and </w:t>
      </w:r>
      <w:r>
        <w:rPr>
          <w:spacing w:val="-5"/>
        </w:rPr>
        <w:t xml:space="preserve">generally </w:t>
      </w:r>
      <w:r>
        <w:t xml:space="preserve">acquired </w:t>
      </w:r>
      <w:r>
        <w:rPr>
          <w:spacing w:val="-3"/>
        </w:rPr>
        <w:t xml:space="preserve">land </w:t>
      </w:r>
      <w:r>
        <w:rPr>
          <w:spacing w:val="-5"/>
        </w:rPr>
        <w:t xml:space="preserve">that </w:t>
      </w:r>
      <w:r>
        <w:rPr>
          <w:spacing w:val="-4"/>
        </w:rPr>
        <w:t xml:space="preserve">had </w:t>
      </w:r>
      <w:r>
        <w:t xml:space="preserve">lower </w:t>
      </w:r>
      <w:r>
        <w:rPr>
          <w:spacing w:val="-5"/>
        </w:rPr>
        <w:t xml:space="preserve">per-acre </w:t>
      </w:r>
      <w:r>
        <w:rPr>
          <w:spacing w:val="-4"/>
        </w:rPr>
        <w:t xml:space="preserve">values </w:t>
      </w:r>
      <w:r>
        <w:rPr>
          <w:spacing w:val="-5"/>
        </w:rPr>
        <w:t xml:space="preserve">than </w:t>
      </w:r>
      <w:r>
        <w:rPr>
          <w:spacing w:val="-4"/>
        </w:rPr>
        <w:t xml:space="preserve">the </w:t>
      </w:r>
      <w:r>
        <w:rPr>
          <w:spacing w:val="-5"/>
        </w:rPr>
        <w:t xml:space="preserve">land </w:t>
      </w:r>
      <w:r>
        <w:rPr>
          <w:spacing w:val="-4"/>
        </w:rPr>
        <w:t xml:space="preserve">it </w:t>
      </w:r>
      <w:r>
        <w:t xml:space="preserve">conveyed.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1"/>
        </w:rPr>
        <w:t xml:space="preserve">does </w:t>
      </w:r>
      <w:r>
        <w:t xml:space="preserve">not </w:t>
      </w:r>
      <w:r>
        <w:rPr>
          <w:spacing w:val="-4"/>
        </w:rPr>
        <w:t xml:space="preserve">centrally track the number </w:t>
      </w:r>
      <w:r>
        <w:t xml:space="preserve">of </w:t>
      </w:r>
      <w:r>
        <w:rPr>
          <w:spacing w:val="-3"/>
        </w:rPr>
        <w:t xml:space="preserve">exchanges </w:t>
      </w:r>
      <w:r>
        <w:rPr>
          <w:spacing w:val="-4"/>
        </w:rPr>
        <w:t xml:space="preserve">it </w:t>
      </w:r>
      <w:r>
        <w:t xml:space="preserve">completes </w:t>
      </w:r>
      <w:r>
        <w:rPr>
          <w:spacing w:val="-3"/>
        </w:rPr>
        <w:t xml:space="preserve">or their </w:t>
      </w:r>
      <w:r>
        <w:t xml:space="preserve">total dollar </w:t>
      </w:r>
      <w:r>
        <w:rPr>
          <w:spacing w:val="-3"/>
        </w:rPr>
        <w:t xml:space="preserve">value; instead, the </w:t>
      </w:r>
      <w:r>
        <w:rPr>
          <w:spacing w:val="-4"/>
        </w:rPr>
        <w:t xml:space="preserve">agency </w:t>
      </w:r>
      <w:r>
        <w:t xml:space="preserve">tracks </w:t>
      </w:r>
      <w:r>
        <w:rPr>
          <w:spacing w:val="-3"/>
        </w:rPr>
        <w:t xml:space="preserve">transactions—two </w:t>
      </w:r>
      <w:r>
        <w:t xml:space="preserve">or more </w:t>
      </w:r>
      <w:r>
        <w:rPr>
          <w:spacing w:val="2"/>
        </w:rPr>
        <w:t xml:space="preserve">of </w:t>
      </w:r>
      <w:r>
        <w:t xml:space="preserve">which </w:t>
      </w:r>
      <w:r>
        <w:rPr>
          <w:spacing w:val="-5"/>
        </w:rPr>
        <w:t xml:space="preserve">can </w:t>
      </w:r>
      <w:r>
        <w:t>occur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rPr>
          <w:spacing w:val="-3"/>
        </w:rPr>
        <w:t>exchange.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5"/>
        </w:rPr>
        <w:t>Bureau</w:t>
      </w:r>
      <w:r>
        <w:rPr>
          <w:spacing w:val="-9"/>
        </w:rPr>
        <w:t xml:space="preserve"> </w:t>
      </w:r>
      <w:r>
        <w:t>completed</w:t>
      </w:r>
      <w:r>
        <w:rPr>
          <w:spacing w:val="-20"/>
        </w:rPr>
        <w:t xml:space="preserve"> </w:t>
      </w:r>
      <w:r>
        <w:t>about</w:t>
      </w:r>
      <w:r>
        <w:rPr>
          <w:spacing w:val="-20"/>
        </w:rPr>
        <w:t xml:space="preserve"> </w:t>
      </w:r>
      <w:r>
        <w:rPr>
          <w:spacing w:val="-6"/>
        </w:rPr>
        <w:t>2,600</w:t>
      </w:r>
      <w:r>
        <w:rPr>
          <w:spacing w:val="-20"/>
        </w:rPr>
        <w:t xml:space="preserve"> </w:t>
      </w:r>
      <w:r>
        <w:rPr>
          <w:spacing w:val="-4"/>
        </w:rPr>
        <w:t>transactions</w:t>
      </w:r>
      <w:r>
        <w:rPr>
          <w:spacing w:val="-22"/>
        </w:rPr>
        <w:t xml:space="preserve"> </w:t>
      </w:r>
      <w:r>
        <w:rPr>
          <w:spacing w:val="-3"/>
        </w:rPr>
        <w:t xml:space="preserve">in </w:t>
      </w:r>
      <w:r>
        <w:t>fiscal</w:t>
      </w:r>
      <w:r>
        <w:rPr>
          <w:spacing w:val="-15"/>
        </w:rPr>
        <w:t xml:space="preserve"> </w:t>
      </w:r>
      <w:r>
        <w:rPr>
          <w:spacing w:val="-3"/>
        </w:rPr>
        <w:t>years</w:t>
      </w:r>
      <w:r>
        <w:rPr>
          <w:spacing w:val="-15"/>
        </w:rPr>
        <w:t xml:space="preserve"> </w:t>
      </w:r>
      <w:r>
        <w:rPr>
          <w:spacing w:val="-5"/>
        </w:rPr>
        <w:t>1989</w:t>
      </w:r>
      <w:r>
        <w:rPr>
          <w:spacing w:val="-14"/>
        </w:rPr>
        <w:t xml:space="preserve"> </w:t>
      </w:r>
      <w:r>
        <w:rPr>
          <w:spacing w:val="-4"/>
        </w:rPr>
        <w:t>through</w:t>
      </w:r>
      <w:r>
        <w:rPr>
          <w:spacing w:val="-14"/>
        </w:rPr>
        <w:t xml:space="preserve"> </w:t>
      </w:r>
      <w:r>
        <w:rPr>
          <w:spacing w:val="-4"/>
        </w:rPr>
        <w:t>1999,</w:t>
      </w:r>
      <w:r>
        <w:rPr>
          <w:spacing w:val="-9"/>
        </w:rPr>
        <w:t xml:space="preserve"> </w:t>
      </w:r>
      <w:r>
        <w:rPr>
          <w:spacing w:val="-4"/>
        </w:rPr>
        <w:t>which</w:t>
      </w:r>
      <w:r>
        <w:rPr>
          <w:spacing w:val="-14"/>
        </w:rPr>
        <w:t xml:space="preserve"> </w:t>
      </w:r>
      <w:r>
        <w:rPr>
          <w:spacing w:val="-3"/>
        </w:rPr>
        <w:t>resulted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Bureau’s</w:t>
      </w:r>
      <w:r>
        <w:rPr>
          <w:spacing w:val="-19"/>
        </w:rPr>
        <w:t xml:space="preserve"> </w:t>
      </w:r>
      <w:r>
        <w:rPr>
          <w:spacing w:val="-3"/>
        </w:rPr>
        <w:t>acquiring</w:t>
      </w:r>
      <w:r>
        <w:rPr>
          <w:spacing w:val="-14"/>
        </w:rPr>
        <w:t xml:space="preserve"> </w:t>
      </w:r>
      <w:r>
        <w:t>a net</w:t>
      </w:r>
      <w:r>
        <w:rPr>
          <w:spacing w:val="-18"/>
        </w:rPr>
        <w:t xml:space="preserve"> </w:t>
      </w:r>
      <w:r>
        <w:rPr>
          <w:spacing w:val="-3"/>
        </w:rPr>
        <w:t xml:space="preserve">total </w:t>
      </w:r>
      <w:r>
        <w:rPr>
          <w:spacing w:val="1"/>
        </w:rPr>
        <w:t>of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rPr>
          <w:spacing w:val="-6"/>
        </w:rPr>
        <w:t>550</w:t>
      </w:r>
      <w:r>
        <w:rPr>
          <w:spacing w:val="-7"/>
        </w:rPr>
        <w:t xml:space="preserve"> </w:t>
      </w:r>
      <w:r>
        <w:rPr>
          <w:spacing w:val="-5"/>
        </w:rPr>
        <w:t>square</w:t>
      </w:r>
      <w:r>
        <w:rPr>
          <w:spacing w:val="-15"/>
        </w:rPr>
        <w:t xml:space="preserve"> </w:t>
      </w:r>
      <w:r>
        <w:rPr>
          <w:spacing w:val="-3"/>
        </w:rPr>
        <w:t>miles.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BodyText"/>
        <w:spacing w:line="235" w:lineRule="auto"/>
        <w:ind w:left="3834" w:right="232"/>
      </w:pPr>
      <w:r>
        <w:rPr>
          <w:spacing w:val="-4"/>
        </w:rPr>
        <w:t xml:space="preserve">The </w:t>
      </w:r>
      <w:r>
        <w:rPr>
          <w:spacing w:val="-3"/>
        </w:rPr>
        <w:t xml:space="preserve">agencies </w:t>
      </w:r>
      <w:r>
        <w:t xml:space="preserve">did not </w:t>
      </w:r>
      <w:r>
        <w:rPr>
          <w:spacing w:val="-5"/>
        </w:rPr>
        <w:t xml:space="preserve">ensure </w:t>
      </w:r>
      <w:r>
        <w:rPr>
          <w:spacing w:val="-4"/>
        </w:rPr>
        <w:t xml:space="preserve">that the </w:t>
      </w:r>
      <w:r>
        <w:rPr>
          <w:spacing w:val="-3"/>
        </w:rPr>
        <w:t xml:space="preserve">land being </w:t>
      </w:r>
      <w:r>
        <w:t xml:space="preserve">exchanged was </w:t>
      </w:r>
      <w:r>
        <w:rPr>
          <w:spacing w:val="-4"/>
        </w:rPr>
        <w:t xml:space="preserve">appropriately </w:t>
      </w:r>
      <w:r>
        <w:rPr>
          <w:spacing w:val="-3"/>
        </w:rPr>
        <w:t xml:space="preserve">valued or </w:t>
      </w:r>
      <w:r>
        <w:rPr>
          <w:spacing w:val="-5"/>
        </w:rPr>
        <w:t xml:space="preserve">that </w:t>
      </w:r>
      <w:r>
        <w:t xml:space="preserve">exchanges </w:t>
      </w:r>
      <w:r>
        <w:rPr>
          <w:spacing w:val="-3"/>
        </w:rPr>
        <w:t xml:space="preserve">served </w:t>
      </w:r>
      <w:r>
        <w:rPr>
          <w:spacing w:val="-5"/>
        </w:rPr>
        <w:t xml:space="preserve">the </w:t>
      </w:r>
      <w:r>
        <w:rPr>
          <w:spacing w:val="-3"/>
        </w:rPr>
        <w:t xml:space="preserve">public </w:t>
      </w:r>
      <w:r>
        <w:rPr>
          <w:spacing w:val="-4"/>
        </w:rPr>
        <w:t xml:space="preserve">interest </w:t>
      </w:r>
      <w:r>
        <w:rPr>
          <w:spacing w:val="-3"/>
        </w:rPr>
        <w:t xml:space="preserve">or </w:t>
      </w:r>
      <w:r>
        <w:rPr>
          <w:spacing w:val="-4"/>
        </w:rPr>
        <w:t xml:space="preserve">met certain </w:t>
      </w:r>
      <w:r>
        <w:rPr>
          <w:spacing w:val="-5"/>
        </w:rPr>
        <w:t xml:space="preserve">other </w:t>
      </w:r>
      <w:r>
        <w:rPr>
          <w:spacing w:val="-3"/>
        </w:rPr>
        <w:t xml:space="preserve">exchange </w:t>
      </w:r>
      <w:r>
        <w:rPr>
          <w:spacing w:val="-4"/>
        </w:rPr>
        <w:t xml:space="preserve">requirements. </w:t>
      </w:r>
      <w:r>
        <w:rPr>
          <w:spacing w:val="-6"/>
        </w:rPr>
        <w:t xml:space="preserve">We </w:t>
      </w:r>
      <w:r>
        <w:t xml:space="preserve">found </w:t>
      </w:r>
      <w:r>
        <w:rPr>
          <w:spacing w:val="-4"/>
        </w:rPr>
        <w:t xml:space="preserve">numerous </w:t>
      </w:r>
      <w:r>
        <w:rPr>
          <w:spacing w:val="-3"/>
        </w:rPr>
        <w:t xml:space="preserve">problems </w:t>
      </w:r>
      <w:r>
        <w:rPr>
          <w:spacing w:val="-4"/>
        </w:rPr>
        <w:t xml:space="preserve">with </w:t>
      </w:r>
      <w:r>
        <w:rPr>
          <w:spacing w:val="-3"/>
        </w:rPr>
        <w:t xml:space="preserve">the </w:t>
      </w:r>
      <w:r>
        <w:t xml:space="preserve">exchanges we </w:t>
      </w:r>
      <w:r>
        <w:rPr>
          <w:spacing w:val="-3"/>
        </w:rPr>
        <w:t xml:space="preserve">examined. </w:t>
      </w:r>
      <w:r>
        <w:rPr>
          <w:spacing w:val="-4"/>
        </w:rPr>
        <w:t>In particular: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ListParagraph"/>
        <w:numPr>
          <w:ilvl w:val="0"/>
          <w:numId w:val="7"/>
        </w:numPr>
        <w:tabs>
          <w:tab w:val="left" w:pos="4135"/>
        </w:tabs>
        <w:spacing w:line="235" w:lineRule="auto"/>
        <w:ind w:right="108" w:hanging="293"/>
      </w:pP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agencies</w:t>
      </w:r>
      <w:r>
        <w:rPr>
          <w:spacing w:val="-25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given</w:t>
      </w:r>
      <w:r>
        <w:rPr>
          <w:spacing w:val="-23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rPr>
          <w:spacing w:val="-5"/>
        </w:rPr>
        <w:t>than</w:t>
      </w:r>
      <w:r>
        <w:rPr>
          <w:spacing w:val="-17"/>
        </w:rPr>
        <w:t xml:space="preserve"> </w:t>
      </w:r>
      <w:r>
        <w:rPr>
          <w:spacing w:val="-4"/>
        </w:rPr>
        <w:t>fair</w:t>
      </w:r>
      <w:r>
        <w:rPr>
          <w:spacing w:val="-23"/>
        </w:rPr>
        <w:t xml:space="preserve"> </w:t>
      </w:r>
      <w:r>
        <w:rPr>
          <w:spacing w:val="-5"/>
        </w:rPr>
        <w:t>market</w:t>
      </w:r>
      <w:r>
        <w:rPr>
          <w:spacing w:val="-20"/>
        </w:rPr>
        <w:t xml:space="preserve"> </w:t>
      </w:r>
      <w:r>
        <w:rPr>
          <w:spacing w:val="-4"/>
        </w:rPr>
        <w:t>value</w:t>
      </w:r>
      <w:r>
        <w:rPr>
          <w:spacing w:val="-15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rPr>
          <w:spacing w:val="-3"/>
        </w:rPr>
        <w:t>nonfederal</w:t>
      </w:r>
      <w:r>
        <w:rPr>
          <w:spacing w:val="-20"/>
        </w:rPr>
        <w:t xml:space="preserve"> </w:t>
      </w:r>
      <w:r>
        <w:t xml:space="preserve">land </w:t>
      </w:r>
      <w:r>
        <w:rPr>
          <w:spacing w:val="-3"/>
        </w:rPr>
        <w:t xml:space="preserve">they </w:t>
      </w:r>
      <w:r>
        <w:t xml:space="preserve">acquired </w:t>
      </w:r>
      <w:r>
        <w:rPr>
          <w:spacing w:val="-3"/>
        </w:rPr>
        <w:t xml:space="preserve">and </w:t>
      </w:r>
      <w:r>
        <w:t xml:space="preserve">accepted less </w:t>
      </w:r>
      <w:r>
        <w:rPr>
          <w:spacing w:val="-5"/>
        </w:rPr>
        <w:t xml:space="preserve">than fair </w:t>
      </w:r>
      <w:r>
        <w:rPr>
          <w:spacing w:val="-4"/>
        </w:rPr>
        <w:t xml:space="preserve">market value </w:t>
      </w:r>
      <w:r>
        <w:t xml:space="preserve">for </w:t>
      </w:r>
      <w:r>
        <w:rPr>
          <w:spacing w:val="-3"/>
        </w:rPr>
        <w:t xml:space="preserve">federal </w:t>
      </w:r>
      <w:r>
        <w:rPr>
          <w:spacing w:val="-5"/>
        </w:rPr>
        <w:t xml:space="preserve">land </w:t>
      </w:r>
      <w:r>
        <w:rPr>
          <w:spacing w:val="-3"/>
        </w:rPr>
        <w:t>they</w:t>
      </w:r>
      <w:r>
        <w:rPr>
          <w:spacing w:val="-8"/>
        </w:rPr>
        <w:t xml:space="preserve"> </w:t>
      </w:r>
      <w:r>
        <w:t>conveyed</w:t>
      </w:r>
      <w:r>
        <w:rPr>
          <w:spacing w:val="-15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appraisals</w:t>
      </w:r>
      <w:r>
        <w:rPr>
          <w:spacing w:val="-20"/>
        </w:rPr>
        <w:t xml:space="preserve"> </w:t>
      </w:r>
      <w:r>
        <w:t>used</w:t>
      </w:r>
      <w:r>
        <w:rPr>
          <w:spacing w:val="-2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4"/>
        </w:rPr>
        <w:t>estimate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lands’</w:t>
      </w:r>
      <w:r>
        <w:rPr>
          <w:spacing w:val="-15"/>
        </w:rPr>
        <w:t xml:space="preserve"> </w:t>
      </w:r>
      <w:r>
        <w:rPr>
          <w:spacing w:val="-4"/>
        </w:rPr>
        <w:t xml:space="preserve">values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rPr>
          <w:spacing w:val="-3"/>
        </w:rPr>
        <w:t>always</w:t>
      </w:r>
      <w:r>
        <w:rPr>
          <w:spacing w:val="-16"/>
        </w:rPr>
        <w:t xml:space="preserve"> </w:t>
      </w:r>
      <w:r>
        <w:rPr>
          <w:spacing w:val="-3"/>
        </w:rPr>
        <w:t>meet</w:t>
      </w:r>
      <w:r>
        <w:rPr>
          <w:spacing w:val="-9"/>
        </w:rPr>
        <w:t xml:space="preserve"> </w:t>
      </w:r>
      <w:r>
        <w:rPr>
          <w:spacing w:val="-3"/>
        </w:rPr>
        <w:t>federal</w:t>
      </w:r>
      <w:r>
        <w:rPr>
          <w:spacing w:val="-8"/>
        </w:rPr>
        <w:t xml:space="preserve"> </w:t>
      </w:r>
      <w:r>
        <w:rPr>
          <w:spacing w:val="-5"/>
        </w:rPr>
        <w:t>standards.</w:t>
      </w:r>
    </w:p>
    <w:p w:rsidR="00881F52" w:rsidRDefault="009E711D">
      <w:pPr>
        <w:pStyle w:val="ListParagraph"/>
        <w:numPr>
          <w:ilvl w:val="0"/>
          <w:numId w:val="7"/>
        </w:numPr>
        <w:tabs>
          <w:tab w:val="left" w:pos="4135"/>
        </w:tabs>
        <w:spacing w:before="2" w:line="235" w:lineRule="auto"/>
        <w:ind w:right="123" w:hanging="293"/>
      </w:pPr>
      <w:r>
        <w:rPr>
          <w:spacing w:val="-4"/>
        </w:rPr>
        <w:t xml:space="preserve">The </w:t>
      </w:r>
      <w:r>
        <w:rPr>
          <w:spacing w:val="-3"/>
        </w:rPr>
        <w:t xml:space="preserve">agencies </w:t>
      </w:r>
      <w:r>
        <w:t xml:space="preserve">did not follow </w:t>
      </w:r>
      <w:r>
        <w:rPr>
          <w:spacing w:val="-5"/>
        </w:rPr>
        <w:t xml:space="preserve">their requirements that </w:t>
      </w:r>
      <w:r>
        <w:rPr>
          <w:spacing w:val="-4"/>
        </w:rPr>
        <w:t xml:space="preserve">help </w:t>
      </w:r>
      <w:r>
        <w:t xml:space="preserve">show </w:t>
      </w:r>
      <w:r>
        <w:rPr>
          <w:spacing w:val="-5"/>
        </w:rPr>
        <w:t xml:space="preserve">that </w:t>
      </w:r>
      <w:r>
        <w:t xml:space="preserve">the </w:t>
      </w:r>
      <w:r>
        <w:rPr>
          <w:spacing w:val="-3"/>
        </w:rPr>
        <w:t>public</w:t>
      </w:r>
      <w:r>
        <w:rPr>
          <w:spacing w:val="-15"/>
        </w:rPr>
        <w:t xml:space="preserve"> </w:t>
      </w:r>
      <w:r>
        <w:rPr>
          <w:spacing w:val="-3"/>
        </w:rPr>
        <w:t>benefits</w:t>
      </w:r>
      <w:r>
        <w:rPr>
          <w:spacing w:val="-13"/>
        </w:rPr>
        <w:t xml:space="preserve"> </w:t>
      </w:r>
      <w:r>
        <w:rPr>
          <w:spacing w:val="2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acquiring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t>nonfederal</w:t>
      </w:r>
      <w:r>
        <w:rPr>
          <w:spacing w:val="-23"/>
        </w:rPr>
        <w:t xml:space="preserve"> </w:t>
      </w:r>
      <w:r>
        <w:rPr>
          <w:spacing w:val="-3"/>
        </w:rPr>
        <w:t>land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an</w:t>
      </w:r>
      <w:r>
        <w:rPr>
          <w:spacing w:val="-15"/>
        </w:rPr>
        <w:t xml:space="preserve"> </w:t>
      </w:r>
      <w:r>
        <w:t>exchange</w:t>
      </w:r>
      <w:r>
        <w:rPr>
          <w:spacing w:val="-23"/>
        </w:rPr>
        <w:t xml:space="preserve"> </w:t>
      </w:r>
      <w:r>
        <w:rPr>
          <w:spacing w:val="-3"/>
        </w:rPr>
        <w:t xml:space="preserve">matched </w:t>
      </w:r>
      <w:r>
        <w:t xml:space="preserve">or exceeded </w:t>
      </w:r>
      <w:r>
        <w:rPr>
          <w:spacing w:val="-3"/>
        </w:rPr>
        <w:t xml:space="preserve">the public </w:t>
      </w:r>
      <w:r>
        <w:rPr>
          <w:spacing w:val="-4"/>
        </w:rPr>
        <w:t xml:space="preserve">benefits </w:t>
      </w:r>
      <w:r>
        <w:rPr>
          <w:spacing w:val="2"/>
        </w:rPr>
        <w:t xml:space="preserve">of </w:t>
      </w:r>
      <w:r>
        <w:rPr>
          <w:spacing w:val="-4"/>
        </w:rPr>
        <w:t xml:space="preserve">retaining the </w:t>
      </w:r>
      <w:r>
        <w:rPr>
          <w:spacing w:val="-3"/>
        </w:rPr>
        <w:t xml:space="preserve">federal </w:t>
      </w:r>
      <w:r>
        <w:rPr>
          <w:spacing w:val="-4"/>
        </w:rPr>
        <w:t xml:space="preserve">land, raising </w:t>
      </w:r>
      <w:r>
        <w:rPr>
          <w:spacing w:val="-3"/>
        </w:rPr>
        <w:t xml:space="preserve">doubts </w:t>
      </w:r>
      <w:r>
        <w:t xml:space="preserve">about </w:t>
      </w:r>
      <w:r>
        <w:rPr>
          <w:spacing w:val="-5"/>
        </w:rPr>
        <w:t xml:space="preserve">whether </w:t>
      </w:r>
      <w:r>
        <w:rPr>
          <w:spacing w:val="-3"/>
        </w:rPr>
        <w:t xml:space="preserve">these </w:t>
      </w:r>
      <w:r>
        <w:t xml:space="preserve">exchanges </w:t>
      </w:r>
      <w:r>
        <w:rPr>
          <w:spacing w:val="-3"/>
        </w:rPr>
        <w:t xml:space="preserve">served the public </w:t>
      </w:r>
      <w:r>
        <w:rPr>
          <w:spacing w:val="-4"/>
        </w:rPr>
        <w:t xml:space="preserve">interest. Furthermore, the Bureau </w:t>
      </w:r>
      <w:r>
        <w:t xml:space="preserve">did not </w:t>
      </w:r>
      <w:r>
        <w:rPr>
          <w:spacing w:val="-4"/>
        </w:rPr>
        <w:t xml:space="preserve">always </w:t>
      </w:r>
      <w:r>
        <w:rPr>
          <w:spacing w:val="1"/>
        </w:rPr>
        <w:t xml:space="preserve">follow </w:t>
      </w:r>
      <w:r>
        <w:rPr>
          <w:spacing w:val="-3"/>
        </w:rPr>
        <w:t xml:space="preserve">its regulations </w:t>
      </w:r>
      <w:r>
        <w:rPr>
          <w:spacing w:val="-4"/>
        </w:rPr>
        <w:t xml:space="preserve">in preparing </w:t>
      </w:r>
      <w:r>
        <w:t xml:space="preserve">exchange </w:t>
      </w:r>
      <w:r>
        <w:rPr>
          <w:spacing w:val="-4"/>
        </w:rPr>
        <w:t>initiation</w:t>
      </w:r>
      <w:r>
        <w:rPr>
          <w:spacing w:val="-49"/>
        </w:rPr>
        <w:t xml:space="preserve"> </w:t>
      </w:r>
      <w:r>
        <w:rPr>
          <w:spacing w:val="-4"/>
        </w:rPr>
        <w:t>agreements.</w:t>
      </w:r>
    </w:p>
    <w:p w:rsidR="00881F52" w:rsidRDefault="009E711D">
      <w:pPr>
        <w:pStyle w:val="ListParagraph"/>
        <w:numPr>
          <w:ilvl w:val="0"/>
          <w:numId w:val="7"/>
        </w:numPr>
        <w:tabs>
          <w:tab w:val="left" w:pos="4135"/>
        </w:tabs>
        <w:spacing w:line="235" w:lineRule="auto"/>
        <w:ind w:right="187" w:hanging="293"/>
      </w:pPr>
      <w:r>
        <w:rPr>
          <w:spacing w:val="-4"/>
        </w:rPr>
        <w:t xml:space="preserve">The </w:t>
      </w:r>
      <w:r>
        <w:rPr>
          <w:spacing w:val="-5"/>
        </w:rPr>
        <w:t xml:space="preserve">Bureau—under </w:t>
      </w:r>
      <w:r>
        <w:rPr>
          <w:spacing w:val="-4"/>
        </w:rPr>
        <w:t xml:space="preserve">the </w:t>
      </w:r>
      <w:r>
        <w:rPr>
          <w:spacing w:val="-5"/>
        </w:rPr>
        <w:t xml:space="preserve">umbrella </w:t>
      </w:r>
      <w:r>
        <w:rPr>
          <w:spacing w:val="2"/>
        </w:rPr>
        <w:t xml:space="preserve">of </w:t>
      </w:r>
      <w:r>
        <w:t xml:space="preserve">its </w:t>
      </w:r>
      <w:r>
        <w:rPr>
          <w:spacing w:val="-5"/>
        </w:rPr>
        <w:t xml:space="preserve">land </w:t>
      </w:r>
      <w:r>
        <w:rPr>
          <w:spacing w:val="-3"/>
        </w:rPr>
        <w:t>exchange authority—sold fede</w:t>
      </w:r>
      <w:r>
        <w:rPr>
          <w:spacing w:val="-3"/>
        </w:rPr>
        <w:t>ral</w:t>
      </w:r>
      <w:r>
        <w:rPr>
          <w:spacing w:val="-10"/>
        </w:rPr>
        <w:t xml:space="preserve"> </w:t>
      </w:r>
      <w:r>
        <w:rPr>
          <w:spacing w:val="-4"/>
        </w:rPr>
        <w:t>land,</w:t>
      </w:r>
      <w:r>
        <w:rPr>
          <w:spacing w:val="-15"/>
        </w:rPr>
        <w:t xml:space="preserve"> </w:t>
      </w:r>
      <w:r>
        <w:t>deposited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sales</w:t>
      </w:r>
      <w:r>
        <w:rPr>
          <w:spacing w:val="-11"/>
        </w:rPr>
        <w:t xml:space="preserve"> </w:t>
      </w:r>
      <w:r>
        <w:t>proceeds</w:t>
      </w:r>
      <w:r>
        <w:rPr>
          <w:spacing w:val="-13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rPr>
          <w:spacing w:val="-4"/>
        </w:rPr>
        <w:t>interest-bearing</w:t>
      </w:r>
      <w:r>
        <w:rPr>
          <w:spacing w:val="-7"/>
        </w:rPr>
        <w:t xml:space="preserve"> </w:t>
      </w:r>
      <w:r>
        <w:t>escrow accounts,</w:t>
      </w:r>
      <w:r>
        <w:rPr>
          <w:spacing w:val="-17"/>
        </w:rPr>
        <w:t xml:space="preserve"> </w:t>
      </w:r>
      <w:r>
        <w:rPr>
          <w:spacing w:val="-3"/>
        </w:rPr>
        <w:t>and</w:t>
      </w:r>
      <w:r>
        <w:rPr>
          <w:spacing w:val="-16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rPr>
          <w:spacing w:val="-3"/>
        </w:rPr>
        <w:t>these</w:t>
      </w:r>
      <w:r>
        <w:rPr>
          <w:spacing w:val="-12"/>
        </w:rPr>
        <w:t xml:space="preserve"> </w:t>
      </w:r>
      <w:r>
        <w:rPr>
          <w:spacing w:val="-4"/>
        </w:rPr>
        <w:t>funds</w:t>
      </w:r>
      <w:r>
        <w:rPr>
          <w:spacing w:val="-2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4"/>
        </w:rPr>
        <w:t>acquire</w:t>
      </w:r>
      <w:r>
        <w:rPr>
          <w:spacing w:val="-14"/>
        </w:rPr>
        <w:t xml:space="preserve"> </w:t>
      </w:r>
      <w:r>
        <w:rPr>
          <w:spacing w:val="-3"/>
        </w:rPr>
        <w:t>nonfederal</w:t>
      </w:r>
      <w:r>
        <w:rPr>
          <w:spacing w:val="-12"/>
        </w:rPr>
        <w:t xml:space="preserve"> </w:t>
      </w:r>
      <w:r>
        <w:rPr>
          <w:spacing w:val="-4"/>
        </w:rPr>
        <w:t>land</w:t>
      </w:r>
      <w:r>
        <w:rPr>
          <w:spacing w:val="-5"/>
        </w:rPr>
        <w:t xml:space="preserve"> </w:t>
      </w:r>
      <w:r>
        <w:t>(or</w:t>
      </w:r>
      <w:r>
        <w:rPr>
          <w:spacing w:val="-14"/>
        </w:rPr>
        <w:t xml:space="preserve"> </w:t>
      </w:r>
      <w:r>
        <w:rPr>
          <w:spacing w:val="-5"/>
        </w:rPr>
        <w:t xml:space="preserve">arranged </w:t>
      </w:r>
      <w:r>
        <w:rPr>
          <w:spacing w:val="-4"/>
        </w:rPr>
        <w:t xml:space="preserve">with others </w:t>
      </w:r>
      <w:r>
        <w:t xml:space="preserve">to </w:t>
      </w:r>
      <w:r>
        <w:rPr>
          <w:spacing w:val="1"/>
        </w:rPr>
        <w:t xml:space="preserve">do </w:t>
      </w:r>
      <w:r>
        <w:rPr>
          <w:spacing w:val="2"/>
        </w:rPr>
        <w:t xml:space="preserve">so). </w:t>
      </w:r>
      <w:r>
        <w:rPr>
          <w:spacing w:val="-5"/>
        </w:rPr>
        <w:t xml:space="preserve">Current </w:t>
      </w:r>
      <w:r>
        <w:rPr>
          <w:spacing w:val="-3"/>
        </w:rPr>
        <w:t xml:space="preserve">law </w:t>
      </w:r>
      <w:r>
        <w:rPr>
          <w:spacing w:val="1"/>
        </w:rPr>
        <w:t xml:space="preserve">does </w:t>
      </w:r>
      <w:r>
        <w:t xml:space="preserve">not </w:t>
      </w:r>
      <w:r>
        <w:rPr>
          <w:spacing w:val="-4"/>
        </w:rPr>
        <w:t xml:space="preserve">authorize </w:t>
      </w:r>
      <w:r>
        <w:rPr>
          <w:spacing w:val="-3"/>
        </w:rPr>
        <w:t xml:space="preserve">the </w:t>
      </w:r>
      <w:r>
        <w:rPr>
          <w:spacing w:val="-5"/>
        </w:rPr>
        <w:t xml:space="preserve">Bureau </w:t>
      </w:r>
      <w:r>
        <w:t xml:space="preserve">to </w:t>
      </w:r>
      <w:r>
        <w:rPr>
          <w:spacing w:val="-4"/>
        </w:rPr>
        <w:t>retain</w:t>
      </w:r>
      <w:r>
        <w:rPr>
          <w:spacing w:val="-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3"/>
        </w:rPr>
        <w:t>use</w:t>
      </w:r>
      <w:r>
        <w:rPr>
          <w:spacing w:val="-7"/>
        </w:rPr>
        <w:t xml:space="preserve"> </w:t>
      </w:r>
      <w:r>
        <w:t>proceeds</w:t>
      </w:r>
      <w:r>
        <w:rPr>
          <w:spacing w:val="-10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rPr>
          <w:spacing w:val="-3"/>
        </w:rPr>
        <w:t>selling</w:t>
      </w:r>
      <w:r>
        <w:rPr>
          <w:spacing w:val="-6"/>
        </w:rPr>
        <w:t xml:space="preserve"> </w:t>
      </w:r>
      <w:r>
        <w:rPr>
          <w:spacing w:val="-3"/>
        </w:rPr>
        <w:t>federal</w:t>
      </w:r>
      <w:r>
        <w:rPr>
          <w:spacing w:val="-14"/>
        </w:rPr>
        <w:t xml:space="preserve"> </w:t>
      </w:r>
      <w:r>
        <w:rPr>
          <w:spacing w:val="-4"/>
        </w:rPr>
        <w:t>land;</w:t>
      </w:r>
      <w:r>
        <w:rPr>
          <w:spacing w:val="-16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rPr>
          <w:spacing w:val="-4"/>
        </w:rPr>
        <w:t>instead</w:t>
      </w:r>
      <w:r>
        <w:rPr>
          <w:spacing w:val="-14"/>
        </w:rPr>
        <w:t xml:space="preserve"> </w:t>
      </w:r>
      <w:r>
        <w:rPr>
          <w:spacing w:val="-4"/>
        </w:rPr>
        <w:t>requires</w:t>
      </w:r>
      <w:r>
        <w:rPr>
          <w:spacing w:val="-17"/>
        </w:rPr>
        <w:t xml:space="preserve"> </w:t>
      </w:r>
      <w:r>
        <w:rPr>
          <w:spacing w:val="-4"/>
        </w:rPr>
        <w:t>the Bureau</w:t>
      </w:r>
      <w:r>
        <w:rPr>
          <w:spacing w:val="-17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t>deposit</w:t>
      </w:r>
      <w:r>
        <w:rPr>
          <w:spacing w:val="-11"/>
        </w:rPr>
        <w:t xml:space="preserve"> </w:t>
      </w:r>
      <w:r>
        <w:rPr>
          <w:spacing w:val="-4"/>
        </w:rPr>
        <w:t>sale</w:t>
      </w:r>
      <w:r>
        <w:rPr>
          <w:spacing w:val="-16"/>
        </w:rPr>
        <w:t xml:space="preserve"> </w:t>
      </w:r>
      <w:r>
        <w:t>proceeds</w:t>
      </w:r>
      <w:r>
        <w:rPr>
          <w:spacing w:val="-20"/>
        </w:rPr>
        <w:t xml:space="preserve"> </w:t>
      </w:r>
      <w:r>
        <w:t>into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41"/>
        </w:rPr>
        <w:t xml:space="preserve"> </w:t>
      </w:r>
      <w:r>
        <w:rPr>
          <w:spacing w:val="-5"/>
        </w:rPr>
        <w:t>Treasury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rPr>
          <w:spacing w:val="-3"/>
        </w:rPr>
        <w:t>use</w:t>
      </w:r>
    </w:p>
    <w:p w:rsidR="00881F52" w:rsidRDefault="00881F52">
      <w:pPr>
        <w:spacing w:line="235" w:lineRule="auto"/>
        <w:sectPr w:rsidR="00881F52">
          <w:headerReference w:type="default" r:id="rId27"/>
          <w:pgSz w:w="12240" w:h="15840"/>
          <w:pgMar w:top="1080" w:right="420" w:bottom="920" w:left="540" w:header="830" w:footer="66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93" style="width:547pt;height:1pt;mso-position-horizontal-relative:char;mso-position-vertical-relative:line" coordsize="10940,20">
            <v:line id="_x0000_s1694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4122" w:right="127"/>
      </w:pPr>
      <w:r>
        <w:t>appropriations</w:t>
      </w:r>
      <w:r>
        <w:rPr>
          <w:spacing w:val="-17"/>
        </w:rPr>
        <w:t xml:space="preserve"> </w:t>
      </w:r>
      <w:r>
        <w:rPr>
          <w:spacing w:val="1"/>
        </w:rPr>
        <w:t>to</w:t>
      </w:r>
      <w:r>
        <w:rPr>
          <w:spacing w:val="-16"/>
        </w:rPr>
        <w:t xml:space="preserve"> </w:t>
      </w:r>
      <w:r>
        <w:rPr>
          <w:spacing w:val="-3"/>
        </w:rPr>
        <w:t>acquire</w:t>
      </w:r>
      <w:r>
        <w:rPr>
          <w:spacing w:val="-19"/>
        </w:rPr>
        <w:t xml:space="preserve"> </w:t>
      </w:r>
      <w:r>
        <w:rPr>
          <w:spacing w:val="-3"/>
        </w:rPr>
        <w:t>nonfederal</w:t>
      </w:r>
      <w:r>
        <w:rPr>
          <w:spacing w:val="-13"/>
        </w:rPr>
        <w:t xml:space="preserve"> </w:t>
      </w:r>
      <w:r>
        <w:rPr>
          <w:spacing w:val="-4"/>
        </w:rPr>
        <w:t>land.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using</w:t>
      </w:r>
      <w:r>
        <w:rPr>
          <w:spacing w:val="-15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rPr>
          <w:spacing w:val="-4"/>
        </w:rPr>
        <w:t>funds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5"/>
        </w:rPr>
        <w:t xml:space="preserve">the </w:t>
      </w:r>
      <w:r>
        <w:rPr>
          <w:spacing w:val="-7"/>
          <w:w w:val="99"/>
        </w:rPr>
        <w:t>i</w:t>
      </w:r>
      <w:r>
        <w:rPr>
          <w:spacing w:val="-6"/>
          <w:w w:val="99"/>
        </w:rPr>
        <w:t>n</w:t>
      </w:r>
      <w:r>
        <w:rPr>
          <w:spacing w:val="-5"/>
          <w:w w:val="99"/>
        </w:rPr>
        <w:t>t</w:t>
      </w:r>
      <w:r>
        <w:rPr>
          <w:spacing w:val="-8"/>
          <w:w w:val="99"/>
        </w:rPr>
        <w:t>e</w:t>
      </w:r>
      <w:r>
        <w:rPr>
          <w:spacing w:val="-5"/>
          <w:w w:val="99"/>
        </w:rPr>
        <w:t>r</w:t>
      </w:r>
      <w:r>
        <w:rPr>
          <w:w w:val="99"/>
        </w:rPr>
        <w:t>e</w:t>
      </w:r>
      <w:r>
        <w:rPr>
          <w:spacing w:val="-8"/>
          <w:w w:val="99"/>
        </w:rPr>
        <w:t>s</w:t>
      </w:r>
      <w:r>
        <w:rPr>
          <w:w w:val="99"/>
        </w:rPr>
        <w:t>t</w:t>
      </w:r>
      <w:r>
        <w:rPr>
          <w:spacing w:val="-4"/>
        </w:rPr>
        <w:t xml:space="preserve"> </w:t>
      </w:r>
      <w:r>
        <w:rPr>
          <w:spacing w:val="-5"/>
          <w:w w:val="99"/>
        </w:rPr>
        <w:t>e</w:t>
      </w:r>
      <w:r>
        <w:rPr>
          <w:spacing w:val="-8"/>
          <w:w w:val="99"/>
        </w:rPr>
        <w:t>a</w:t>
      </w:r>
      <w:r>
        <w:rPr>
          <w:spacing w:val="-5"/>
          <w:w w:val="99"/>
        </w:rPr>
        <w:t>rn</w:t>
      </w:r>
      <w:r>
        <w:rPr>
          <w:w w:val="99"/>
        </w:rPr>
        <w:t>e</w:t>
      </w:r>
      <w:r>
        <w:rPr>
          <w:w w:val="99"/>
        </w:rPr>
        <w:t>d</w:t>
      </w:r>
      <w:r>
        <w:t xml:space="preserve"> </w:t>
      </w:r>
      <w:r>
        <w:rPr>
          <w:spacing w:val="-8"/>
          <w:w w:val="99"/>
        </w:rPr>
        <w:t>o</w:t>
      </w:r>
      <w:r>
        <w:rPr>
          <w:w w:val="99"/>
        </w:rPr>
        <w:t>n</w:t>
      </w:r>
      <w:r>
        <w:rPr>
          <w:spacing w:val="-11"/>
        </w:rPr>
        <w:t xml:space="preserve"> </w:t>
      </w:r>
      <w:r>
        <w:rPr>
          <w:spacing w:val="-5"/>
          <w:w w:val="99"/>
        </w:rPr>
        <w:t>th</w:t>
      </w:r>
      <w:r>
        <w:rPr>
          <w:spacing w:val="-8"/>
          <w:w w:val="99"/>
        </w:rPr>
        <w:t>e</w:t>
      </w:r>
      <w:r>
        <w:rPr>
          <w:w w:val="99"/>
        </w:rPr>
        <w:t>m</w:t>
      </w:r>
      <w:r>
        <w:rPr>
          <w:spacing w:val="-7"/>
        </w:rPr>
        <w:t xml:space="preserve"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-5"/>
        </w:rPr>
        <w:t xml:space="preserve"> </w:t>
      </w:r>
      <w:r>
        <w:rPr>
          <w:spacing w:val="-9"/>
          <w:w w:val="99"/>
        </w:rPr>
        <w:t>p</w:t>
      </w:r>
      <w:r>
        <w:rPr>
          <w:spacing w:val="-7"/>
          <w:w w:val="99"/>
        </w:rPr>
        <w:t>u</w:t>
      </w:r>
      <w:r>
        <w:rPr>
          <w:w w:val="99"/>
        </w:rPr>
        <w:t>rc</w:t>
      </w:r>
      <w:r>
        <w:rPr>
          <w:spacing w:val="-5"/>
          <w:w w:val="99"/>
        </w:rPr>
        <w:t>ha</w:t>
      </w:r>
      <w:r>
        <w:rPr>
          <w:spacing w:val="-1"/>
          <w:w w:val="99"/>
        </w:rPr>
        <w:t>s</w:t>
      </w:r>
      <w:r>
        <w:rPr>
          <w:w w:val="99"/>
        </w:rPr>
        <w:t>e</w:t>
      </w:r>
      <w:r>
        <w:rPr>
          <w:spacing w:val="-11"/>
        </w:rPr>
        <w:t xml:space="preserve"> </w:t>
      </w:r>
      <w:r>
        <w:rPr>
          <w:spacing w:val="-3"/>
          <w:w w:val="99"/>
        </w:rPr>
        <w:t>land</w:t>
      </w:r>
      <w:r>
        <w:rPr>
          <w:w w:val="99"/>
        </w:rPr>
        <w:t>,</w:t>
      </w:r>
      <w:r>
        <w:rPr>
          <w:spacing w:val="-15"/>
        </w:rPr>
        <w:t xml:space="preserve"> </w:t>
      </w:r>
      <w:r>
        <w:rPr>
          <w:spacing w:val="-5"/>
          <w:w w:val="99"/>
        </w:rPr>
        <w:t>th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6"/>
          <w:w w:val="99"/>
        </w:rPr>
        <w:t>B</w:t>
      </w:r>
      <w:r>
        <w:rPr>
          <w:spacing w:val="-5"/>
          <w:w w:val="99"/>
        </w:rPr>
        <w:t>u</w:t>
      </w:r>
      <w:r>
        <w:rPr>
          <w:spacing w:val="-2"/>
          <w:w w:val="99"/>
        </w:rPr>
        <w:t>r</w:t>
      </w:r>
      <w:r>
        <w:rPr>
          <w:spacing w:val="-5"/>
          <w:w w:val="99"/>
        </w:rPr>
        <w:t>ea</w:t>
      </w:r>
      <w:r>
        <w:rPr>
          <w:w w:val="99"/>
        </w:rPr>
        <w:t>u</w:t>
      </w:r>
      <w:r>
        <w:rPr>
          <w:spacing w:val="-21"/>
        </w:rPr>
        <w:t xml:space="preserve"> </w:t>
      </w:r>
      <w:r>
        <w:rPr>
          <w:spacing w:val="-124"/>
          <w:w w:val="99"/>
        </w:rPr>
        <w:t>u</w:t>
      </w:r>
      <w:r>
        <w:rPr>
          <w:spacing w:val="-6"/>
          <w:w w:val="99"/>
        </w:rPr>
        <w:t>a</w:t>
      </w:r>
      <w:r>
        <w:rPr>
          <w:spacing w:val="-8"/>
          <w:w w:val="99"/>
        </w:rPr>
        <w:t>gm</w:t>
      </w:r>
      <w:r>
        <w:rPr>
          <w:spacing w:val="-6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t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-8"/>
        </w:rPr>
        <w:t xml:space="preserve"> </w:t>
      </w:r>
      <w:r>
        <w:rPr>
          <w:spacing w:val="-6"/>
          <w:w w:val="99"/>
        </w:rPr>
        <w:t>i</w:t>
      </w:r>
      <w:r>
        <w:rPr>
          <w:w w:val="99"/>
        </w:rPr>
        <w:t>t</w:t>
      </w:r>
      <w:r>
        <w:rPr>
          <w:w w:val="99"/>
        </w:rPr>
        <w:t xml:space="preserve">s </w:t>
      </w:r>
      <w:r>
        <w:t>appropriations.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Bureau</w:t>
      </w:r>
      <w:r>
        <w:rPr>
          <w:spacing w:val="-21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did</w:t>
      </w:r>
      <w:r>
        <w:rPr>
          <w:spacing w:val="-21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comply</w:t>
      </w:r>
      <w:r>
        <w:rPr>
          <w:spacing w:val="-14"/>
        </w:rPr>
        <w:t xml:space="preserve"> </w:t>
      </w:r>
      <w:r>
        <w:rPr>
          <w:spacing w:val="-5"/>
        </w:rPr>
        <w:t>with</w:t>
      </w:r>
      <w:r>
        <w:rPr>
          <w:spacing w:val="-18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rPr>
          <w:spacing w:val="-5"/>
        </w:rPr>
        <w:t>sale</w:t>
      </w:r>
      <w:r>
        <w:rPr>
          <w:spacing w:val="-17"/>
        </w:rPr>
        <w:t xml:space="preserve"> </w:t>
      </w:r>
      <w:r>
        <w:rPr>
          <w:spacing w:val="-4"/>
        </w:rPr>
        <w:t>authority when</w:t>
      </w:r>
      <w:r>
        <w:rPr>
          <w:spacing w:val="-20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sold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land,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t>none</w:t>
      </w:r>
      <w:r>
        <w:rPr>
          <w:spacing w:val="-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funds</w:t>
      </w:r>
      <w:r>
        <w:rPr>
          <w:spacing w:val="-24"/>
        </w:rPr>
        <w:t xml:space="preserve"> </w:t>
      </w:r>
      <w:r>
        <w:rPr>
          <w:spacing w:val="-4"/>
        </w:rPr>
        <w:t>retained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escrow</w:t>
      </w:r>
      <w:r>
        <w:rPr>
          <w:spacing w:val="-20"/>
        </w:rPr>
        <w:t xml:space="preserve"> </w:t>
      </w:r>
      <w:r>
        <w:t xml:space="preserve">accounts or used in </w:t>
      </w:r>
      <w:r>
        <w:rPr>
          <w:spacing w:val="-3"/>
        </w:rPr>
        <w:t xml:space="preserve">this </w:t>
      </w:r>
      <w:r>
        <w:rPr>
          <w:spacing w:val="-5"/>
        </w:rPr>
        <w:t xml:space="preserve">manner </w:t>
      </w:r>
      <w:r>
        <w:rPr>
          <w:spacing w:val="-3"/>
        </w:rPr>
        <w:t xml:space="preserve">were </w:t>
      </w:r>
      <w:r>
        <w:t xml:space="preserve">tracked </w:t>
      </w:r>
      <w:r>
        <w:rPr>
          <w:spacing w:val="-4"/>
        </w:rPr>
        <w:t xml:space="preserve">in </w:t>
      </w:r>
      <w:r>
        <w:rPr>
          <w:spacing w:val="-3"/>
        </w:rPr>
        <w:t xml:space="preserve">the </w:t>
      </w:r>
      <w:r>
        <w:rPr>
          <w:spacing w:val="-5"/>
        </w:rPr>
        <w:t xml:space="preserve">Bureau’s </w:t>
      </w:r>
      <w:r>
        <w:rPr>
          <w:spacing w:val="-4"/>
        </w:rPr>
        <w:t xml:space="preserve">financial </w:t>
      </w:r>
      <w:r>
        <w:rPr>
          <w:spacing w:val="-5"/>
        </w:rPr>
        <w:t>management</w:t>
      </w:r>
      <w:r>
        <w:rPr>
          <w:spacing w:val="-20"/>
        </w:rPr>
        <w:t xml:space="preserve"> </w:t>
      </w:r>
      <w:r>
        <w:rPr>
          <w:spacing w:val="-4"/>
        </w:rPr>
        <w:t>system.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BodyText"/>
        <w:spacing w:line="235" w:lineRule="auto"/>
        <w:ind w:left="3834" w:right="127"/>
      </w:pPr>
      <w:r>
        <w:t>Both</w:t>
      </w:r>
      <w:r>
        <w:rPr>
          <w:spacing w:val="-28"/>
        </w:rPr>
        <w:t xml:space="preserve"> </w:t>
      </w:r>
      <w:r>
        <w:rPr>
          <w:spacing w:val="-3"/>
        </w:rPr>
        <w:t>agencies</w:t>
      </w:r>
      <w:r>
        <w:rPr>
          <w:spacing w:val="-30"/>
        </w:rPr>
        <w:t xml:space="preserve"> </w:t>
      </w:r>
      <w:r>
        <w:rPr>
          <w:spacing w:val="-3"/>
        </w:rPr>
        <w:t>recently</w:t>
      </w:r>
      <w:r>
        <w:rPr>
          <w:spacing w:val="-26"/>
        </w:rPr>
        <w:t xml:space="preserve"> </w:t>
      </w:r>
      <w:r>
        <w:t>increased</w:t>
      </w:r>
      <w:r>
        <w:rPr>
          <w:spacing w:val="-30"/>
        </w:rPr>
        <w:t xml:space="preserve"> </w:t>
      </w:r>
      <w:r>
        <w:rPr>
          <w:spacing w:val="-5"/>
        </w:rPr>
        <w:t>their</w:t>
      </w:r>
      <w:r>
        <w:rPr>
          <w:spacing w:val="-28"/>
        </w:rPr>
        <w:t xml:space="preserve"> </w:t>
      </w:r>
      <w:r>
        <w:rPr>
          <w:spacing w:val="-5"/>
        </w:rPr>
        <w:t>management</w:t>
      </w:r>
      <w:r>
        <w:rPr>
          <w:spacing w:val="-17"/>
        </w:rPr>
        <w:t xml:space="preserve"> </w:t>
      </w:r>
      <w:r>
        <w:rPr>
          <w:spacing w:val="-3"/>
        </w:rPr>
        <w:t>oversight</w:t>
      </w:r>
      <w:r>
        <w:rPr>
          <w:spacing w:val="-20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 xml:space="preserve">exchanges by (1) </w:t>
      </w:r>
      <w:r>
        <w:rPr>
          <w:spacing w:val="-5"/>
        </w:rPr>
        <w:t xml:space="preserve">creating </w:t>
      </w:r>
      <w:r>
        <w:t xml:space="preserve">review </w:t>
      </w:r>
      <w:r>
        <w:rPr>
          <w:spacing w:val="-4"/>
        </w:rPr>
        <w:t xml:space="preserve">teams </w:t>
      </w:r>
      <w:r>
        <w:t>compose</w:t>
      </w:r>
      <w:r>
        <w:t xml:space="preserve">d </w:t>
      </w:r>
      <w:r>
        <w:rPr>
          <w:spacing w:val="2"/>
        </w:rPr>
        <w:t xml:space="preserve">of </w:t>
      </w:r>
      <w:r>
        <w:rPr>
          <w:spacing w:val="-5"/>
        </w:rPr>
        <w:t xml:space="preserve">headquarters </w:t>
      </w:r>
      <w:r>
        <w:rPr>
          <w:spacing w:val="-3"/>
        </w:rPr>
        <w:t xml:space="preserve">and field staff </w:t>
      </w:r>
      <w:r>
        <w:t xml:space="preserve">to </w:t>
      </w:r>
      <w:r>
        <w:rPr>
          <w:spacing w:val="-4"/>
        </w:rPr>
        <w:t xml:space="preserve">examine </w:t>
      </w:r>
      <w:r>
        <w:t xml:space="preserve">proposed exchanges </w:t>
      </w:r>
      <w:r>
        <w:rPr>
          <w:spacing w:val="-5"/>
        </w:rPr>
        <w:t xml:space="preserve">that </w:t>
      </w:r>
      <w:r>
        <w:t xml:space="preserve">are </w:t>
      </w:r>
      <w:r>
        <w:rPr>
          <w:spacing w:val="-4"/>
        </w:rPr>
        <w:t xml:space="preserve">valued </w:t>
      </w:r>
      <w:r>
        <w:rPr>
          <w:spacing w:val="-3"/>
        </w:rPr>
        <w:t xml:space="preserve">at </w:t>
      </w:r>
      <w:r>
        <w:rPr>
          <w:spacing w:val="-6"/>
        </w:rPr>
        <w:t xml:space="preserve">$500,000 </w:t>
      </w:r>
      <w:r>
        <w:rPr>
          <w:spacing w:val="-4"/>
        </w:rPr>
        <w:t xml:space="preserve">or </w:t>
      </w:r>
      <w:r>
        <w:t xml:space="preserve">more </w:t>
      </w:r>
      <w:r>
        <w:rPr>
          <w:spacing w:val="-4"/>
        </w:rPr>
        <w:t xml:space="preserve">and are </w:t>
      </w:r>
      <w:r>
        <w:rPr>
          <w:spacing w:val="-3"/>
        </w:rPr>
        <w:t xml:space="preserve">considered </w:t>
      </w:r>
      <w:r>
        <w:rPr>
          <w:spacing w:val="2"/>
        </w:rPr>
        <w:t xml:space="preserve">to </w:t>
      </w:r>
      <w:r>
        <w:t xml:space="preserve">be </w:t>
      </w:r>
      <w:r>
        <w:rPr>
          <w:spacing w:val="-3"/>
        </w:rPr>
        <w:t xml:space="preserve">controversial; </w:t>
      </w:r>
      <w:r>
        <w:t xml:space="preserve">(2) </w:t>
      </w:r>
      <w:r>
        <w:rPr>
          <w:spacing w:val="-7"/>
        </w:rPr>
        <w:t xml:space="preserve">revising </w:t>
      </w:r>
      <w:r>
        <w:rPr>
          <w:spacing w:val="-3"/>
        </w:rPr>
        <w:t xml:space="preserve">their </w:t>
      </w:r>
      <w:r>
        <w:t xml:space="preserve">policies </w:t>
      </w:r>
      <w:r>
        <w:rPr>
          <w:spacing w:val="-4"/>
        </w:rPr>
        <w:t xml:space="preserve">and </w:t>
      </w:r>
      <w:r>
        <w:t xml:space="preserve">procedures </w:t>
      </w:r>
      <w:r>
        <w:rPr>
          <w:spacing w:val="-5"/>
        </w:rPr>
        <w:t xml:space="preserve">that </w:t>
      </w:r>
      <w:r>
        <w:rPr>
          <w:spacing w:val="-3"/>
        </w:rPr>
        <w:t xml:space="preserve">address </w:t>
      </w:r>
      <w:r>
        <w:t xml:space="preserve">exchanges; </w:t>
      </w:r>
      <w:r>
        <w:rPr>
          <w:spacing w:val="-5"/>
        </w:rPr>
        <w:t xml:space="preserve">and </w:t>
      </w:r>
      <w:r>
        <w:t xml:space="preserve">(3) </w:t>
      </w:r>
      <w:r>
        <w:rPr>
          <w:spacing w:val="-4"/>
        </w:rPr>
        <w:t xml:space="preserve">creating </w:t>
      </w:r>
      <w:r>
        <w:rPr>
          <w:spacing w:val="-3"/>
        </w:rPr>
        <w:t xml:space="preserve">additional </w:t>
      </w:r>
      <w:r>
        <w:rPr>
          <w:spacing w:val="-5"/>
        </w:rPr>
        <w:t xml:space="preserve">training </w:t>
      </w:r>
      <w:r>
        <w:t xml:space="preserve">for agency personnel involved in </w:t>
      </w:r>
      <w:r>
        <w:rPr>
          <w:spacing w:val="-5"/>
        </w:rPr>
        <w:t xml:space="preserve">land </w:t>
      </w:r>
      <w:r>
        <w:t xml:space="preserve">exchanges. </w:t>
      </w:r>
      <w:r>
        <w:rPr>
          <w:spacing w:val="-3"/>
        </w:rPr>
        <w:t xml:space="preserve">These </w:t>
      </w:r>
      <w:r>
        <w:t xml:space="preserve">efforts, if properly </w:t>
      </w:r>
      <w:r>
        <w:rPr>
          <w:spacing w:val="-4"/>
        </w:rPr>
        <w:t>implemented,</w:t>
      </w:r>
      <w:r>
        <w:rPr>
          <w:spacing w:val="-12"/>
        </w:rPr>
        <w:t xml:space="preserve"> </w:t>
      </w:r>
      <w:r>
        <w:rPr>
          <w:spacing w:val="-3"/>
        </w:rPr>
        <w:t>should</w:t>
      </w:r>
      <w:r>
        <w:rPr>
          <w:spacing w:val="-15"/>
        </w:rPr>
        <w:t xml:space="preserve"> </w:t>
      </w:r>
      <w:r>
        <w:rPr>
          <w:spacing w:val="-3"/>
        </w:rPr>
        <w:t>improve</w:t>
      </w:r>
      <w:r>
        <w:rPr>
          <w:spacing w:val="-15"/>
        </w:rPr>
        <w:t xml:space="preserve"> </w:t>
      </w:r>
      <w:r>
        <w:t>how</w:t>
      </w:r>
      <w:r>
        <w:rPr>
          <w:spacing w:val="-16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rPr>
          <w:spacing w:val="-4"/>
        </w:rPr>
        <w:t>programs</w:t>
      </w:r>
      <w:r>
        <w:rPr>
          <w:spacing w:val="-16"/>
        </w:rPr>
        <w:t xml:space="preserve"> </w:t>
      </w:r>
      <w:r>
        <w:rPr>
          <w:spacing w:val="-5"/>
        </w:rPr>
        <w:t>are</w:t>
      </w:r>
      <w:r>
        <w:rPr>
          <w:spacing w:val="-3"/>
        </w:rPr>
        <w:t xml:space="preserve"> </w:t>
      </w:r>
      <w:r>
        <w:t>conducted.</w:t>
      </w:r>
    </w:p>
    <w:p w:rsidR="00881F52" w:rsidRDefault="009E711D">
      <w:pPr>
        <w:pStyle w:val="BodyText"/>
        <w:spacing w:before="2" w:line="235" w:lineRule="auto"/>
        <w:ind w:left="3834" w:hanging="6"/>
      </w:pPr>
      <w:r>
        <w:rPr>
          <w:spacing w:val="-4"/>
        </w:rPr>
        <w:t xml:space="preserve">However, </w:t>
      </w:r>
      <w:r>
        <w:rPr>
          <w:spacing w:val="-3"/>
        </w:rPr>
        <w:t xml:space="preserve">they </w:t>
      </w:r>
      <w:r>
        <w:rPr>
          <w:spacing w:val="1"/>
        </w:rPr>
        <w:t xml:space="preserve">do </w:t>
      </w:r>
      <w:r>
        <w:t xml:space="preserve">not </w:t>
      </w:r>
      <w:r>
        <w:rPr>
          <w:spacing w:val="-3"/>
        </w:rPr>
        <w:t xml:space="preserve">address </w:t>
      </w:r>
      <w:r>
        <w:rPr>
          <w:spacing w:val="-4"/>
        </w:rPr>
        <w:t xml:space="preserve">all land </w:t>
      </w:r>
      <w:r>
        <w:rPr>
          <w:spacing w:val="-3"/>
        </w:rPr>
        <w:t xml:space="preserve">exchanges—including </w:t>
      </w:r>
      <w:r>
        <w:t xml:space="preserve">those </w:t>
      </w:r>
      <w:r>
        <w:rPr>
          <w:spacing w:val="-3"/>
        </w:rPr>
        <w:t>valued at</w:t>
      </w:r>
      <w:r>
        <w:rPr>
          <w:spacing w:val="-15"/>
        </w:rPr>
        <w:t xml:space="preserve"> </w:t>
      </w:r>
      <w:r>
        <w:t>less</w:t>
      </w:r>
      <w:r>
        <w:rPr>
          <w:spacing w:val="-20"/>
        </w:rPr>
        <w:t xml:space="preserve"> </w:t>
      </w:r>
      <w:r>
        <w:rPr>
          <w:spacing w:val="-5"/>
        </w:rPr>
        <w:t>than</w:t>
      </w:r>
      <w:r>
        <w:rPr>
          <w:spacing w:val="-17"/>
        </w:rPr>
        <w:t xml:space="preserve"> </w:t>
      </w:r>
      <w:r>
        <w:rPr>
          <w:spacing w:val="-6"/>
        </w:rPr>
        <w:t>$500,000,</w:t>
      </w:r>
      <w:r>
        <w:rPr>
          <w:spacing w:val="-15"/>
        </w:rPr>
        <w:t xml:space="preserve"> </w:t>
      </w:r>
      <w:r>
        <w:t>those</w:t>
      </w:r>
      <w:r>
        <w:rPr>
          <w:spacing w:val="-17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rPr>
          <w:spacing w:val="-3"/>
        </w:rPr>
        <w:t>identified</w:t>
      </w:r>
      <w:r>
        <w:rPr>
          <w:spacing w:val="-14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3"/>
        </w:rPr>
        <w:t>being</w:t>
      </w:r>
      <w:r>
        <w:rPr>
          <w:spacing w:val="-7"/>
        </w:rPr>
        <w:t xml:space="preserve"> </w:t>
      </w:r>
      <w:r>
        <w:rPr>
          <w:spacing w:val="-3"/>
        </w:rPr>
        <w:t>controversial,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t xml:space="preserve">those considered to be too close to completion to be stopped </w:t>
      </w:r>
      <w:r>
        <w:rPr>
          <w:spacing w:val="-3"/>
        </w:rPr>
        <w:t xml:space="preserve">or altered. In addition, </w:t>
      </w:r>
      <w:r>
        <w:rPr>
          <w:spacing w:val="-4"/>
        </w:rPr>
        <w:t xml:space="preserve">the </w:t>
      </w:r>
      <w:r>
        <w:rPr>
          <w:spacing w:val="-5"/>
        </w:rPr>
        <w:t xml:space="preserve">Bureau’s </w:t>
      </w:r>
      <w:r>
        <w:t xml:space="preserve">review </w:t>
      </w:r>
      <w:r>
        <w:rPr>
          <w:spacing w:val="-5"/>
        </w:rPr>
        <w:t xml:space="preserve">team </w:t>
      </w:r>
      <w:r>
        <w:rPr>
          <w:spacing w:val="-4"/>
        </w:rPr>
        <w:t xml:space="preserve">has </w:t>
      </w:r>
      <w:r>
        <w:t xml:space="preserve">not </w:t>
      </w:r>
      <w:r>
        <w:rPr>
          <w:spacing w:val="-3"/>
        </w:rPr>
        <w:t xml:space="preserve">addressed </w:t>
      </w:r>
      <w:r>
        <w:rPr>
          <w:spacing w:val="-4"/>
        </w:rPr>
        <w:t xml:space="preserve">the unauthorized </w:t>
      </w:r>
      <w:r>
        <w:rPr>
          <w:spacing w:val="-3"/>
        </w:rPr>
        <w:t xml:space="preserve">selling </w:t>
      </w:r>
      <w:r>
        <w:rPr>
          <w:spacing w:val="-4"/>
        </w:rPr>
        <w:t xml:space="preserve">and buying </w:t>
      </w:r>
      <w:r>
        <w:rPr>
          <w:spacing w:val="2"/>
        </w:rPr>
        <w:t xml:space="preserve">of </w:t>
      </w:r>
      <w:r>
        <w:rPr>
          <w:spacing w:val="-3"/>
        </w:rPr>
        <w:t xml:space="preserve">land </w:t>
      </w:r>
      <w:r>
        <w:rPr>
          <w:spacing w:val="-4"/>
        </w:rPr>
        <w:t xml:space="preserve">under its </w:t>
      </w:r>
      <w:r>
        <w:t xml:space="preserve">exchange program </w:t>
      </w:r>
      <w:r>
        <w:rPr>
          <w:spacing w:val="-3"/>
        </w:rPr>
        <w:t xml:space="preserve">or </w:t>
      </w:r>
      <w:r>
        <w:rPr>
          <w:spacing w:val="-4"/>
        </w:rPr>
        <w:t xml:space="preserve">the </w:t>
      </w:r>
      <w:r>
        <w:t xml:space="preserve">financial </w:t>
      </w:r>
      <w:r>
        <w:rPr>
          <w:spacing w:val="-5"/>
        </w:rPr>
        <w:t xml:space="preserve">management </w:t>
      </w:r>
      <w:r>
        <w:rPr>
          <w:spacing w:val="2"/>
        </w:rPr>
        <w:t xml:space="preserve">of </w:t>
      </w:r>
      <w:r>
        <w:t xml:space="preserve">these </w:t>
      </w:r>
      <w:r>
        <w:rPr>
          <w:spacing w:val="-4"/>
        </w:rPr>
        <w:t xml:space="preserve">funds. </w:t>
      </w:r>
      <w:r>
        <w:rPr>
          <w:spacing w:val="-5"/>
        </w:rPr>
        <w:t xml:space="preserve">Furthermore, </w:t>
      </w:r>
      <w:r>
        <w:t xml:space="preserve">handbook revisions </w:t>
      </w:r>
      <w:r>
        <w:rPr>
          <w:spacing w:val="-3"/>
        </w:rPr>
        <w:t>and enhanced</w:t>
      </w:r>
      <w:r>
        <w:rPr>
          <w:spacing w:val="-17"/>
        </w:rPr>
        <w:t xml:space="preserve"> </w:t>
      </w:r>
      <w:r>
        <w:rPr>
          <w:spacing w:val="-5"/>
        </w:rPr>
        <w:t>training</w:t>
      </w:r>
      <w:r>
        <w:rPr>
          <w:spacing w:val="-2"/>
        </w:rPr>
        <w:t xml:space="preserve"> </w:t>
      </w:r>
      <w:r>
        <w:rPr>
          <w:spacing w:val="-5"/>
        </w:rPr>
        <w:t>can</w:t>
      </w:r>
      <w:r>
        <w:rPr>
          <w:spacing w:val="-3"/>
        </w:rPr>
        <w:t xml:space="preserve"> </w:t>
      </w:r>
      <w:r>
        <w:rPr>
          <w:spacing w:val="-4"/>
        </w:rPr>
        <w:t>clarify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agencies’</w:t>
      </w:r>
      <w:r>
        <w:rPr>
          <w:spacing w:val="-12"/>
        </w:rPr>
        <w:t xml:space="preserve"> </w:t>
      </w:r>
      <w:r>
        <w:rPr>
          <w:spacing w:val="-4"/>
        </w:rPr>
        <w:t>land</w:t>
      </w:r>
      <w:r>
        <w:rPr>
          <w:spacing w:val="-13"/>
        </w:rPr>
        <w:t xml:space="preserve"> </w:t>
      </w:r>
      <w:r>
        <w:t>exchange</w:t>
      </w:r>
      <w:r>
        <w:rPr>
          <w:spacing w:val="-8"/>
        </w:rPr>
        <w:t xml:space="preserve"> </w:t>
      </w:r>
      <w:r>
        <w:t>policies</w:t>
      </w:r>
      <w:r>
        <w:rPr>
          <w:spacing w:val="-18"/>
        </w:rPr>
        <w:t xml:space="preserve"> </w:t>
      </w:r>
      <w:r>
        <w:rPr>
          <w:spacing w:val="-4"/>
        </w:rPr>
        <w:t>and</w:t>
      </w:r>
    </w:p>
    <w:p w:rsidR="00881F52" w:rsidRDefault="009E711D">
      <w:pPr>
        <w:pStyle w:val="BodyText"/>
        <w:spacing w:line="235" w:lineRule="auto"/>
        <w:ind w:left="3834" w:right="127" w:firstLine="6"/>
      </w:pPr>
      <w:r>
        <w:t>procedures,</w:t>
      </w:r>
      <w:r>
        <w:rPr>
          <w:spacing w:val="-12"/>
        </w:rPr>
        <w:t xml:space="preserve"> </w:t>
      </w:r>
      <w:r>
        <w:rPr>
          <w:spacing w:val="-4"/>
        </w:rPr>
        <w:t>but</w:t>
      </w:r>
      <w:r>
        <w:rPr>
          <w:spacing w:val="-15"/>
        </w:rPr>
        <w:t xml:space="preserve"> </w:t>
      </w:r>
      <w:r>
        <w:rPr>
          <w:spacing w:val="-3"/>
        </w:rPr>
        <w:t>they</w:t>
      </w:r>
      <w:r>
        <w:rPr>
          <w:spacing w:val="-13"/>
        </w:rPr>
        <w:t xml:space="preserve"> </w:t>
      </w:r>
      <w:r>
        <w:rPr>
          <w:spacing w:val="1"/>
        </w:rPr>
        <w:t>do</w:t>
      </w:r>
      <w:r>
        <w:rPr>
          <w:spacing w:val="-16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rPr>
          <w:spacing w:val="-5"/>
        </w:rPr>
        <w:t>ensure</w:t>
      </w:r>
      <w:r>
        <w:rPr>
          <w:spacing w:val="-20"/>
        </w:rPr>
        <w:t xml:space="preserve"> </w:t>
      </w:r>
      <w:r>
        <w:rPr>
          <w:spacing w:val="-5"/>
        </w:rPr>
        <w:t>that</w:t>
      </w:r>
      <w:r>
        <w:rPr>
          <w:spacing w:val="-20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policies</w:t>
      </w:r>
      <w:r>
        <w:rPr>
          <w:spacing w:val="-7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t>procedures</w:t>
      </w:r>
      <w:r>
        <w:rPr>
          <w:spacing w:val="-19"/>
        </w:rPr>
        <w:t xml:space="preserve"> </w:t>
      </w:r>
      <w:r>
        <w:rPr>
          <w:spacing w:val="-4"/>
        </w:rPr>
        <w:t xml:space="preserve">are </w:t>
      </w:r>
      <w:r>
        <w:rPr>
          <w:spacing w:val="-3"/>
        </w:rPr>
        <w:t xml:space="preserve">appropriate </w:t>
      </w:r>
      <w:r>
        <w:t>or</w:t>
      </w:r>
      <w:r>
        <w:rPr>
          <w:spacing w:val="-4"/>
        </w:rPr>
        <w:t xml:space="preserve"> </w:t>
      </w:r>
      <w:r>
        <w:t>followed.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BodyText"/>
        <w:spacing w:line="235" w:lineRule="auto"/>
        <w:ind w:left="3832" w:right="95" w:firstLine="2"/>
      </w:pPr>
      <w:r>
        <w:rPr>
          <w:spacing w:val="-3"/>
        </w:rPr>
        <w:t xml:space="preserve">At </w:t>
      </w:r>
      <w:r>
        <w:rPr>
          <w:spacing w:val="-4"/>
        </w:rPr>
        <w:t xml:space="preserve">least </w:t>
      </w:r>
      <w:r>
        <w:t xml:space="preserve">some of </w:t>
      </w:r>
      <w:r>
        <w:rPr>
          <w:spacing w:val="-3"/>
        </w:rPr>
        <w:t xml:space="preserve">the </w:t>
      </w:r>
      <w:r>
        <w:t xml:space="preserve">agencies’ </w:t>
      </w:r>
      <w:r>
        <w:rPr>
          <w:spacing w:val="-3"/>
        </w:rPr>
        <w:t>contin</w:t>
      </w:r>
      <w:r>
        <w:rPr>
          <w:spacing w:val="-3"/>
        </w:rPr>
        <w:t xml:space="preserve">uing </w:t>
      </w:r>
      <w:r>
        <w:rPr>
          <w:spacing w:val="-4"/>
        </w:rPr>
        <w:t xml:space="preserve">problems may </w:t>
      </w:r>
      <w:r>
        <w:t xml:space="preserve">reflect </w:t>
      </w:r>
      <w:r>
        <w:rPr>
          <w:spacing w:val="-4"/>
        </w:rPr>
        <w:t>inherent underlying</w:t>
      </w:r>
      <w:r>
        <w:rPr>
          <w:spacing w:val="-17"/>
        </w:rPr>
        <w:t xml:space="preserve"> </w:t>
      </w:r>
      <w:r>
        <w:rPr>
          <w:spacing w:val="-3"/>
        </w:rPr>
        <w:t>difficulties</w:t>
      </w:r>
      <w:r>
        <w:rPr>
          <w:spacing w:val="-22"/>
        </w:rPr>
        <w:t xml:space="preserve"> </w:t>
      </w:r>
      <w:r>
        <w:t>associated</w:t>
      </w:r>
      <w:r>
        <w:rPr>
          <w:spacing w:val="-16"/>
        </w:rPr>
        <w:t xml:space="preserve"> </w:t>
      </w:r>
      <w:r>
        <w:rPr>
          <w:spacing w:val="-4"/>
        </w:rPr>
        <w:t>with</w:t>
      </w:r>
      <w:r>
        <w:rPr>
          <w:spacing w:val="-16"/>
        </w:rPr>
        <w:t xml:space="preserve"> </w:t>
      </w:r>
      <w:r>
        <w:t>exchanging</w:t>
      </w:r>
      <w:r>
        <w:rPr>
          <w:spacing w:val="-20"/>
        </w:rPr>
        <w:t xml:space="preserve"> </w:t>
      </w:r>
      <w:r>
        <w:rPr>
          <w:spacing w:val="-4"/>
        </w:rPr>
        <w:t>land</w:t>
      </w:r>
      <w:r>
        <w:rPr>
          <w:spacing w:val="-10"/>
        </w:rPr>
        <w:t xml:space="preserve"> </w:t>
      </w:r>
      <w:r>
        <w:t>compared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3"/>
        </w:rPr>
        <w:t xml:space="preserve">the </w:t>
      </w:r>
      <w:r>
        <w:t xml:space="preserve">more common </w:t>
      </w:r>
      <w:r>
        <w:rPr>
          <w:spacing w:val="-4"/>
        </w:rPr>
        <w:t xml:space="preserve">buying and </w:t>
      </w:r>
      <w:r>
        <w:rPr>
          <w:spacing w:val="-3"/>
        </w:rPr>
        <w:t xml:space="preserve">selling </w:t>
      </w:r>
      <w:r>
        <w:t xml:space="preserve">of </w:t>
      </w:r>
      <w:r>
        <w:rPr>
          <w:spacing w:val="-4"/>
        </w:rPr>
        <w:t xml:space="preserve">land </w:t>
      </w:r>
      <w:r>
        <w:t xml:space="preserve">for </w:t>
      </w:r>
      <w:r>
        <w:rPr>
          <w:spacing w:val="-5"/>
        </w:rPr>
        <w:t xml:space="preserve">cash. </w:t>
      </w:r>
      <w:r>
        <w:rPr>
          <w:spacing w:val="-4"/>
        </w:rPr>
        <w:t xml:space="preserve">In </w:t>
      </w:r>
      <w:r>
        <w:rPr>
          <w:spacing w:val="-5"/>
        </w:rPr>
        <w:t xml:space="preserve">land </w:t>
      </w:r>
      <w:r>
        <w:t xml:space="preserve">exchanges, a </w:t>
      </w:r>
      <w:r>
        <w:rPr>
          <w:spacing w:val="-3"/>
        </w:rPr>
        <w:t xml:space="preserve">landowner </w:t>
      </w:r>
      <w:r>
        <w:rPr>
          <w:spacing w:val="-5"/>
        </w:rPr>
        <w:t xml:space="preserve">must </w:t>
      </w:r>
      <w:r>
        <w:rPr>
          <w:spacing w:val="-3"/>
        </w:rPr>
        <w:t xml:space="preserve">first </w:t>
      </w:r>
      <w:r>
        <w:rPr>
          <w:spacing w:val="-4"/>
        </w:rPr>
        <w:t xml:space="preserve">find </w:t>
      </w:r>
      <w:r>
        <w:rPr>
          <w:spacing w:val="-3"/>
        </w:rPr>
        <w:t xml:space="preserve">another landowner </w:t>
      </w:r>
      <w:r>
        <w:t xml:space="preserve">who is </w:t>
      </w:r>
      <w:r>
        <w:rPr>
          <w:spacing w:val="-4"/>
        </w:rPr>
        <w:t xml:space="preserve">willing </w:t>
      </w:r>
      <w:r>
        <w:t xml:space="preserve">to </w:t>
      </w:r>
      <w:r>
        <w:rPr>
          <w:spacing w:val="-4"/>
        </w:rPr>
        <w:t xml:space="preserve">trade, </w:t>
      </w:r>
      <w:r>
        <w:t xml:space="preserve">who owns a </w:t>
      </w:r>
      <w:r>
        <w:rPr>
          <w:spacing w:val="-4"/>
        </w:rPr>
        <w:t xml:space="preserve">desirable </w:t>
      </w:r>
      <w:r>
        <w:rPr>
          <w:spacing w:val="-3"/>
        </w:rPr>
        <w:t xml:space="preserve">parcel </w:t>
      </w:r>
      <w:r>
        <w:rPr>
          <w:spacing w:val="2"/>
        </w:rPr>
        <w:t xml:space="preserve">of </w:t>
      </w:r>
      <w:r>
        <w:rPr>
          <w:spacing w:val="-5"/>
        </w:rPr>
        <w:t xml:space="preserve">land that </w:t>
      </w:r>
      <w:r>
        <w:t xml:space="preserve">can be </w:t>
      </w:r>
      <w:r>
        <w:rPr>
          <w:spacing w:val="-3"/>
        </w:rPr>
        <w:t xml:space="preserve">valued at </w:t>
      </w:r>
      <w:r>
        <w:t xml:space="preserve">about </w:t>
      </w:r>
      <w:r>
        <w:rPr>
          <w:spacing w:val="-4"/>
        </w:rPr>
        <w:t xml:space="preserve">the </w:t>
      </w:r>
      <w:r>
        <w:rPr>
          <w:spacing w:val="-5"/>
        </w:rPr>
        <w:t xml:space="preserve">same </w:t>
      </w:r>
      <w:r>
        <w:rPr>
          <w:spacing w:val="-3"/>
        </w:rPr>
        <w:t xml:space="preserve">amount as </w:t>
      </w:r>
      <w:r>
        <w:rPr>
          <w:spacing w:val="-5"/>
        </w:rPr>
        <w:t xml:space="preserve">his/her </w:t>
      </w:r>
      <w:r>
        <w:t xml:space="preserve">parcel, </w:t>
      </w:r>
      <w:r>
        <w:rPr>
          <w:spacing w:val="-4"/>
        </w:rPr>
        <w:t xml:space="preserve">and </w:t>
      </w:r>
      <w:r>
        <w:t xml:space="preserve">who </w:t>
      </w:r>
      <w:r>
        <w:rPr>
          <w:spacing w:val="-5"/>
        </w:rPr>
        <w:t xml:space="preserve">wants </w:t>
      </w:r>
      <w:r>
        <w:t xml:space="preserve">to acquire </w:t>
      </w:r>
      <w:r>
        <w:rPr>
          <w:spacing w:val="-4"/>
        </w:rPr>
        <w:t xml:space="preserve">the </w:t>
      </w:r>
      <w:r>
        <w:t xml:space="preserve">parcel </w:t>
      </w:r>
      <w:r>
        <w:rPr>
          <w:spacing w:val="-3"/>
        </w:rPr>
        <w:t xml:space="preserve">being </w:t>
      </w:r>
      <w:r>
        <w:t xml:space="preserve">offered. More </w:t>
      </w:r>
      <w:r>
        <w:rPr>
          <w:spacing w:val="-5"/>
        </w:rPr>
        <w:t xml:space="preserve">commonly, </w:t>
      </w:r>
      <w:r>
        <w:t xml:space="preserve">both landowners would </w:t>
      </w:r>
      <w:r>
        <w:rPr>
          <w:spacing w:val="-4"/>
        </w:rPr>
        <w:t xml:space="preserve">simply </w:t>
      </w:r>
      <w:r>
        <w:rPr>
          <w:spacing w:val="-3"/>
        </w:rPr>
        <w:t xml:space="preserve">sell </w:t>
      </w:r>
      <w:r>
        <w:rPr>
          <w:spacing w:val="-4"/>
        </w:rPr>
        <w:t xml:space="preserve">the </w:t>
      </w:r>
      <w:r>
        <w:rPr>
          <w:spacing w:val="-3"/>
        </w:rPr>
        <w:t>parcels they</w:t>
      </w:r>
      <w:r>
        <w:rPr>
          <w:spacing w:val="-14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longer</w:t>
      </w:r>
      <w:r>
        <w:rPr>
          <w:spacing w:val="-8"/>
        </w:rPr>
        <w:t xml:space="preserve"> </w:t>
      </w:r>
      <w:r>
        <w:rPr>
          <w:spacing w:val="-4"/>
        </w:rPr>
        <w:t>want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t>use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5"/>
        </w:rPr>
        <w:t>cash</w:t>
      </w:r>
      <w:r>
        <w:rPr>
          <w:spacing w:val="-14"/>
        </w:rPr>
        <w:t xml:space="preserve"> </w:t>
      </w:r>
      <w:r>
        <w:rPr>
          <w:spacing w:val="2"/>
        </w:rPr>
        <w:t>to</w:t>
      </w:r>
      <w:r>
        <w:rPr>
          <w:spacing w:val="-8"/>
        </w:rPr>
        <w:t xml:space="preserve"> </w:t>
      </w:r>
      <w:r>
        <w:rPr>
          <w:spacing w:val="-5"/>
        </w:rPr>
        <w:t>buy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rPr>
          <w:spacing w:val="-3"/>
        </w:rPr>
        <w:t>ther</w:t>
      </w:r>
      <w:r>
        <w:rPr>
          <w:spacing w:val="-12"/>
        </w:rPr>
        <w:t xml:space="preserve"> </w:t>
      </w:r>
      <w:r>
        <w:t>parcels</w:t>
      </w:r>
      <w:r>
        <w:rPr>
          <w:spacing w:val="-16"/>
        </w:rPr>
        <w:t xml:space="preserve"> </w:t>
      </w:r>
      <w:r>
        <w:rPr>
          <w:spacing w:val="-4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they</w:t>
      </w:r>
      <w:r>
        <w:rPr>
          <w:spacing w:val="-8"/>
        </w:rPr>
        <w:t xml:space="preserve"> </w:t>
      </w:r>
      <w:r>
        <w:rPr>
          <w:spacing w:val="-5"/>
        </w:rPr>
        <w:t xml:space="preserve">prefer. </w:t>
      </w:r>
      <w:r>
        <w:rPr>
          <w:spacing w:val="-4"/>
        </w:rPr>
        <w:t xml:space="preserve">In </w:t>
      </w:r>
      <w:r>
        <w:rPr>
          <w:spacing w:val="-3"/>
        </w:rPr>
        <w:t xml:space="preserve">this </w:t>
      </w:r>
      <w:r>
        <w:rPr>
          <w:spacing w:val="-8"/>
        </w:rPr>
        <w:t xml:space="preserve">way, </w:t>
      </w:r>
      <w:r>
        <w:rPr>
          <w:spacing w:val="-4"/>
        </w:rPr>
        <w:t xml:space="preserve">the value </w:t>
      </w:r>
      <w:r>
        <w:rPr>
          <w:spacing w:val="2"/>
        </w:rPr>
        <w:t xml:space="preserve">of </w:t>
      </w:r>
      <w:r>
        <w:t xml:space="preserve">both </w:t>
      </w:r>
      <w:r>
        <w:rPr>
          <w:spacing w:val="-3"/>
        </w:rPr>
        <w:t xml:space="preserve">parcels </w:t>
      </w:r>
      <w:r>
        <w:t xml:space="preserve">is more </w:t>
      </w:r>
      <w:r>
        <w:rPr>
          <w:spacing w:val="-4"/>
        </w:rPr>
        <w:t xml:space="preserve">easily </w:t>
      </w:r>
      <w:r>
        <w:rPr>
          <w:spacing w:val="-3"/>
        </w:rPr>
        <w:t xml:space="preserve">established </w:t>
      </w:r>
      <w:r>
        <w:rPr>
          <w:spacing w:val="-4"/>
        </w:rPr>
        <w:t xml:space="preserve">when they </w:t>
      </w:r>
      <w:r>
        <w:t xml:space="preserve">are sold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3"/>
        </w:rPr>
        <w:t xml:space="preserve">competitive </w:t>
      </w:r>
      <w:r>
        <w:rPr>
          <w:spacing w:val="-4"/>
        </w:rPr>
        <w:t xml:space="preserve">market, </w:t>
      </w:r>
      <w:r>
        <w:t xml:space="preserve">both </w:t>
      </w:r>
      <w:r>
        <w:rPr>
          <w:spacing w:val="-4"/>
        </w:rPr>
        <w:t xml:space="preserve">parties have </w:t>
      </w:r>
      <w:r>
        <w:t xml:space="preserve">more </w:t>
      </w:r>
      <w:r>
        <w:rPr>
          <w:spacing w:val="-3"/>
        </w:rPr>
        <w:t xml:space="preserve">flexibility in </w:t>
      </w:r>
      <w:r>
        <w:rPr>
          <w:spacing w:val="-4"/>
        </w:rPr>
        <w:t xml:space="preserve">meeting their </w:t>
      </w:r>
      <w:r>
        <w:t xml:space="preserve">needs, </w:t>
      </w:r>
      <w:r>
        <w:rPr>
          <w:spacing w:val="-4"/>
        </w:rPr>
        <w:t xml:space="preserve">and there </w:t>
      </w:r>
      <w:r>
        <w:t xml:space="preserve">is no </w:t>
      </w:r>
      <w:r>
        <w:rPr>
          <w:spacing w:val="-4"/>
        </w:rPr>
        <w:t xml:space="preserve">requirement </w:t>
      </w:r>
      <w:r>
        <w:rPr>
          <w:spacing w:val="2"/>
        </w:rPr>
        <w:t xml:space="preserve">to </w:t>
      </w:r>
      <w:r>
        <w:rPr>
          <w:spacing w:val="-5"/>
        </w:rPr>
        <w:t xml:space="preserve">equalize </w:t>
      </w:r>
      <w:r>
        <w:rPr>
          <w:spacing w:val="-4"/>
        </w:rPr>
        <w:t xml:space="preserve">the values </w:t>
      </w:r>
      <w:r>
        <w:t xml:space="preserve">of </w:t>
      </w:r>
      <w:r>
        <w:rPr>
          <w:spacing w:val="-3"/>
        </w:rPr>
        <w:t xml:space="preserve">the </w:t>
      </w:r>
      <w:r>
        <w:t xml:space="preserve">parcels. </w:t>
      </w:r>
      <w:r>
        <w:rPr>
          <w:spacing w:val="-3"/>
        </w:rPr>
        <w:t xml:space="preserve">Difficulties </w:t>
      </w:r>
      <w:r>
        <w:rPr>
          <w:spacing w:val="-4"/>
        </w:rPr>
        <w:t xml:space="preserve">in land </w:t>
      </w:r>
      <w:r>
        <w:t xml:space="preserve">exchanges </w:t>
      </w:r>
      <w:r>
        <w:rPr>
          <w:spacing w:val="-4"/>
        </w:rPr>
        <w:t xml:space="preserve">are </w:t>
      </w:r>
      <w:r>
        <w:t xml:space="preserve">exacerbated </w:t>
      </w:r>
      <w:r>
        <w:rPr>
          <w:spacing w:val="-4"/>
        </w:rPr>
        <w:t xml:space="preserve">when the </w:t>
      </w:r>
      <w:r>
        <w:t xml:space="preserve">properties are </w:t>
      </w:r>
      <w:r>
        <w:rPr>
          <w:spacing w:val="-3"/>
        </w:rPr>
        <w:t xml:space="preserve">difficult </w:t>
      </w:r>
      <w:r>
        <w:rPr>
          <w:spacing w:val="2"/>
        </w:rPr>
        <w:t xml:space="preserve">to </w:t>
      </w:r>
      <w:r>
        <w:t xml:space="preserve">value—for </w:t>
      </w:r>
      <w:r>
        <w:rPr>
          <w:spacing w:val="-4"/>
        </w:rPr>
        <w:t xml:space="preserve">example, </w:t>
      </w:r>
      <w:r>
        <w:t xml:space="preserve">because </w:t>
      </w:r>
      <w:r>
        <w:rPr>
          <w:spacing w:val="-4"/>
        </w:rPr>
        <w:t xml:space="preserve">they </w:t>
      </w:r>
      <w:r>
        <w:rPr>
          <w:spacing w:val="-5"/>
        </w:rPr>
        <w:t xml:space="preserve">have </w:t>
      </w:r>
      <w:r>
        <w:rPr>
          <w:spacing w:val="-4"/>
        </w:rPr>
        <w:t>characteristics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>make</w:t>
      </w:r>
      <w:r>
        <w:rPr>
          <w:spacing w:val="-14"/>
        </w:rPr>
        <w:t xml:space="preserve"> </w:t>
      </w:r>
      <w:r>
        <w:rPr>
          <w:spacing w:val="-5"/>
        </w:rPr>
        <w:t>them</w:t>
      </w:r>
      <w:r>
        <w:rPr>
          <w:spacing w:val="-15"/>
        </w:rPr>
        <w:t xml:space="preserve"> </w:t>
      </w:r>
      <w:r>
        <w:rPr>
          <w:spacing w:val="-5"/>
        </w:rPr>
        <w:t>unique</w:t>
      </w:r>
      <w:r>
        <w:rPr>
          <w:spacing w:val="-1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real-estate</w:t>
      </w:r>
      <w:r>
        <w:rPr>
          <w:spacing w:val="-14"/>
        </w:rPr>
        <w:t xml:space="preserve"> </w:t>
      </w:r>
      <w:r>
        <w:rPr>
          <w:spacing w:val="-4"/>
        </w:rPr>
        <w:t>market</w:t>
      </w:r>
      <w:r>
        <w:rPr>
          <w:spacing w:val="-14"/>
        </w:rPr>
        <w:t xml:space="preserve"> </w:t>
      </w:r>
      <w:r>
        <w:t xml:space="preserve">is </w:t>
      </w:r>
      <w:r>
        <w:rPr>
          <w:spacing w:val="-3"/>
        </w:rPr>
        <w:t>rapidly</w:t>
      </w:r>
      <w:r>
        <w:rPr>
          <w:spacing w:val="-15"/>
        </w:rPr>
        <w:t xml:space="preserve"> </w:t>
      </w:r>
      <w:r>
        <w:t>developing—as</w:t>
      </w:r>
      <w:r>
        <w:rPr>
          <w:spacing w:val="-20"/>
        </w:rPr>
        <w:t xml:space="preserve"> </w:t>
      </w:r>
      <w:r>
        <w:rPr>
          <w:spacing w:val="-4"/>
        </w:rPr>
        <w:t>was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case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18"/>
        </w:rPr>
        <w:t xml:space="preserve"> </w:t>
      </w:r>
      <w:r>
        <w:rPr>
          <w:spacing w:val="-3"/>
        </w:rPr>
        <w:t>several</w:t>
      </w:r>
      <w:r>
        <w:rPr>
          <w:spacing w:val="-18"/>
        </w:rPr>
        <w:t xml:space="preserve"> </w:t>
      </w:r>
      <w:r>
        <w:t>exchanges</w:t>
      </w:r>
      <w:r>
        <w:rPr>
          <w:spacing w:val="-15"/>
        </w:rPr>
        <w:t xml:space="preserve"> </w:t>
      </w:r>
      <w:r>
        <w:t>we</w:t>
      </w:r>
      <w:r>
        <w:rPr>
          <w:spacing w:val="-20"/>
        </w:rPr>
        <w:t xml:space="preserve"> </w:t>
      </w:r>
      <w:r>
        <w:t>reviewed.</w:t>
      </w:r>
    </w:p>
    <w:p w:rsidR="00881F52" w:rsidRDefault="009E711D">
      <w:pPr>
        <w:pStyle w:val="BodyText"/>
        <w:spacing w:line="235" w:lineRule="auto"/>
        <w:ind w:left="3836" w:right="127" w:hanging="2"/>
      </w:pPr>
      <w:r>
        <w:t xml:space="preserve">Both </w:t>
      </w:r>
      <w:r>
        <w:rPr>
          <w:spacing w:val="-3"/>
        </w:rPr>
        <w:t xml:space="preserve">agencies </w:t>
      </w:r>
      <w:r>
        <w:rPr>
          <w:spacing w:val="-4"/>
        </w:rPr>
        <w:t xml:space="preserve">want </w:t>
      </w:r>
      <w:r>
        <w:rPr>
          <w:spacing w:val="2"/>
        </w:rPr>
        <w:t>to</w:t>
      </w:r>
      <w:r>
        <w:rPr>
          <w:spacing w:val="1"/>
        </w:rPr>
        <w:t xml:space="preserve"> </w:t>
      </w:r>
      <w:r>
        <w:rPr>
          <w:spacing w:val="-4"/>
        </w:rPr>
        <w:t xml:space="preserve">retain </w:t>
      </w:r>
      <w:r>
        <w:rPr>
          <w:spacing w:val="-3"/>
        </w:rPr>
        <w:t xml:space="preserve">land </w:t>
      </w:r>
      <w:r>
        <w:t xml:space="preserve">exchanges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4"/>
        </w:rPr>
        <w:t xml:space="preserve">means </w:t>
      </w:r>
      <w:r>
        <w:rPr>
          <w:spacing w:val="1"/>
        </w:rPr>
        <w:t>to</w:t>
      </w:r>
      <w:r>
        <w:t xml:space="preserve"> </w:t>
      </w:r>
      <w:r>
        <w:rPr>
          <w:spacing w:val="-3"/>
        </w:rPr>
        <w:t xml:space="preserve">acquire </w:t>
      </w:r>
      <w:r>
        <w:rPr>
          <w:spacing w:val="-4"/>
        </w:rPr>
        <w:t xml:space="preserve">land, but in </w:t>
      </w:r>
      <w:r>
        <w:t xml:space="preserve">most </w:t>
      </w:r>
      <w:r>
        <w:rPr>
          <w:spacing w:val="-3"/>
        </w:rPr>
        <w:t xml:space="preserve">circumstances, </w:t>
      </w:r>
      <w:r>
        <w:rPr>
          <w:spacing w:val="-4"/>
        </w:rPr>
        <w:t xml:space="preserve">cash-based transactions </w:t>
      </w:r>
      <w:r>
        <w:t xml:space="preserve">would be </w:t>
      </w:r>
      <w:r>
        <w:rPr>
          <w:spacing w:val="-3"/>
        </w:rPr>
        <w:t xml:space="preserve">simpler </w:t>
      </w:r>
      <w:r>
        <w:rPr>
          <w:spacing w:val="-4"/>
        </w:rPr>
        <w:t xml:space="preserve">and </w:t>
      </w:r>
      <w:r>
        <w:t xml:space="preserve">less </w:t>
      </w:r>
      <w:r>
        <w:rPr>
          <w:spacing w:val="-4"/>
        </w:rPr>
        <w:t>costly.</w:t>
      </w:r>
    </w:p>
    <w:p w:rsidR="00881F52" w:rsidRDefault="00881F52">
      <w:pPr>
        <w:spacing w:line="235" w:lineRule="auto"/>
        <w:sectPr w:rsidR="00881F52">
          <w:pgSz w:w="12240" w:h="15840"/>
          <w:pgMar w:top="1080" w:right="420" w:bottom="920" w:left="540" w:header="830" w:footer="66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91" style="width:547pt;height:1pt;mso-position-horizontal-relative:char;mso-position-vertical-relative:line" coordsize="10940,20">
            <v:line id="_x0000_s1692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hanging="2"/>
      </w:pPr>
      <w:r>
        <w:rPr>
          <w:spacing w:val="-4"/>
        </w:rPr>
        <w:t xml:space="preserve">In </w:t>
      </w:r>
      <w:r>
        <w:t xml:space="preserve">view </w:t>
      </w:r>
      <w:r>
        <w:rPr>
          <w:spacing w:val="2"/>
        </w:rPr>
        <w:t xml:space="preserve">of </w:t>
      </w:r>
      <w:r>
        <w:rPr>
          <w:spacing w:val="-3"/>
        </w:rPr>
        <w:t xml:space="preserve">the </w:t>
      </w:r>
      <w:r>
        <w:rPr>
          <w:spacing w:val="-5"/>
        </w:rPr>
        <w:t xml:space="preserve">many </w:t>
      </w:r>
      <w:r>
        <w:rPr>
          <w:spacing w:val="-3"/>
        </w:rPr>
        <w:t xml:space="preserve">problems </w:t>
      </w:r>
      <w:r>
        <w:rPr>
          <w:spacing w:val="-4"/>
        </w:rPr>
        <w:t xml:space="preserve">in </w:t>
      </w:r>
      <w:r>
        <w:t xml:space="preserve">both </w:t>
      </w:r>
      <w:r>
        <w:rPr>
          <w:spacing w:val="-3"/>
        </w:rPr>
        <w:t xml:space="preserve">agencies’ land </w:t>
      </w:r>
      <w:r>
        <w:t xml:space="preserve">exchange </w:t>
      </w:r>
      <w:r>
        <w:rPr>
          <w:spacing w:val="-3"/>
        </w:rPr>
        <w:t xml:space="preserve">programs </w:t>
      </w:r>
      <w:r>
        <w:rPr>
          <w:spacing w:val="-4"/>
        </w:rPr>
        <w:t xml:space="preserve">and </w:t>
      </w:r>
      <w:r>
        <w:rPr>
          <w:spacing w:val="-3"/>
        </w:rPr>
        <w:t xml:space="preserve">given the </w:t>
      </w:r>
      <w:r>
        <w:rPr>
          <w:spacing w:val="-6"/>
        </w:rPr>
        <w:t xml:space="preserve">fundamental </w:t>
      </w:r>
      <w:r>
        <w:rPr>
          <w:spacing w:val="-3"/>
        </w:rPr>
        <w:t xml:space="preserve">difficulties </w:t>
      </w:r>
      <w:r>
        <w:rPr>
          <w:spacing w:val="-5"/>
        </w:rPr>
        <w:t xml:space="preserve">that </w:t>
      </w:r>
      <w:r>
        <w:rPr>
          <w:spacing w:val="-4"/>
        </w:rPr>
        <w:t xml:space="preserve">underlie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exchanges </w:t>
      </w:r>
      <w:r>
        <w:rPr>
          <w:spacing w:val="-4"/>
        </w:rPr>
        <w:t xml:space="preserve">when </w:t>
      </w:r>
      <w:r>
        <w:t>compared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5"/>
        </w:rPr>
        <w:t xml:space="preserve"> </w:t>
      </w:r>
      <w:r>
        <w:rPr>
          <w:spacing w:val="-4"/>
        </w:rPr>
        <w:t>cash-based</w:t>
      </w:r>
      <w:r>
        <w:rPr>
          <w:spacing w:val="-18"/>
        </w:rPr>
        <w:t xml:space="preserve"> </w:t>
      </w:r>
      <w:r>
        <w:rPr>
          <w:spacing w:val="-3"/>
        </w:rPr>
        <w:t>transactions,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rPr>
          <w:spacing w:val="-3"/>
        </w:rPr>
        <w:t>believe</w:t>
      </w:r>
      <w:r>
        <w:rPr>
          <w:spacing w:val="-16"/>
        </w:rPr>
        <w:t xml:space="preserve"> </w:t>
      </w:r>
      <w:r>
        <w:rPr>
          <w:spacing w:val="-5"/>
        </w:rPr>
        <w:t>that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t>Congress</w:t>
      </w:r>
      <w:r>
        <w:rPr>
          <w:spacing w:val="-17"/>
        </w:rPr>
        <w:t xml:space="preserve"> </w:t>
      </w:r>
      <w:r>
        <w:rPr>
          <w:spacing w:val="-6"/>
        </w:rPr>
        <w:t xml:space="preserve">may </w:t>
      </w:r>
      <w:r>
        <w:rPr>
          <w:spacing w:val="-4"/>
        </w:rPr>
        <w:t>wish</w:t>
      </w:r>
      <w:r>
        <w:rPr>
          <w:spacing w:val="-1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consider</w:t>
      </w:r>
      <w:r>
        <w:rPr>
          <w:spacing w:val="-16"/>
        </w:rPr>
        <w:t xml:space="preserve"> </w:t>
      </w:r>
      <w:r>
        <w:rPr>
          <w:spacing w:val="-4"/>
        </w:rPr>
        <w:t>directing</w:t>
      </w:r>
      <w:r>
        <w:rPr>
          <w:spacing w:val="-17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Service</w:t>
      </w:r>
      <w:r>
        <w:rPr>
          <w:spacing w:val="-22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Bureau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discontinue</w:t>
      </w:r>
      <w:r>
        <w:rPr>
          <w:spacing w:val="-21"/>
        </w:rPr>
        <w:t xml:space="preserve"> </w:t>
      </w:r>
      <w:r>
        <w:rPr>
          <w:spacing w:val="-4"/>
        </w:rPr>
        <w:t xml:space="preserve">their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 </w:t>
      </w:r>
      <w:r>
        <w:rPr>
          <w:spacing w:val="-4"/>
        </w:rPr>
        <w:t xml:space="preserve">programs. </w:t>
      </w:r>
      <w:r>
        <w:rPr>
          <w:spacing w:val="-5"/>
        </w:rPr>
        <w:t xml:space="preserve">Until </w:t>
      </w:r>
      <w:r>
        <w:t xml:space="preserve">such a </w:t>
      </w:r>
      <w:r>
        <w:rPr>
          <w:spacing w:val="-6"/>
        </w:rPr>
        <w:t xml:space="preserve">fundamental </w:t>
      </w:r>
      <w:r>
        <w:t xml:space="preserve">action is </w:t>
      </w:r>
      <w:r>
        <w:rPr>
          <w:spacing w:val="-5"/>
        </w:rPr>
        <w:t xml:space="preserve">taken </w:t>
      </w:r>
      <w:r>
        <w:rPr>
          <w:spacing w:val="-4"/>
        </w:rPr>
        <w:t xml:space="preserve">and </w:t>
      </w:r>
      <w:r>
        <w:rPr>
          <w:spacing w:val="-3"/>
        </w:rPr>
        <w:t>while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t>agencies</w:t>
      </w:r>
      <w:r>
        <w:rPr>
          <w:spacing w:val="-10"/>
        </w:rPr>
        <w:t xml:space="preserve"> </w:t>
      </w:r>
      <w:r>
        <w:t>continue</w:t>
      </w:r>
      <w:r>
        <w:rPr>
          <w:spacing w:val="-2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4"/>
        </w:rPr>
        <w:t>operate</w:t>
      </w:r>
      <w:r>
        <w:rPr>
          <w:spacing w:val="-15"/>
        </w:rPr>
        <w:t xml:space="preserve"> </w:t>
      </w:r>
      <w:r>
        <w:rPr>
          <w:spacing w:val="-3"/>
        </w:rPr>
        <w:t>land</w:t>
      </w:r>
      <w:r>
        <w:rPr>
          <w:spacing w:val="-12"/>
        </w:rPr>
        <w:t xml:space="preserve"> </w:t>
      </w:r>
      <w:r>
        <w:t>exchange</w:t>
      </w:r>
      <w:r>
        <w:rPr>
          <w:spacing w:val="-12"/>
        </w:rPr>
        <w:t xml:space="preserve"> </w:t>
      </w:r>
      <w:r>
        <w:rPr>
          <w:spacing w:val="-4"/>
        </w:rPr>
        <w:t>programs,</w:t>
      </w:r>
      <w:r>
        <w:rPr>
          <w:spacing w:val="-13"/>
        </w:rPr>
        <w:t xml:space="preserve"> </w:t>
      </w:r>
      <w:r>
        <w:t>we</w:t>
      </w:r>
    </w:p>
    <w:p w:rsidR="00881F52" w:rsidRDefault="009E711D">
      <w:pPr>
        <w:pStyle w:val="BodyText"/>
        <w:spacing w:line="235" w:lineRule="auto"/>
        <w:ind w:left="3834" w:right="95"/>
      </w:pPr>
      <w:r>
        <w:t>recommend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0"/>
        </w:rPr>
        <w:t xml:space="preserve"> </w:t>
      </w:r>
      <w:r>
        <w:t>both</w:t>
      </w:r>
      <w:r>
        <w:rPr>
          <w:spacing w:val="-25"/>
        </w:rPr>
        <w:t xml:space="preserve"> </w:t>
      </w:r>
      <w:r>
        <w:t>agencies</w:t>
      </w:r>
      <w:r>
        <w:rPr>
          <w:spacing w:val="-28"/>
        </w:rPr>
        <w:t xml:space="preserve"> </w:t>
      </w:r>
      <w:r>
        <w:t>review</w:t>
      </w:r>
      <w:r>
        <w:rPr>
          <w:spacing w:val="-25"/>
        </w:rPr>
        <w:t xml:space="preserve"> </w:t>
      </w:r>
      <w:r>
        <w:rPr>
          <w:spacing w:val="-3"/>
        </w:rPr>
        <w:t>and</w:t>
      </w:r>
      <w:r>
        <w:rPr>
          <w:spacing w:val="-26"/>
        </w:rPr>
        <w:t xml:space="preserve"> </w:t>
      </w:r>
      <w:r>
        <w:t>approve</w:t>
      </w:r>
      <w:r>
        <w:rPr>
          <w:spacing w:val="-26"/>
        </w:rPr>
        <w:t xml:space="preserve"> </w:t>
      </w:r>
      <w:r>
        <w:t>all</w:t>
      </w:r>
      <w:r>
        <w:rPr>
          <w:spacing w:val="-20"/>
        </w:rPr>
        <w:t xml:space="preserve"> </w:t>
      </w:r>
      <w:r>
        <w:t>proposed</w:t>
      </w:r>
      <w:r>
        <w:rPr>
          <w:spacing w:val="-21"/>
        </w:rPr>
        <w:t xml:space="preserve"> </w:t>
      </w:r>
      <w:r>
        <w:rPr>
          <w:spacing w:val="-3"/>
        </w:rPr>
        <w:t xml:space="preserve">exchanges </w:t>
      </w:r>
      <w:r>
        <w:rPr>
          <w:spacing w:val="1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ensure</w:t>
      </w:r>
      <w:r>
        <w:rPr>
          <w:spacing w:val="-22"/>
        </w:rPr>
        <w:t xml:space="preserve"> </w:t>
      </w:r>
      <w:r>
        <w:rPr>
          <w:spacing w:val="-4"/>
        </w:rPr>
        <w:t>that</w:t>
      </w:r>
      <w:r>
        <w:rPr>
          <w:spacing w:val="-21"/>
        </w:rPr>
        <w:t xml:space="preserve"> </w:t>
      </w:r>
      <w:r>
        <w:rPr>
          <w:spacing w:val="-3"/>
        </w:rPr>
        <w:t>they</w:t>
      </w:r>
      <w:r>
        <w:rPr>
          <w:spacing w:val="-20"/>
        </w:rPr>
        <w:t xml:space="preserve"> </w:t>
      </w:r>
      <w:r>
        <w:rPr>
          <w:spacing w:val="-3"/>
        </w:rPr>
        <w:t>meet</w:t>
      </w:r>
      <w:r>
        <w:rPr>
          <w:spacing w:val="-19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rPr>
          <w:spacing w:val="-5"/>
        </w:rPr>
        <w:t>statutory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3"/>
        </w:rPr>
        <w:t>regulatory</w:t>
      </w:r>
      <w:r>
        <w:rPr>
          <w:spacing w:val="-22"/>
        </w:rPr>
        <w:t xml:space="preserve"> </w:t>
      </w:r>
      <w:r>
        <w:rPr>
          <w:spacing w:val="-5"/>
        </w:rPr>
        <w:t>requirements</w:t>
      </w:r>
      <w:r>
        <w:rPr>
          <w:spacing w:val="-19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rPr>
          <w:spacing w:val="-4"/>
        </w:rPr>
        <w:t xml:space="preserve">land </w:t>
      </w:r>
      <w:r>
        <w:rPr>
          <w:spacing w:val="-3"/>
        </w:rPr>
        <w:t xml:space="preserve">exchanges; </w:t>
      </w:r>
      <w:r>
        <w:rPr>
          <w:spacing w:val="-5"/>
        </w:rPr>
        <w:t xml:space="preserve">that </w:t>
      </w:r>
      <w:r>
        <w:t xml:space="preserve">is, </w:t>
      </w:r>
      <w:r>
        <w:rPr>
          <w:spacing w:val="-5"/>
        </w:rPr>
        <w:t xml:space="preserve">that </w:t>
      </w:r>
      <w:r>
        <w:rPr>
          <w:spacing w:val="-4"/>
        </w:rPr>
        <w:t xml:space="preserve">they </w:t>
      </w:r>
      <w:r>
        <w:rPr>
          <w:spacing w:val="-5"/>
        </w:rPr>
        <w:t xml:space="preserve">are </w:t>
      </w:r>
      <w:r>
        <w:rPr>
          <w:spacing w:val="-4"/>
        </w:rPr>
        <w:t xml:space="preserve">appropriately </w:t>
      </w:r>
      <w:r>
        <w:rPr>
          <w:spacing w:val="-3"/>
        </w:rPr>
        <w:t xml:space="preserve">valued, </w:t>
      </w:r>
      <w:r>
        <w:rPr>
          <w:spacing w:val="-4"/>
        </w:rPr>
        <w:t xml:space="preserve">serve the </w:t>
      </w:r>
      <w:r>
        <w:rPr>
          <w:spacing w:val="-3"/>
        </w:rPr>
        <w:t xml:space="preserve">public </w:t>
      </w:r>
      <w:r>
        <w:rPr>
          <w:spacing w:val="-5"/>
        </w:rPr>
        <w:t xml:space="preserve">interest </w:t>
      </w:r>
      <w:r>
        <w:t xml:space="preserve">well, </w:t>
      </w:r>
      <w:r>
        <w:rPr>
          <w:spacing w:val="-5"/>
        </w:rPr>
        <w:t xml:space="preserve">and </w:t>
      </w:r>
      <w:r>
        <w:rPr>
          <w:spacing w:val="-3"/>
        </w:rPr>
        <w:t xml:space="preserve">meet </w:t>
      </w:r>
      <w:r>
        <w:rPr>
          <w:spacing w:val="-4"/>
        </w:rPr>
        <w:t xml:space="preserve">other </w:t>
      </w:r>
      <w:r>
        <w:rPr>
          <w:spacing w:val="-3"/>
        </w:rPr>
        <w:t xml:space="preserve">exchange </w:t>
      </w:r>
      <w:r>
        <w:rPr>
          <w:spacing w:val="-5"/>
        </w:rPr>
        <w:t xml:space="preserve">requirements. </w:t>
      </w:r>
      <w:r>
        <w:rPr>
          <w:spacing w:val="-6"/>
        </w:rPr>
        <w:t xml:space="preserve">We </w:t>
      </w:r>
      <w:r>
        <w:t xml:space="preserve">also recommend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4"/>
        </w:rPr>
        <w:t>Bureau</w:t>
      </w:r>
      <w:r>
        <w:rPr>
          <w:spacing w:val="-17"/>
        </w:rPr>
        <w:t xml:space="preserve"> </w:t>
      </w:r>
      <w:r>
        <w:rPr>
          <w:spacing w:val="-4"/>
        </w:rPr>
        <w:t>immediately</w:t>
      </w:r>
      <w:r>
        <w:rPr>
          <w:spacing w:val="-8"/>
        </w:rPr>
        <w:t xml:space="preserve"> </w:t>
      </w:r>
      <w:r>
        <w:rPr>
          <w:spacing w:val="-3"/>
        </w:rPr>
        <w:t>discontinue</w:t>
      </w:r>
      <w:r>
        <w:rPr>
          <w:spacing w:val="-8"/>
        </w:rPr>
        <w:t xml:space="preserve"> </w:t>
      </w:r>
      <w:r>
        <w:rPr>
          <w:spacing w:val="-4"/>
        </w:rPr>
        <w:t>selling</w:t>
      </w:r>
      <w:r>
        <w:rPr>
          <w:spacing w:val="-1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4"/>
        </w:rPr>
        <w:t>buying</w:t>
      </w:r>
      <w:r>
        <w:rPr>
          <w:spacing w:val="-11"/>
        </w:rPr>
        <w:t xml:space="preserve"> </w:t>
      </w:r>
      <w:r>
        <w:rPr>
          <w:spacing w:val="-3"/>
        </w:rPr>
        <w:t>land</w:t>
      </w:r>
      <w:r>
        <w:rPr>
          <w:spacing w:val="-16"/>
        </w:rPr>
        <w:t xml:space="preserve"> </w:t>
      </w:r>
      <w:r>
        <w:rPr>
          <w:spacing w:val="-5"/>
        </w:rPr>
        <w:t>under</w:t>
      </w:r>
      <w:r>
        <w:rPr>
          <w:spacing w:val="-15"/>
        </w:rPr>
        <w:t xml:space="preserve"> </w:t>
      </w:r>
      <w:r>
        <w:rPr>
          <w:spacing w:val="-4"/>
        </w:rPr>
        <w:t xml:space="preserve">its </w:t>
      </w:r>
      <w:r>
        <w:rPr>
          <w:spacing w:val="-3"/>
        </w:rPr>
        <w:t xml:space="preserve">land </w:t>
      </w:r>
      <w:r>
        <w:t xml:space="preserve">exchange </w:t>
      </w:r>
      <w:r>
        <w:rPr>
          <w:spacing w:val="-3"/>
        </w:rPr>
        <w:t xml:space="preserve">program—a </w:t>
      </w:r>
      <w:r>
        <w:t xml:space="preserve">practice </w:t>
      </w:r>
      <w:r>
        <w:rPr>
          <w:spacing w:val="-5"/>
        </w:rPr>
        <w:t xml:space="preserve">that </w:t>
      </w:r>
      <w:r>
        <w:t xml:space="preserve">is not </w:t>
      </w:r>
      <w:r>
        <w:rPr>
          <w:spacing w:val="-3"/>
        </w:rPr>
        <w:t xml:space="preserve">authorized </w:t>
      </w:r>
      <w:r>
        <w:rPr>
          <w:spacing w:val="-6"/>
        </w:rPr>
        <w:t xml:space="preserve">under </w:t>
      </w:r>
      <w:r>
        <w:rPr>
          <w:spacing w:val="-5"/>
        </w:rPr>
        <w:t xml:space="preserve">current </w:t>
      </w:r>
      <w:r>
        <w:rPr>
          <w:spacing w:val="-3"/>
        </w:rPr>
        <w:t>law—and</w:t>
      </w:r>
      <w:r>
        <w:rPr>
          <w:spacing w:val="-11"/>
        </w:rPr>
        <w:t xml:space="preserve"> </w:t>
      </w:r>
      <w:r>
        <w:t>conduct</w:t>
      </w:r>
      <w:r>
        <w:rPr>
          <w:spacing w:val="-17"/>
        </w:rPr>
        <w:t xml:space="preserve"> </w:t>
      </w:r>
      <w:r>
        <w:rPr>
          <w:spacing w:val="-3"/>
        </w:rPr>
        <w:t>an</w:t>
      </w:r>
      <w:r>
        <w:rPr>
          <w:spacing w:val="-18"/>
        </w:rPr>
        <w:t xml:space="preserve"> </w:t>
      </w:r>
      <w:r>
        <w:rPr>
          <w:spacing w:val="-4"/>
        </w:rPr>
        <w:t>audit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4"/>
        </w:rPr>
        <w:t>financial</w:t>
      </w:r>
      <w:r>
        <w:rPr>
          <w:spacing w:val="-18"/>
        </w:rPr>
        <w:t xml:space="preserve"> </w:t>
      </w:r>
      <w:r>
        <w:t>records</w:t>
      </w:r>
      <w:r>
        <w:rPr>
          <w:spacing w:val="-16"/>
        </w:rPr>
        <w:t xml:space="preserve"> </w:t>
      </w:r>
      <w:r>
        <w:t>associated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20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rPr>
          <w:spacing w:val="-3"/>
        </w:rPr>
        <w:t xml:space="preserve">sales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purchases.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BodyText"/>
        <w:spacing w:before="1" w:line="235" w:lineRule="auto"/>
        <w:ind w:left="3834" w:hanging="2"/>
      </w:pPr>
      <w:r>
        <w:rPr>
          <w:spacing w:val="-4"/>
        </w:rPr>
        <w:t xml:space="preserve">In </w:t>
      </w:r>
      <w:r>
        <w:rPr>
          <w:spacing w:val="-5"/>
        </w:rPr>
        <w:t xml:space="preserve">their </w:t>
      </w:r>
      <w:r>
        <w:rPr>
          <w:spacing w:val="-3"/>
        </w:rPr>
        <w:t xml:space="preserve">comments on </w:t>
      </w:r>
      <w:r>
        <w:t xml:space="preserve">a </w:t>
      </w:r>
      <w:r>
        <w:rPr>
          <w:spacing w:val="-6"/>
        </w:rPr>
        <w:t xml:space="preserve">draft </w:t>
      </w:r>
      <w:r>
        <w:t xml:space="preserve">of </w:t>
      </w:r>
      <w:r>
        <w:rPr>
          <w:spacing w:val="-3"/>
        </w:rPr>
        <w:t xml:space="preserve">this report, </w:t>
      </w:r>
      <w:r>
        <w:t xml:space="preserve">both </w:t>
      </w:r>
      <w:r>
        <w:rPr>
          <w:spacing w:val="-3"/>
        </w:rPr>
        <w:t xml:space="preserve">agencies </w:t>
      </w:r>
      <w:r>
        <w:t xml:space="preserve">concurred </w:t>
      </w:r>
      <w:r>
        <w:rPr>
          <w:spacing w:val="-5"/>
        </w:rPr>
        <w:t xml:space="preserve">with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t>recommendations</w:t>
      </w:r>
      <w:r>
        <w:rPr>
          <w:spacing w:val="-22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rPr>
          <w:spacing w:val="-3"/>
        </w:rPr>
        <w:t>were</w:t>
      </w:r>
      <w:r>
        <w:rPr>
          <w:spacing w:val="-21"/>
        </w:rPr>
        <w:t xml:space="preserve"> </w:t>
      </w:r>
      <w:r>
        <w:rPr>
          <w:spacing w:val="-3"/>
        </w:rPr>
        <w:t>addressed</w:t>
      </w:r>
      <w:r>
        <w:rPr>
          <w:spacing w:val="-23"/>
        </w:rPr>
        <w:t xml:space="preserve"> </w:t>
      </w:r>
      <w:r>
        <w:rPr>
          <w:spacing w:val="1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them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taken</w:t>
      </w:r>
      <w:r>
        <w:rPr>
          <w:spacing w:val="-15"/>
        </w:rPr>
        <w:t xml:space="preserve"> </w:t>
      </w:r>
      <w:r>
        <w:t>steps</w:t>
      </w:r>
      <w:r>
        <w:rPr>
          <w:spacing w:val="-24"/>
        </w:rPr>
        <w:t xml:space="preserve"> </w:t>
      </w:r>
      <w:r>
        <w:t>to respond</w:t>
      </w:r>
      <w:r>
        <w:rPr>
          <w:spacing w:val="-27"/>
        </w:rPr>
        <w:t xml:space="preserve"> </w:t>
      </w:r>
      <w:r>
        <w:rPr>
          <w:spacing w:val="1"/>
        </w:rPr>
        <w:t>to</w:t>
      </w:r>
      <w:r>
        <w:rPr>
          <w:spacing w:val="-23"/>
        </w:rPr>
        <w:t xml:space="preserve"> </w:t>
      </w:r>
      <w:r>
        <w:rPr>
          <w:spacing w:val="-5"/>
        </w:rPr>
        <w:t>them.</w:t>
      </w:r>
      <w:r>
        <w:rPr>
          <w:spacing w:val="-31"/>
        </w:rPr>
        <w:t xml:space="preserve"> </w:t>
      </w:r>
      <w:r>
        <w:rPr>
          <w:spacing w:val="-3"/>
        </w:rPr>
        <w:t>However,</w:t>
      </w:r>
      <w:r>
        <w:rPr>
          <w:spacing w:val="-20"/>
        </w:rPr>
        <w:t xml:space="preserve"> </w:t>
      </w:r>
      <w:r>
        <w:t>both</w:t>
      </w:r>
      <w:r>
        <w:rPr>
          <w:spacing w:val="-25"/>
        </w:rPr>
        <w:t xml:space="preserve"> </w:t>
      </w:r>
      <w:r>
        <w:t>agencies</w:t>
      </w:r>
      <w:r>
        <w:rPr>
          <w:spacing w:val="-20"/>
        </w:rPr>
        <w:t xml:space="preserve"> </w:t>
      </w:r>
      <w:r>
        <w:rPr>
          <w:spacing w:val="-3"/>
        </w:rPr>
        <w:t>disagreed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t>our</w:t>
      </w:r>
      <w:r>
        <w:rPr>
          <w:spacing w:val="-20"/>
        </w:rPr>
        <w:t xml:space="preserve"> </w:t>
      </w:r>
      <w:r>
        <w:rPr>
          <w:spacing w:val="-3"/>
        </w:rPr>
        <w:t>suggestion</w:t>
      </w:r>
      <w:r>
        <w:rPr>
          <w:spacing w:val="-18"/>
        </w:rPr>
        <w:t xml:space="preserve"> </w:t>
      </w:r>
      <w:r>
        <w:t>for congressional</w:t>
      </w:r>
      <w:r>
        <w:rPr>
          <w:spacing w:val="-19"/>
        </w:rPr>
        <w:t xml:space="preserve"> </w:t>
      </w:r>
      <w:r>
        <w:t>consideration,</w:t>
      </w:r>
      <w:r>
        <w:rPr>
          <w:spacing w:val="-23"/>
        </w:rPr>
        <w:t xml:space="preserve"> </w:t>
      </w:r>
      <w:r>
        <w:rPr>
          <w:spacing w:val="-4"/>
        </w:rPr>
        <w:t>believing</w:t>
      </w:r>
      <w:r>
        <w:rPr>
          <w:spacing w:val="-29"/>
        </w:rPr>
        <w:t xml:space="preserve"> </w:t>
      </w:r>
      <w:r>
        <w:rPr>
          <w:spacing w:val="-4"/>
        </w:rPr>
        <w:t>that</w:t>
      </w:r>
      <w:r>
        <w:rPr>
          <w:spacing w:val="-27"/>
        </w:rPr>
        <w:t xml:space="preserve"> </w:t>
      </w:r>
      <w:r>
        <w:rPr>
          <w:spacing w:val="-5"/>
        </w:rPr>
        <w:t>land</w:t>
      </w:r>
      <w:r>
        <w:rPr>
          <w:spacing w:val="-26"/>
        </w:rPr>
        <w:t xml:space="preserve"> </w:t>
      </w:r>
      <w:r>
        <w:t>exchanges</w:t>
      </w:r>
      <w:r>
        <w:rPr>
          <w:spacing w:val="-29"/>
        </w:rPr>
        <w:t xml:space="preserve"> </w:t>
      </w:r>
      <w:r>
        <w:t>are</w:t>
      </w:r>
      <w:r>
        <w:rPr>
          <w:spacing w:val="-29"/>
        </w:rPr>
        <w:t xml:space="preserve"> </w:t>
      </w:r>
      <w:r>
        <w:rPr>
          <w:spacing w:val="-3"/>
        </w:rPr>
        <w:t>an</w:t>
      </w:r>
      <w:r>
        <w:rPr>
          <w:spacing w:val="-23"/>
        </w:rPr>
        <w:t xml:space="preserve"> </w:t>
      </w:r>
      <w:r>
        <w:rPr>
          <w:spacing w:val="-4"/>
        </w:rPr>
        <w:t>essential and</w:t>
      </w:r>
      <w:r>
        <w:rPr>
          <w:spacing w:val="-21"/>
        </w:rPr>
        <w:t xml:space="preserve"> </w:t>
      </w:r>
      <w:r>
        <w:rPr>
          <w:spacing w:val="-3"/>
        </w:rPr>
        <w:t>irreplaceable</w:t>
      </w:r>
      <w:r>
        <w:rPr>
          <w:spacing w:val="-21"/>
        </w:rPr>
        <w:t xml:space="preserve"> </w:t>
      </w:r>
      <w:r>
        <w:t>tool</w:t>
      </w:r>
      <w:r>
        <w:rPr>
          <w:spacing w:val="-15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rPr>
          <w:spacing w:val="-5"/>
        </w:rPr>
        <w:t>adjusting</w:t>
      </w:r>
      <w:r>
        <w:rPr>
          <w:spacing w:val="-15"/>
        </w:rPr>
        <w:t xml:space="preserve"> </w:t>
      </w:r>
      <w:r>
        <w:rPr>
          <w:spacing w:val="-3"/>
        </w:rPr>
        <w:t>federal</w:t>
      </w:r>
      <w:r>
        <w:rPr>
          <w:spacing w:val="-18"/>
        </w:rPr>
        <w:t xml:space="preserve"> </w:t>
      </w:r>
      <w:r>
        <w:rPr>
          <w:spacing w:val="-4"/>
        </w:rPr>
        <w:t>land</w:t>
      </w:r>
      <w:r>
        <w:rPr>
          <w:spacing w:val="-9"/>
        </w:rPr>
        <w:t xml:space="preserve"> </w:t>
      </w:r>
      <w:r>
        <w:rPr>
          <w:spacing w:val="-4"/>
        </w:rPr>
        <w:t>ownership.</w:t>
      </w:r>
      <w:r>
        <w:rPr>
          <w:spacing w:val="-23"/>
        </w:rPr>
        <w:t xml:space="preserve"> </w:t>
      </w:r>
      <w:r>
        <w:rPr>
          <w:spacing w:val="-8"/>
        </w:rPr>
        <w:t>We</w:t>
      </w:r>
      <w:r>
        <w:rPr>
          <w:spacing w:val="-15"/>
        </w:rPr>
        <w:t xml:space="preserve"> </w:t>
      </w:r>
      <w:r>
        <w:t>believe</w:t>
      </w:r>
      <w:r>
        <w:rPr>
          <w:spacing w:val="-21"/>
        </w:rPr>
        <w:t xml:space="preserve"> </w:t>
      </w:r>
      <w:r>
        <w:rPr>
          <w:spacing w:val="-6"/>
        </w:rPr>
        <w:t xml:space="preserve">that </w:t>
      </w:r>
      <w:r>
        <w:rPr>
          <w:spacing w:val="-4"/>
        </w:rPr>
        <w:t xml:space="preserve">the </w:t>
      </w:r>
      <w:r>
        <w:rPr>
          <w:spacing w:val="-3"/>
        </w:rPr>
        <w:t xml:space="preserve">agencies’ program </w:t>
      </w:r>
      <w:r>
        <w:rPr>
          <w:spacing w:val="-4"/>
        </w:rPr>
        <w:t xml:space="preserve">improvements </w:t>
      </w:r>
      <w:r>
        <w:t xml:space="preserve">cannot </w:t>
      </w:r>
      <w:r>
        <w:rPr>
          <w:spacing w:val="-4"/>
        </w:rPr>
        <w:t xml:space="preserve">address </w:t>
      </w:r>
      <w:r>
        <w:rPr>
          <w:spacing w:val="-3"/>
        </w:rPr>
        <w:t xml:space="preserve">the </w:t>
      </w:r>
      <w:r>
        <w:rPr>
          <w:spacing w:val="-6"/>
        </w:rPr>
        <w:t xml:space="preserve">inherent </w:t>
      </w:r>
      <w:r>
        <w:rPr>
          <w:spacing w:val="-3"/>
        </w:rPr>
        <w:t xml:space="preserve">difficulties </w:t>
      </w:r>
      <w:r>
        <w:t xml:space="preserve">associated </w:t>
      </w:r>
      <w:r>
        <w:rPr>
          <w:spacing w:val="-4"/>
        </w:rPr>
        <w:t xml:space="preserve">with </w:t>
      </w:r>
      <w:r>
        <w:rPr>
          <w:spacing w:val="-6"/>
        </w:rPr>
        <w:t xml:space="preserve">land-for-land </w:t>
      </w:r>
      <w:r>
        <w:t xml:space="preserve">exchanges </w:t>
      </w:r>
      <w:r>
        <w:rPr>
          <w:spacing w:val="-4"/>
        </w:rPr>
        <w:t xml:space="preserve">and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3"/>
        </w:rPr>
        <w:t>agencies’ desire</w:t>
      </w:r>
      <w:r>
        <w:rPr>
          <w:spacing w:val="-1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continue</w:t>
      </w:r>
      <w:r>
        <w:rPr>
          <w:spacing w:val="-17"/>
        </w:rPr>
        <w:t xml:space="preserve"> </w:t>
      </w:r>
      <w:r>
        <w:t>exchanges</w:t>
      </w:r>
      <w:r>
        <w:rPr>
          <w:spacing w:val="-20"/>
        </w:rPr>
        <w:t xml:space="preserve"> </w:t>
      </w:r>
      <w:r>
        <w:t>i</w:t>
      </w:r>
      <w:r>
        <w:t>s</w:t>
      </w:r>
      <w:r>
        <w:rPr>
          <w:spacing w:val="-22"/>
        </w:rPr>
        <w:t xml:space="preserve"> </w:t>
      </w:r>
      <w:r>
        <w:t>more</w:t>
      </w:r>
      <w:r>
        <w:rPr>
          <w:spacing w:val="-19"/>
        </w:rPr>
        <w:t xml:space="preserve"> </w:t>
      </w:r>
      <w:r>
        <w:rPr>
          <w:spacing w:val="-5"/>
        </w:rPr>
        <w:t>than</w:t>
      </w:r>
      <w:r>
        <w:rPr>
          <w:spacing w:val="-8"/>
        </w:rPr>
        <w:t xml:space="preserve"> </w:t>
      </w:r>
      <w:r>
        <w:t>offset</w:t>
      </w:r>
      <w:r>
        <w:rPr>
          <w:spacing w:val="-17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rPr>
          <w:spacing w:val="-4"/>
        </w:rPr>
        <w:t>their</w:t>
      </w:r>
      <w:r>
        <w:rPr>
          <w:spacing w:val="-14"/>
        </w:rPr>
        <w:t xml:space="preserve"> </w:t>
      </w:r>
      <w:r>
        <w:rPr>
          <w:spacing w:val="-3"/>
        </w:rPr>
        <w:t>programs’</w:t>
      </w:r>
    </w:p>
    <w:p w:rsidR="00881F52" w:rsidRDefault="009E711D">
      <w:pPr>
        <w:pStyle w:val="BodyText"/>
        <w:spacing w:before="2" w:line="235" w:lineRule="auto"/>
        <w:ind w:left="3846" w:right="725"/>
      </w:pPr>
      <w:r>
        <w:rPr>
          <w:spacing w:val="-4"/>
        </w:rPr>
        <w:t xml:space="preserve">continuing </w:t>
      </w:r>
      <w:r>
        <w:t xml:space="preserve">problems </w:t>
      </w:r>
      <w:r>
        <w:rPr>
          <w:spacing w:val="-5"/>
        </w:rPr>
        <w:t xml:space="preserve">and </w:t>
      </w:r>
      <w:r>
        <w:rPr>
          <w:spacing w:val="-3"/>
        </w:rPr>
        <w:t xml:space="preserve">exchanges’ </w:t>
      </w:r>
      <w:r>
        <w:rPr>
          <w:spacing w:val="-5"/>
        </w:rPr>
        <w:t xml:space="preserve">fundamental </w:t>
      </w:r>
      <w:r>
        <w:t xml:space="preserve">inefficiencies. </w:t>
      </w:r>
      <w:r>
        <w:rPr>
          <w:spacing w:val="-6"/>
        </w:rPr>
        <w:t xml:space="preserve">We </w:t>
      </w:r>
      <w:r>
        <w:rPr>
          <w:spacing w:val="-3"/>
        </w:rPr>
        <w:t xml:space="preserve">continue </w:t>
      </w:r>
      <w:r>
        <w:rPr>
          <w:spacing w:val="1"/>
        </w:rPr>
        <w:t>to</w:t>
      </w:r>
      <w:r>
        <w:t xml:space="preserve"> </w:t>
      </w:r>
      <w:r>
        <w:t xml:space="preserve">believe </w:t>
      </w:r>
      <w:r>
        <w:rPr>
          <w:spacing w:val="-4"/>
        </w:rPr>
        <w:t xml:space="preserve">that the Congress </w:t>
      </w:r>
      <w:r>
        <w:rPr>
          <w:spacing w:val="-3"/>
        </w:rPr>
        <w:t xml:space="preserve">should consider </w:t>
      </w:r>
      <w:r>
        <w:rPr>
          <w:spacing w:val="-4"/>
        </w:rPr>
        <w:t xml:space="preserve">directing </w:t>
      </w:r>
      <w:r>
        <w:rPr>
          <w:spacing w:val="-3"/>
        </w:rPr>
        <w:t>the</w:t>
      </w:r>
    </w:p>
    <w:p w:rsidR="00881F52" w:rsidRDefault="009E711D">
      <w:pPr>
        <w:pStyle w:val="BodyText"/>
        <w:spacing w:line="237" w:lineRule="auto"/>
        <w:ind w:left="3840" w:hanging="7"/>
      </w:pPr>
      <w:r>
        <w:t>agencies</w:t>
      </w:r>
      <w:r>
        <w:rPr>
          <w:spacing w:val="-23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discontinue</w:t>
      </w:r>
      <w:r>
        <w:rPr>
          <w:spacing w:val="-24"/>
        </w:rPr>
        <w:t xml:space="preserve"> </w:t>
      </w:r>
      <w:r>
        <w:rPr>
          <w:spacing w:val="-5"/>
        </w:rPr>
        <w:t>their</w:t>
      </w:r>
      <w:r>
        <w:rPr>
          <w:spacing w:val="-22"/>
        </w:rPr>
        <w:t xml:space="preserve"> </w:t>
      </w:r>
      <w:r>
        <w:rPr>
          <w:spacing w:val="-4"/>
        </w:rPr>
        <w:t>land</w:t>
      </w:r>
      <w:r>
        <w:rPr>
          <w:spacing w:val="-18"/>
        </w:rPr>
        <w:t xml:space="preserve"> </w:t>
      </w:r>
      <w:r>
        <w:rPr>
          <w:spacing w:val="-3"/>
        </w:rPr>
        <w:t>exchange</w:t>
      </w:r>
      <w:r>
        <w:rPr>
          <w:spacing w:val="-18"/>
        </w:rPr>
        <w:t xml:space="preserve"> </w:t>
      </w:r>
      <w:r>
        <w:rPr>
          <w:spacing w:val="-4"/>
        </w:rPr>
        <w:t>programs</w:t>
      </w:r>
      <w:r>
        <w:rPr>
          <w:spacing w:val="-20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rPr>
          <w:spacing w:val="2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5"/>
        </w:rPr>
        <w:t xml:space="preserve">many </w:t>
      </w:r>
      <w:r>
        <w:t>problems</w:t>
      </w:r>
      <w:r>
        <w:rPr>
          <w:spacing w:val="-18"/>
        </w:rPr>
        <w:t xml:space="preserve"> </w:t>
      </w:r>
      <w:r>
        <w:rPr>
          <w:spacing w:val="-3"/>
        </w:rPr>
        <w:t>identified</w:t>
      </w:r>
      <w:r>
        <w:rPr>
          <w:spacing w:val="-16"/>
        </w:rPr>
        <w:t xml:space="preserve"> </w:t>
      </w:r>
      <w:r>
        <w:rPr>
          <w:spacing w:val="-5"/>
        </w:rPr>
        <w:t>and</w:t>
      </w:r>
      <w:r>
        <w:rPr>
          <w:spacing w:val="-16"/>
        </w:rPr>
        <w:t xml:space="preserve"> </w:t>
      </w:r>
      <w:r>
        <w:rPr>
          <w:spacing w:val="-5"/>
        </w:rPr>
        <w:t>their</w:t>
      </w:r>
      <w:r>
        <w:rPr>
          <w:spacing w:val="-16"/>
        </w:rPr>
        <w:t xml:space="preserve"> </w:t>
      </w:r>
      <w:r>
        <w:rPr>
          <w:spacing w:val="-5"/>
        </w:rPr>
        <w:t>inherent</w:t>
      </w:r>
      <w:r>
        <w:rPr>
          <w:spacing w:val="-11"/>
        </w:rPr>
        <w:t xml:space="preserve"> </w:t>
      </w:r>
      <w:r>
        <w:rPr>
          <w:spacing w:val="-3"/>
        </w:rPr>
        <w:t>difficulties.</w:t>
      </w:r>
    </w:p>
    <w:p w:rsidR="00881F52" w:rsidRDefault="00881F52">
      <w:pPr>
        <w:spacing w:line="237" w:lineRule="auto"/>
        <w:sectPr w:rsidR="00881F52">
          <w:pgSz w:w="12240" w:h="15840"/>
          <w:pgMar w:top="1080" w:right="400" w:bottom="920" w:left="540" w:header="830" w:footer="66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89" style="width:547pt;height:1pt;mso-position-horizontal-relative:char;mso-position-vertical-relative:line" coordsize="10940,20">
            <v:line id="_x0000_s1690" style="position:absolute" from="10,10" to="10930,10" strokeweight=".96pt"/>
            <w10:wrap type="none"/>
            <w10:anchorlock/>
          </v:group>
        </w:pict>
      </w:r>
    </w:p>
    <w:p w:rsidR="00881F52" w:rsidRDefault="00881F52">
      <w:pPr>
        <w:pStyle w:val="BodyText"/>
        <w:spacing w:before="9"/>
        <w:rPr>
          <w:sz w:val="7"/>
        </w:rPr>
      </w:pPr>
    </w:p>
    <w:p w:rsidR="00881F52" w:rsidRDefault="009E711D">
      <w:pPr>
        <w:pStyle w:val="BodyText"/>
        <w:spacing w:line="110" w:lineRule="exact"/>
        <w:ind w:left="120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686" style="width:546.25pt;height:5.55pt;mso-position-horizontal-relative:char;mso-position-vertical-relative:line" coordsize="10925,111">
            <v:line id="_x0000_s1688" style="position:absolute" from="3480,10" to="10920,10" strokeweight=".48pt"/>
            <v:rect id="_x0000_s1687" style="position:absolute;width:3480;height:111" fillcolor="black" stroked="f"/>
            <w10:wrap type="none"/>
            <w10:anchorlock/>
          </v:group>
        </w:pict>
      </w:r>
    </w:p>
    <w:p w:rsidR="00881F52" w:rsidRDefault="009E711D">
      <w:pPr>
        <w:pStyle w:val="BodyText"/>
        <w:tabs>
          <w:tab w:val="left" w:pos="3834"/>
        </w:tabs>
        <w:spacing w:line="342" w:lineRule="exact"/>
        <w:ind w:left="111"/>
      </w:pPr>
      <w:r>
        <w:rPr>
          <w:spacing w:val="-5"/>
          <w:position w:val="-7"/>
          <w:sz w:val="34"/>
        </w:rPr>
        <w:t>Background</w:t>
      </w:r>
      <w:r>
        <w:rPr>
          <w:spacing w:val="-5"/>
          <w:position w:val="-7"/>
          <w:sz w:val="34"/>
        </w:rPr>
        <w:tab/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3"/>
        </w:rPr>
        <w:t>Federal</w:t>
      </w:r>
      <w:r>
        <w:rPr>
          <w:spacing w:val="-21"/>
        </w:rPr>
        <w:t xml:space="preserve"> </w:t>
      </w:r>
      <w:r>
        <w:rPr>
          <w:spacing w:val="-8"/>
        </w:rPr>
        <w:t>Land</w:t>
      </w:r>
      <w:r>
        <w:rPr>
          <w:spacing w:val="-15"/>
        </w:rPr>
        <w:t xml:space="preserve"> </w:t>
      </w:r>
      <w:r>
        <w:t>Policy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7"/>
        </w:rPr>
        <w:t>Management</w:t>
      </w:r>
      <w:r>
        <w:rPr>
          <w:spacing w:val="-14"/>
        </w:rPr>
        <w:t xml:space="preserve"> </w:t>
      </w:r>
      <w:r>
        <w:rPr>
          <w:spacing w:val="-3"/>
        </w:rPr>
        <w:t>Act</w:t>
      </w:r>
      <w:r>
        <w:rPr>
          <w:spacing w:val="-2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6"/>
        </w:rPr>
        <w:t xml:space="preserve">1976 </w:t>
      </w:r>
      <w:r>
        <w:rPr>
          <w:spacing w:val="-11"/>
        </w:rPr>
        <w:t>(FLPMA)</w:t>
      </w:r>
      <w:r>
        <w:rPr>
          <w:spacing w:val="-13"/>
        </w:rPr>
        <w:t xml:space="preserve"> </w:t>
      </w:r>
      <w:r>
        <w:rPr>
          <w:spacing w:val="-3"/>
        </w:rPr>
        <w:t>and</w:t>
      </w:r>
      <w:r>
        <w:rPr>
          <w:spacing w:val="-12"/>
        </w:rPr>
        <w:t xml:space="preserve"> </w:t>
      </w:r>
      <w:r>
        <w:rPr>
          <w:spacing w:val="-3"/>
        </w:rPr>
        <w:t>its</w:t>
      </w:r>
    </w:p>
    <w:p w:rsidR="00881F52" w:rsidRDefault="009E711D">
      <w:pPr>
        <w:pStyle w:val="BodyText"/>
        <w:spacing w:line="207" w:lineRule="exact"/>
        <w:ind w:left="3834"/>
      </w:pPr>
      <w:r>
        <w:t>amendments authorize both the Service and the Bureau to exchange</w:t>
      </w:r>
    </w:p>
    <w:p w:rsidR="00881F52" w:rsidRDefault="009E711D">
      <w:pPr>
        <w:pStyle w:val="BodyText"/>
        <w:spacing w:before="3" w:line="235" w:lineRule="auto"/>
        <w:ind w:left="3828" w:right="15" w:firstLine="12"/>
      </w:pPr>
      <w:r>
        <w:rPr>
          <w:spacing w:val="-1"/>
          <w:w w:val="99"/>
        </w:rPr>
        <w:t>f</w:t>
      </w:r>
      <w:r>
        <w:rPr>
          <w:w w:val="99"/>
        </w:rPr>
        <w:t>e</w:t>
      </w:r>
      <w:r>
        <w:rPr>
          <w:spacing w:val="-1"/>
          <w:w w:val="99"/>
        </w:rPr>
        <w:t>d</w:t>
      </w:r>
      <w:r>
        <w:rPr>
          <w:spacing w:val="-7"/>
          <w:w w:val="99"/>
        </w:rPr>
        <w:t>e</w:t>
      </w:r>
      <w:r>
        <w:rPr>
          <w:spacing w:val="-8"/>
          <w:w w:val="99"/>
        </w:rPr>
        <w:t>r</w:t>
      </w:r>
      <w:r>
        <w:rPr>
          <w:spacing w:val="-3"/>
          <w:w w:val="99"/>
        </w:rPr>
        <w:t>a</w:t>
      </w:r>
      <w:r>
        <w:rPr>
          <w:w w:val="99"/>
        </w:rPr>
        <w:t>l</w:t>
      </w:r>
      <w:r>
        <w:t xml:space="preserve"> </w:t>
      </w:r>
      <w:r>
        <w:rPr>
          <w:spacing w:val="-7"/>
          <w:w w:val="99"/>
        </w:rPr>
        <w:t>l</w:t>
      </w:r>
      <w:r>
        <w:rPr>
          <w:spacing w:val="-5"/>
          <w:w w:val="99"/>
        </w:rPr>
        <w:t>an</w:t>
      </w:r>
      <w:r>
        <w:rPr>
          <w:w w:val="99"/>
        </w:rPr>
        <w:t>d</w:t>
      </w:r>
      <w:r>
        <w:t xml:space="preserve"> </w:t>
      </w:r>
      <w:r>
        <w:rPr>
          <w:spacing w:val="6"/>
          <w:w w:val="99"/>
        </w:rPr>
        <w:t>f</w:t>
      </w:r>
      <w:r>
        <w:rPr>
          <w:w w:val="99"/>
        </w:rPr>
        <w:t>o</w:t>
      </w:r>
      <w:r>
        <w:rPr>
          <w:w w:val="99"/>
        </w:rPr>
        <w:t>r</w:t>
      </w:r>
      <w:r>
        <w:t xml:space="preserve"> </w:t>
      </w:r>
      <w:r>
        <w:rPr>
          <w:w w:val="99"/>
        </w:rPr>
        <w:t>no</w:t>
      </w:r>
      <w:r>
        <w:rPr>
          <w:spacing w:val="-5"/>
          <w:w w:val="99"/>
        </w:rPr>
        <w:t>n</w:t>
      </w:r>
      <w:r>
        <w:rPr>
          <w:w w:val="99"/>
        </w:rPr>
        <w:t>f</w:t>
      </w:r>
      <w:r>
        <w:rPr>
          <w:spacing w:val="-2"/>
          <w:w w:val="99"/>
        </w:rPr>
        <w:t>ed</w:t>
      </w:r>
      <w:r>
        <w:rPr>
          <w:spacing w:val="-5"/>
          <w:w w:val="99"/>
        </w:rPr>
        <w:t>er</w:t>
      </w:r>
      <w:r>
        <w:rPr>
          <w:spacing w:val="-6"/>
          <w:w w:val="99"/>
        </w:rPr>
        <w:t>a</w:t>
      </w:r>
      <w:r>
        <w:rPr>
          <w:w w:val="99"/>
        </w:rPr>
        <w:t>l</w:t>
      </w:r>
      <w:r>
        <w:t xml:space="preserve"> </w:t>
      </w:r>
      <w:r>
        <w:rPr>
          <w:spacing w:val="-7"/>
          <w:w w:val="99"/>
        </w:rPr>
        <w:t>l</w:t>
      </w:r>
      <w:r>
        <w:rPr>
          <w:spacing w:val="-5"/>
          <w:w w:val="99"/>
        </w:rPr>
        <w:t>an</w:t>
      </w:r>
      <w:r>
        <w:rPr>
          <w:spacing w:val="-1"/>
          <w:w w:val="99"/>
        </w:rPr>
        <w:t>d</w:t>
      </w:r>
      <w:r>
        <w:rPr>
          <w:w w:val="99"/>
        </w:rPr>
        <w:t>,</w:t>
      </w:r>
      <w:r>
        <w:t xml:space="preserve"> </w:t>
      </w:r>
      <w:r>
        <w:rPr>
          <w:spacing w:val="-5"/>
          <w:w w:val="99"/>
        </w:rPr>
        <w:t>wh</w:t>
      </w:r>
      <w:r>
        <w:rPr>
          <w:spacing w:val="-8"/>
          <w:w w:val="99"/>
        </w:rPr>
        <w:t>e</w:t>
      </w:r>
      <w:r>
        <w:rPr>
          <w:w w:val="99"/>
        </w:rPr>
        <w:t>n</w:t>
      </w:r>
      <w:r>
        <w:t xml:space="preserve"> </w:t>
      </w:r>
      <w:r>
        <w:rPr>
          <w:spacing w:val="6"/>
          <w:w w:val="99"/>
        </w:rPr>
        <w:t>c</w:t>
      </w:r>
      <w:r>
        <w:rPr>
          <w:spacing w:val="-5"/>
          <w:w w:val="99"/>
        </w:rPr>
        <w:t>e</w:t>
      </w:r>
      <w:r>
        <w:rPr>
          <w:spacing w:val="-8"/>
          <w:w w:val="99"/>
        </w:rPr>
        <w:t>r</w:t>
      </w:r>
      <w:r>
        <w:rPr>
          <w:spacing w:val="-5"/>
          <w:w w:val="99"/>
        </w:rPr>
        <w:t>ta</w:t>
      </w:r>
      <w:r>
        <w:rPr>
          <w:spacing w:val="-7"/>
          <w:w w:val="99"/>
        </w:rPr>
        <w:t>i</w:t>
      </w:r>
      <w:r>
        <w:rPr>
          <w:w w:val="99"/>
        </w:rPr>
        <w:t>n</w:t>
      </w:r>
      <w:r>
        <w:t xml:space="preserve"> </w:t>
      </w:r>
      <w:r>
        <w:rPr>
          <w:spacing w:val="6"/>
          <w:w w:val="99"/>
        </w:rPr>
        <w:t>c</w:t>
      </w:r>
      <w:r>
        <w:rPr>
          <w:w w:val="99"/>
        </w:rPr>
        <w:t>o</w:t>
      </w:r>
      <w:r>
        <w:rPr>
          <w:spacing w:val="-5"/>
          <w:w w:val="99"/>
        </w:rPr>
        <w:t>n</w:t>
      </w:r>
      <w:r>
        <w:rPr>
          <w:spacing w:val="-8"/>
          <w:w w:val="99"/>
        </w:rPr>
        <w:t>d</w:t>
      </w:r>
      <w:r>
        <w:rPr>
          <w:spacing w:val="-3"/>
          <w:w w:val="99"/>
        </w:rPr>
        <w:t>i</w:t>
      </w:r>
      <w:r>
        <w:rPr>
          <w:spacing w:val="-5"/>
          <w:w w:val="99"/>
        </w:rPr>
        <w:t>t</w:t>
      </w:r>
      <w:r>
        <w:rPr>
          <w:spacing w:val="2"/>
          <w:w w:val="99"/>
        </w:rPr>
        <w:t>i</w:t>
      </w:r>
      <w:r>
        <w:rPr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t xml:space="preserve"> </w:t>
      </w:r>
      <w:r>
        <w:rPr>
          <w:spacing w:val="-5"/>
          <w:w w:val="99"/>
        </w:rPr>
        <w:t>ar</w:t>
      </w:r>
      <w:r>
        <w:rPr>
          <w:w w:val="99"/>
        </w:rPr>
        <w:t>e</w:t>
      </w:r>
      <w:r>
        <w:t xml:space="preserve"> </w:t>
      </w:r>
      <w:r>
        <w:rPr>
          <w:spacing w:val="1"/>
          <w:w w:val="99"/>
        </w:rPr>
        <w:t>m</w:t>
      </w:r>
      <w:r>
        <w:rPr>
          <w:spacing w:val="-8"/>
          <w:w w:val="99"/>
        </w:rPr>
        <w:t>e</w:t>
      </w:r>
      <w:r>
        <w:rPr>
          <w:spacing w:val="-74"/>
          <w:w w:val="99"/>
        </w:rPr>
        <w:t>t</w:t>
      </w:r>
      <w:r>
        <w:rPr>
          <w:spacing w:val="-1"/>
          <w:w w:val="101"/>
          <w:position w:val="9"/>
          <w:sz w:val="13"/>
        </w:rPr>
        <w:t>2</w:t>
      </w:r>
      <w:r>
        <w:rPr>
          <w:w w:val="99"/>
        </w:rPr>
        <w:t xml:space="preserve">. </w:t>
      </w:r>
      <w:r>
        <w:rPr>
          <w:spacing w:val="-4"/>
        </w:rPr>
        <w:t xml:space="preserve">Historically, </w:t>
      </w:r>
      <w:r>
        <w:t xml:space="preserve">both agencies </w:t>
      </w:r>
      <w:r>
        <w:rPr>
          <w:spacing w:val="-3"/>
        </w:rPr>
        <w:t xml:space="preserve">preferred </w:t>
      </w:r>
      <w:r>
        <w:rPr>
          <w:spacing w:val="2"/>
        </w:rPr>
        <w:t xml:space="preserve">to </w:t>
      </w:r>
      <w:r>
        <w:rPr>
          <w:spacing w:val="-4"/>
        </w:rPr>
        <w:t xml:space="preserve">buy </w:t>
      </w:r>
      <w:r>
        <w:rPr>
          <w:spacing w:val="-3"/>
        </w:rPr>
        <w:t xml:space="preserve">land </w:t>
      </w:r>
      <w:r>
        <w:rPr>
          <w:spacing w:val="-5"/>
        </w:rPr>
        <w:t xml:space="preserve">outright; </w:t>
      </w:r>
      <w:r>
        <w:rPr>
          <w:spacing w:val="-4"/>
        </w:rPr>
        <w:t xml:space="preserve">however, </w:t>
      </w:r>
      <w:r>
        <w:rPr>
          <w:spacing w:val="-3"/>
        </w:rPr>
        <w:t xml:space="preserve">in </w:t>
      </w:r>
      <w:r>
        <w:t xml:space="preserve">the </w:t>
      </w:r>
      <w:r>
        <w:rPr>
          <w:spacing w:val="-5"/>
        </w:rPr>
        <w:t xml:space="preserve">1980s, </w:t>
      </w:r>
      <w:r>
        <w:rPr>
          <w:spacing w:val="-3"/>
        </w:rPr>
        <w:t xml:space="preserve">owing </w:t>
      </w:r>
      <w:r>
        <w:rPr>
          <w:spacing w:val="1"/>
        </w:rPr>
        <w:t xml:space="preserve">to </w:t>
      </w:r>
      <w:r>
        <w:rPr>
          <w:spacing w:val="-5"/>
        </w:rPr>
        <w:t xml:space="preserve">limits </w:t>
      </w:r>
      <w:r>
        <w:t xml:space="preserve">on </w:t>
      </w:r>
      <w:r>
        <w:rPr>
          <w:spacing w:val="-4"/>
        </w:rPr>
        <w:t xml:space="preserve">the </w:t>
      </w:r>
      <w:r>
        <w:rPr>
          <w:spacing w:val="-3"/>
        </w:rPr>
        <w:t xml:space="preserve">amount </w:t>
      </w:r>
      <w:r>
        <w:rPr>
          <w:spacing w:val="2"/>
        </w:rPr>
        <w:t xml:space="preserve">of </w:t>
      </w:r>
      <w:r>
        <w:rPr>
          <w:spacing w:val="-4"/>
        </w:rPr>
        <w:t xml:space="preserve">funds available </w:t>
      </w:r>
      <w:r>
        <w:rPr>
          <w:spacing w:val="2"/>
        </w:rPr>
        <w:t xml:space="preserve">to </w:t>
      </w:r>
      <w:r>
        <w:rPr>
          <w:spacing w:val="-5"/>
        </w:rPr>
        <w:t xml:space="preserve">buy </w:t>
      </w:r>
      <w:r>
        <w:rPr>
          <w:spacing w:val="-4"/>
        </w:rPr>
        <w:t xml:space="preserve">land, they increasingly </w:t>
      </w:r>
      <w:r>
        <w:rPr>
          <w:spacing w:val="-3"/>
        </w:rPr>
        <w:t xml:space="preserve">relied </w:t>
      </w:r>
      <w:r>
        <w:t xml:space="preserve">on </w:t>
      </w:r>
      <w:r>
        <w:rPr>
          <w:spacing w:val="-3"/>
        </w:rPr>
        <w:t xml:space="preserve">exchanges </w:t>
      </w:r>
      <w:r>
        <w:t xml:space="preserve">as </w:t>
      </w:r>
      <w:r>
        <w:rPr>
          <w:spacing w:val="-3"/>
        </w:rPr>
        <w:t xml:space="preserve">an </w:t>
      </w:r>
      <w:r>
        <w:rPr>
          <w:spacing w:val="-4"/>
        </w:rPr>
        <w:t xml:space="preserve">alternative means </w:t>
      </w:r>
      <w:r>
        <w:t xml:space="preserve">of </w:t>
      </w:r>
      <w:r>
        <w:rPr>
          <w:spacing w:val="-4"/>
        </w:rPr>
        <w:t xml:space="preserve">acquiring land. </w:t>
      </w:r>
      <w:r>
        <w:rPr>
          <w:spacing w:val="-3"/>
        </w:rPr>
        <w:t xml:space="preserve">Since </w:t>
      </w:r>
      <w:r>
        <w:rPr>
          <w:spacing w:val="-6"/>
        </w:rPr>
        <w:t xml:space="preserve">1981, </w:t>
      </w:r>
      <w:r>
        <w:rPr>
          <w:spacing w:val="-4"/>
        </w:rPr>
        <w:t xml:space="preserve">the </w:t>
      </w:r>
      <w:r>
        <w:t xml:space="preserve">agencies </w:t>
      </w:r>
      <w:r>
        <w:rPr>
          <w:spacing w:val="-4"/>
        </w:rPr>
        <w:t xml:space="preserve">have </w:t>
      </w:r>
      <w:r>
        <w:t xml:space="preserve">used exchanges </w:t>
      </w:r>
      <w:r>
        <w:rPr>
          <w:spacing w:val="1"/>
        </w:rPr>
        <w:t xml:space="preserve">to </w:t>
      </w:r>
      <w:r>
        <w:t xml:space="preserve">dispose of </w:t>
      </w:r>
      <w:r>
        <w:rPr>
          <w:spacing w:val="-4"/>
        </w:rPr>
        <w:t xml:space="preserve">fragmented </w:t>
      </w:r>
      <w:r>
        <w:t xml:space="preserve">parcels of </w:t>
      </w:r>
      <w:r>
        <w:rPr>
          <w:spacing w:val="-5"/>
        </w:rPr>
        <w:t xml:space="preserve">land </w:t>
      </w:r>
      <w:r>
        <w:rPr>
          <w:spacing w:val="-4"/>
        </w:rPr>
        <w:t xml:space="preserve">and </w:t>
      </w:r>
      <w:r>
        <w:t xml:space="preserve">to consolidate </w:t>
      </w:r>
      <w:r>
        <w:rPr>
          <w:spacing w:val="-5"/>
        </w:rPr>
        <w:t xml:space="preserve">land </w:t>
      </w:r>
      <w:r>
        <w:rPr>
          <w:spacing w:val="-4"/>
        </w:rPr>
        <w:t xml:space="preserve">ownership </w:t>
      </w:r>
      <w:r>
        <w:rPr>
          <w:spacing w:val="-5"/>
        </w:rPr>
        <w:t xml:space="preserve">patterns </w:t>
      </w:r>
      <w:r>
        <w:t xml:space="preserve">to promote more </w:t>
      </w:r>
      <w:r>
        <w:rPr>
          <w:spacing w:val="-3"/>
        </w:rPr>
        <w:t xml:space="preserve">efficient </w:t>
      </w:r>
      <w:r>
        <w:rPr>
          <w:spacing w:val="-5"/>
        </w:rPr>
        <w:t xml:space="preserve">management </w:t>
      </w:r>
      <w:r>
        <w:rPr>
          <w:spacing w:val="2"/>
        </w:rPr>
        <w:t xml:space="preserve">of </w:t>
      </w:r>
      <w:r>
        <w:rPr>
          <w:spacing w:val="-5"/>
        </w:rPr>
        <w:t xml:space="preserve">land </w:t>
      </w:r>
      <w:r>
        <w:rPr>
          <w:spacing w:val="-3"/>
        </w:rPr>
        <w:t xml:space="preserve">and </w:t>
      </w:r>
      <w:r>
        <w:rPr>
          <w:spacing w:val="-8"/>
        </w:rPr>
        <w:t>resources</w:t>
      </w:r>
      <w:r>
        <w:rPr>
          <w:spacing w:val="-8"/>
          <w:position w:val="9"/>
          <w:sz w:val="13"/>
        </w:rPr>
        <w:t>3</w:t>
      </w:r>
      <w:r>
        <w:rPr>
          <w:spacing w:val="-8"/>
        </w:rPr>
        <w:t xml:space="preserve">. </w:t>
      </w:r>
      <w:r>
        <w:rPr>
          <w:spacing w:val="-6"/>
        </w:rPr>
        <w:t xml:space="preserve">Currently,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t>polic</w:t>
      </w:r>
      <w:r>
        <w:t xml:space="preserve">y is </w:t>
      </w:r>
      <w:r>
        <w:rPr>
          <w:spacing w:val="-5"/>
        </w:rPr>
        <w:t xml:space="preserve">that land </w:t>
      </w:r>
      <w:r>
        <w:t xml:space="preserve">exchanges </w:t>
      </w:r>
      <w:r>
        <w:rPr>
          <w:spacing w:val="-3"/>
        </w:rPr>
        <w:t xml:space="preserve">should </w:t>
      </w:r>
      <w:r>
        <w:t xml:space="preserve">be used </w:t>
      </w:r>
      <w:r>
        <w:rPr>
          <w:spacing w:val="-4"/>
        </w:rPr>
        <w:t xml:space="preserve">whenever </w:t>
      </w:r>
      <w:r>
        <w:rPr>
          <w:spacing w:val="-3"/>
        </w:rPr>
        <w:t xml:space="preserve">feasible </w:t>
      </w:r>
      <w:r>
        <w:rPr>
          <w:spacing w:val="-4"/>
        </w:rPr>
        <w:t xml:space="preserve">in </w:t>
      </w:r>
      <w:r>
        <w:rPr>
          <w:spacing w:val="-3"/>
        </w:rPr>
        <w:t xml:space="preserve">land </w:t>
      </w:r>
      <w:r>
        <w:rPr>
          <w:spacing w:val="-4"/>
        </w:rPr>
        <w:t>acquisitions.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6"/>
      </w:pPr>
    </w:p>
    <w:p w:rsidR="00881F52" w:rsidRDefault="009E711D"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84" style="width:546.5pt;height:.5pt;mso-position-horizontal-relative:char;mso-position-vertical-relative:line" coordsize="10930,10">
            <v:line id="_x0000_s1685" style="position:absolute" from="5,5" to="10925,5" strokeweight=".48pt"/>
            <w10:wrap type="none"/>
            <w10:anchorlock/>
          </v:group>
        </w:pict>
      </w:r>
    </w:p>
    <w:p w:rsidR="00881F52" w:rsidRDefault="00881F52">
      <w:pPr>
        <w:spacing w:line="20" w:lineRule="exact"/>
        <w:rPr>
          <w:sz w:val="2"/>
        </w:rPr>
        <w:sectPr w:rsidR="00881F52">
          <w:pgSz w:w="12240" w:h="15840"/>
          <w:pgMar w:top="1080" w:right="420" w:bottom="920" w:left="540" w:header="830" w:footer="669" w:gutter="0"/>
          <w:cols w:space="720"/>
        </w:sectPr>
      </w:pPr>
    </w:p>
    <w:p w:rsidR="00881F52" w:rsidRDefault="009E711D">
      <w:pPr>
        <w:spacing w:before="43" w:line="213" w:lineRule="auto"/>
        <w:ind w:left="105" w:right="-4" w:firstLine="5"/>
        <w:rPr>
          <w:sz w:val="28"/>
        </w:rPr>
      </w:pPr>
      <w:r>
        <w:rPr>
          <w:spacing w:val="-6"/>
          <w:sz w:val="28"/>
        </w:rPr>
        <w:t>Statutory Requirements</w:t>
      </w:r>
      <w:r>
        <w:rPr>
          <w:spacing w:val="-25"/>
          <w:sz w:val="28"/>
        </w:rPr>
        <w:t xml:space="preserve"> </w:t>
      </w:r>
      <w:r>
        <w:rPr>
          <w:spacing w:val="1"/>
          <w:sz w:val="28"/>
        </w:rPr>
        <w:t xml:space="preserve">for </w:t>
      </w:r>
      <w:r>
        <w:rPr>
          <w:spacing w:val="-10"/>
          <w:sz w:val="28"/>
        </w:rPr>
        <w:t>Land</w:t>
      </w:r>
      <w:r>
        <w:rPr>
          <w:spacing w:val="-16"/>
          <w:sz w:val="28"/>
        </w:rPr>
        <w:t xml:space="preserve"> </w:t>
      </w:r>
      <w:r>
        <w:rPr>
          <w:spacing w:val="-3"/>
          <w:sz w:val="28"/>
        </w:rPr>
        <w:t>Exchanges</w:t>
      </w:r>
    </w:p>
    <w:p w:rsidR="00881F52" w:rsidRDefault="009E711D">
      <w:pPr>
        <w:pStyle w:val="BodyText"/>
        <w:spacing w:before="30" w:line="235" w:lineRule="auto"/>
        <w:ind w:left="105"/>
      </w:pPr>
      <w:r>
        <w:br w:type="column"/>
      </w:r>
      <w:r>
        <w:rPr>
          <w:spacing w:val="-15"/>
        </w:rPr>
        <w:t xml:space="preserve">FLPMA </w:t>
      </w:r>
      <w:r>
        <w:t xml:space="preserve">is a </w:t>
      </w:r>
      <w:r>
        <w:rPr>
          <w:spacing w:val="-4"/>
        </w:rPr>
        <w:t xml:space="preserve">comprehensive </w:t>
      </w:r>
      <w:r>
        <w:rPr>
          <w:spacing w:val="-6"/>
        </w:rPr>
        <w:t xml:space="preserve">land-management </w:t>
      </w:r>
      <w:r>
        <w:rPr>
          <w:spacing w:val="-5"/>
        </w:rPr>
        <w:t xml:space="preserve">law that </w:t>
      </w:r>
      <w:r>
        <w:rPr>
          <w:spacing w:val="-4"/>
        </w:rPr>
        <w:t xml:space="preserve">has </w:t>
      </w:r>
      <w:r>
        <w:t xml:space="preserve">become </w:t>
      </w:r>
      <w:r>
        <w:rPr>
          <w:spacing w:val="-4"/>
        </w:rPr>
        <w:t xml:space="preserve">the </w:t>
      </w:r>
      <w:r>
        <w:rPr>
          <w:spacing w:val="-5"/>
        </w:rPr>
        <w:t>statutory</w:t>
      </w:r>
      <w:r>
        <w:rPr>
          <w:spacing w:val="-9"/>
        </w:rPr>
        <w:t xml:space="preserve"> </w:t>
      </w:r>
      <w:r>
        <w:rPr>
          <w:spacing w:val="-4"/>
        </w:rPr>
        <w:t>basis</w:t>
      </w:r>
      <w:r>
        <w:rPr>
          <w:spacing w:val="-13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exchanges</w:t>
      </w:r>
      <w:r>
        <w:rPr>
          <w:spacing w:val="-13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5"/>
        </w:rPr>
        <w:t>Bureau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t>Service;</w:t>
      </w:r>
      <w:r>
        <w:rPr>
          <w:spacing w:val="-15"/>
        </w:rPr>
        <w:t xml:space="preserve"> </w:t>
      </w:r>
      <w:r>
        <w:t xml:space="preserve">among </w:t>
      </w:r>
      <w:r>
        <w:rPr>
          <w:spacing w:val="-4"/>
        </w:rPr>
        <w:t xml:space="preserve">other things, </w:t>
      </w:r>
      <w:r>
        <w:t xml:space="preserve">it </w:t>
      </w:r>
      <w:r>
        <w:rPr>
          <w:spacing w:val="-4"/>
        </w:rPr>
        <w:t xml:space="preserve">established </w:t>
      </w:r>
      <w:r>
        <w:rPr>
          <w:spacing w:val="-3"/>
        </w:rPr>
        <w:t xml:space="preserve">uniform </w:t>
      </w:r>
      <w:r>
        <w:t xml:space="preserve">procedures for </w:t>
      </w:r>
      <w:r>
        <w:rPr>
          <w:spacing w:val="-3"/>
        </w:rPr>
        <w:t xml:space="preserve">these </w:t>
      </w:r>
      <w:r>
        <w:t xml:space="preserve">two agencies </w:t>
      </w:r>
      <w:r>
        <w:rPr>
          <w:spacing w:val="2"/>
        </w:rPr>
        <w:t xml:space="preserve">to </w:t>
      </w:r>
      <w:r>
        <w:rPr>
          <w:spacing w:val="-3"/>
        </w:rPr>
        <w:t xml:space="preserve">exchange </w:t>
      </w:r>
      <w:r>
        <w:t xml:space="preserve">land </w:t>
      </w:r>
      <w:r>
        <w:rPr>
          <w:spacing w:val="-4"/>
        </w:rPr>
        <w:t xml:space="preserve">with </w:t>
      </w:r>
      <w:r>
        <w:t xml:space="preserve">nonfederal </w:t>
      </w:r>
      <w:r>
        <w:rPr>
          <w:spacing w:val="-13"/>
        </w:rPr>
        <w:t>parties</w:t>
      </w:r>
      <w:r>
        <w:rPr>
          <w:spacing w:val="-13"/>
          <w:position w:val="9"/>
          <w:sz w:val="13"/>
        </w:rPr>
        <w:t>4</w:t>
      </w:r>
      <w:r>
        <w:rPr>
          <w:spacing w:val="-13"/>
        </w:rPr>
        <w:t xml:space="preserve">. </w:t>
      </w:r>
      <w:r>
        <w:rPr>
          <w:spacing w:val="-3"/>
        </w:rPr>
        <w:t xml:space="preserve">The Federal </w:t>
      </w:r>
      <w:r>
        <w:rPr>
          <w:spacing w:val="-8"/>
        </w:rPr>
        <w:t xml:space="preserve">Land </w:t>
      </w:r>
      <w:r>
        <w:rPr>
          <w:spacing w:val="-4"/>
        </w:rPr>
        <w:t xml:space="preserve">Exchange </w:t>
      </w:r>
      <w:r>
        <w:rPr>
          <w:spacing w:val="-3"/>
        </w:rPr>
        <w:t>Facilitation</w:t>
      </w:r>
      <w:r>
        <w:rPr>
          <w:spacing w:val="-15"/>
        </w:rPr>
        <w:t xml:space="preserve"> </w:t>
      </w:r>
      <w:r>
        <w:rPr>
          <w:spacing w:val="-3"/>
        </w:rPr>
        <w:t>Act</w:t>
      </w:r>
      <w:r>
        <w:rPr>
          <w:spacing w:val="-2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5"/>
        </w:rPr>
        <w:t>1988</w:t>
      </w:r>
      <w:r>
        <w:rPr>
          <w:spacing w:val="-3"/>
        </w:rPr>
        <w:t xml:space="preserve"> </w:t>
      </w:r>
      <w:r>
        <w:rPr>
          <w:spacing w:val="-10"/>
        </w:rPr>
        <w:t>(FLEFA)</w:t>
      </w:r>
      <w:r>
        <w:rPr>
          <w:spacing w:val="-18"/>
        </w:rPr>
        <w:t xml:space="preserve"> </w:t>
      </w:r>
      <w:r>
        <w:rPr>
          <w:spacing w:val="-4"/>
        </w:rPr>
        <w:t>amended</w:t>
      </w:r>
      <w:r>
        <w:rPr>
          <w:spacing w:val="-16"/>
        </w:rPr>
        <w:t xml:space="preserve"> </w:t>
      </w:r>
      <w:r>
        <w:rPr>
          <w:spacing w:val="-8"/>
        </w:rPr>
        <w:t>FLPMA</w:t>
      </w:r>
      <w:r>
        <w:rPr>
          <w:spacing w:val="-16"/>
        </w:rPr>
        <w:t xml:space="preserve"> </w:t>
      </w:r>
      <w:r>
        <w:t>to,</w:t>
      </w:r>
      <w:r>
        <w:rPr>
          <w:spacing w:val="-16"/>
        </w:rPr>
        <w:t xml:space="preserve"> </w:t>
      </w:r>
      <w:r>
        <w:t>among</w:t>
      </w:r>
      <w:r>
        <w:rPr>
          <w:spacing w:val="-7"/>
        </w:rPr>
        <w:t xml:space="preserve"> </w:t>
      </w:r>
      <w:r>
        <w:rPr>
          <w:spacing w:val="-4"/>
        </w:rPr>
        <w:t>other</w:t>
      </w:r>
      <w:r>
        <w:rPr>
          <w:spacing w:val="-14"/>
        </w:rPr>
        <w:t xml:space="preserve"> </w:t>
      </w:r>
      <w:r>
        <w:rPr>
          <w:spacing w:val="-4"/>
        </w:rPr>
        <w:t xml:space="preserve">things, facilitate </w:t>
      </w:r>
      <w:r>
        <w:rPr>
          <w:spacing w:val="-3"/>
        </w:rPr>
        <w:t xml:space="preserve">and </w:t>
      </w:r>
      <w:r>
        <w:t xml:space="preserve">expedite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exchanges </w:t>
      </w:r>
      <w:r>
        <w:t xml:space="preserve">by providing more </w:t>
      </w:r>
      <w:r>
        <w:rPr>
          <w:spacing w:val="-3"/>
        </w:rPr>
        <w:t xml:space="preserve">uniform rules </w:t>
      </w:r>
      <w:r>
        <w:rPr>
          <w:spacing w:val="-5"/>
        </w:rPr>
        <w:t xml:space="preserve">pertaining </w:t>
      </w:r>
      <w:r>
        <w:t xml:space="preserve">to </w:t>
      </w:r>
      <w:r>
        <w:rPr>
          <w:spacing w:val="-5"/>
        </w:rPr>
        <w:t xml:space="preserve">land appraisals </w:t>
      </w:r>
      <w:r>
        <w:rPr>
          <w:spacing w:val="-4"/>
        </w:rPr>
        <w:t xml:space="preserve">and </w:t>
      </w:r>
      <w:r>
        <w:t xml:space="preserve">by </w:t>
      </w:r>
      <w:r>
        <w:rPr>
          <w:spacing w:val="-4"/>
        </w:rPr>
        <w:t xml:space="preserve">establishing </w:t>
      </w:r>
      <w:r>
        <w:t xml:space="preserve">procedures for resolving </w:t>
      </w:r>
      <w:r>
        <w:rPr>
          <w:spacing w:val="-5"/>
          <w:w w:val="99"/>
        </w:rPr>
        <w:t>a</w:t>
      </w:r>
      <w:r>
        <w:rPr>
          <w:spacing w:val="-1"/>
          <w:w w:val="99"/>
        </w:rPr>
        <w:t>p</w:t>
      </w:r>
      <w:r>
        <w:rPr>
          <w:spacing w:val="-10"/>
          <w:w w:val="99"/>
        </w:rPr>
        <w:t>p</w:t>
      </w:r>
      <w:r>
        <w:rPr>
          <w:spacing w:val="-5"/>
          <w:w w:val="99"/>
        </w:rPr>
        <w:t>ra</w:t>
      </w:r>
      <w:r>
        <w:rPr>
          <w:spacing w:val="-1"/>
          <w:w w:val="99"/>
        </w:rPr>
        <w:t>i</w:t>
      </w:r>
      <w:r>
        <w:rPr>
          <w:spacing w:val="-7"/>
          <w:w w:val="99"/>
        </w:rPr>
        <w:t>s</w:t>
      </w:r>
      <w:r>
        <w:rPr>
          <w:spacing w:val="-5"/>
          <w:w w:val="99"/>
        </w:rPr>
        <w:t>a</w:t>
      </w:r>
      <w:r>
        <w:rPr>
          <w:w w:val="99"/>
        </w:rPr>
        <w:t>l</w:t>
      </w:r>
      <w:r>
        <w:rPr>
          <w:spacing w:val="-8"/>
        </w:rPr>
        <w:t xml:space="preserve"> </w:t>
      </w:r>
      <w:r>
        <w:rPr>
          <w:spacing w:val="-6"/>
          <w:w w:val="99"/>
        </w:rPr>
        <w:t>d</w:t>
      </w:r>
      <w:r>
        <w:rPr>
          <w:spacing w:val="-3"/>
          <w:w w:val="99"/>
        </w:rPr>
        <w:t>i</w:t>
      </w:r>
      <w:r>
        <w:rPr>
          <w:spacing w:val="-1"/>
          <w:w w:val="99"/>
        </w:rPr>
        <w:t>s</w:t>
      </w:r>
      <w:r>
        <w:rPr>
          <w:spacing w:val="-7"/>
          <w:w w:val="99"/>
        </w:rPr>
        <w:t>p</w:t>
      </w:r>
      <w:r>
        <w:rPr>
          <w:spacing w:val="-5"/>
          <w:w w:val="99"/>
        </w:rPr>
        <w:t>ut</w:t>
      </w:r>
      <w:r>
        <w:rPr>
          <w:w w:val="99"/>
        </w:rPr>
        <w:t>e</w:t>
      </w:r>
      <w:r>
        <w:rPr>
          <w:spacing w:val="-4"/>
          <w:w w:val="99"/>
        </w:rPr>
        <w:t>s</w:t>
      </w:r>
      <w:r>
        <w:rPr>
          <w:spacing w:val="-55"/>
          <w:w w:val="99"/>
        </w:rPr>
        <w:t>.</w:t>
      </w:r>
      <w:r>
        <w:rPr>
          <w:w w:val="101"/>
          <w:position w:val="9"/>
          <w:sz w:val="13"/>
        </w:rPr>
        <w:t>5</w:t>
      </w:r>
      <w:r>
        <w:rPr>
          <w:spacing w:val="-10"/>
          <w:position w:val="9"/>
          <w:sz w:val="13"/>
        </w:rPr>
        <w:t xml:space="preserve"> </w:t>
      </w:r>
      <w:r>
        <w:rPr>
          <w:spacing w:val="-7"/>
          <w:w w:val="99"/>
        </w:rPr>
        <w:t>I</w:t>
      </w:r>
      <w:r>
        <w:rPr>
          <w:w w:val="99"/>
        </w:rPr>
        <w:t>n</w:t>
      </w:r>
      <w:r>
        <w:rPr>
          <w:spacing w:val="-5"/>
        </w:rPr>
        <w:t xml:space="preserve"> </w:t>
      </w:r>
      <w:r>
        <w:rPr>
          <w:spacing w:val="-7"/>
          <w:w w:val="99"/>
        </w:rPr>
        <w:t>p</w:t>
      </w:r>
      <w:r>
        <w:rPr>
          <w:w w:val="99"/>
        </w:rPr>
        <w:t>r</w:t>
      </w:r>
      <w:r>
        <w:rPr>
          <w:spacing w:val="6"/>
          <w:w w:val="99"/>
        </w:rPr>
        <w:t>o</w:t>
      </w:r>
      <w:r>
        <w:rPr>
          <w:spacing w:val="-2"/>
          <w:w w:val="99"/>
        </w:rPr>
        <w:t>ce</w:t>
      </w:r>
      <w:r>
        <w:rPr>
          <w:w w:val="99"/>
        </w:rPr>
        <w:t>e</w:t>
      </w:r>
      <w:r>
        <w:rPr>
          <w:spacing w:val="-3"/>
          <w:w w:val="99"/>
        </w:rPr>
        <w:t>di</w:t>
      </w:r>
      <w:r>
        <w:rPr>
          <w:spacing w:val="-6"/>
          <w:w w:val="99"/>
        </w:rPr>
        <w:t>n</w:t>
      </w:r>
      <w:r>
        <w:rPr>
          <w:w w:val="99"/>
        </w:rPr>
        <w:t>g</w:t>
      </w:r>
      <w:r>
        <w:rPr>
          <w:spacing w:val="-6"/>
        </w:rPr>
        <w:t xml:space="preserve"> </w:t>
      </w:r>
      <w:r>
        <w:rPr>
          <w:spacing w:val="-5"/>
          <w:w w:val="99"/>
        </w:rPr>
        <w:t>w</w:t>
      </w:r>
      <w:r>
        <w:rPr>
          <w:spacing w:val="-3"/>
          <w:w w:val="99"/>
        </w:rPr>
        <w:t>it</w:t>
      </w:r>
      <w:r>
        <w:rPr>
          <w:w w:val="99"/>
        </w:rPr>
        <w:t>h</w:t>
      </w:r>
      <w:r>
        <w:rPr>
          <w:spacing w:val="-14"/>
        </w:rPr>
        <w:t xml:space="preserve"> </w:t>
      </w:r>
      <w:r>
        <w:rPr>
          <w:w w:val="99"/>
        </w:rPr>
        <w:t>a</w:t>
      </w:r>
      <w:r>
        <w:rPr>
          <w:spacing w:val="-9"/>
        </w:rPr>
        <w:t xml:space="preserve"> </w:t>
      </w:r>
      <w:r>
        <w:rPr>
          <w:spacing w:val="-3"/>
          <w:w w:val="99"/>
        </w:rPr>
        <w:t>l</w:t>
      </w:r>
      <w:r>
        <w:rPr>
          <w:spacing w:val="-8"/>
          <w:w w:val="99"/>
        </w:rPr>
        <w:t>a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rPr>
          <w:spacing w:val="-7"/>
        </w:rPr>
        <w:t xml:space="preserve"> </w:t>
      </w:r>
      <w:r>
        <w:rPr>
          <w:w w:val="99"/>
        </w:rPr>
        <w:t>e</w:t>
      </w:r>
      <w:r>
        <w:rPr>
          <w:spacing w:val="6"/>
          <w:w w:val="99"/>
        </w:rPr>
        <w:t>x</w:t>
      </w:r>
      <w:r>
        <w:rPr>
          <w:w w:val="99"/>
        </w:rPr>
        <w:t>c</w:t>
      </w:r>
      <w:r>
        <w:rPr>
          <w:spacing w:val="-5"/>
          <w:w w:val="99"/>
        </w:rPr>
        <w:t>han</w:t>
      </w:r>
      <w:r>
        <w:rPr>
          <w:spacing w:val="-2"/>
          <w:w w:val="99"/>
        </w:rPr>
        <w:t>ge</w:t>
      </w:r>
      <w:r>
        <w:rPr>
          <w:w w:val="99"/>
        </w:rPr>
        <w:t>,</w:t>
      </w:r>
      <w:r>
        <w:rPr>
          <w:spacing w:val="-15"/>
        </w:rPr>
        <w:t xml:space="preserve"> </w:t>
      </w:r>
      <w:r>
        <w:rPr>
          <w:spacing w:val="-5"/>
          <w:w w:val="99"/>
        </w:rPr>
        <w:t>th</w:t>
      </w:r>
      <w:r>
        <w:rPr>
          <w:w w:val="99"/>
        </w:rPr>
        <w:t>e</w:t>
      </w:r>
      <w:r>
        <w:rPr>
          <w:spacing w:val="-19"/>
        </w:rPr>
        <w:t xml:space="preserve"> </w:t>
      </w:r>
      <w:r>
        <w:rPr>
          <w:spacing w:val="-6"/>
          <w:w w:val="99"/>
        </w:rPr>
        <w:t>a</w:t>
      </w:r>
      <w:r>
        <w:rPr>
          <w:spacing w:val="-2"/>
          <w:w w:val="99"/>
        </w:rPr>
        <w:t>g</w:t>
      </w:r>
      <w:r>
        <w:rPr>
          <w:spacing w:val="-6"/>
          <w:w w:val="99"/>
        </w:rPr>
        <w:t>e</w:t>
      </w:r>
      <w:r>
        <w:rPr>
          <w:w w:val="99"/>
        </w:rPr>
        <w:t>n</w:t>
      </w:r>
      <w:r>
        <w:rPr>
          <w:spacing w:val="2"/>
          <w:w w:val="99"/>
        </w:rPr>
        <w:t>c</w:t>
      </w:r>
      <w:r>
        <w:rPr>
          <w:spacing w:val="-2"/>
          <w:w w:val="99"/>
        </w:rPr>
        <w:t>i</w:t>
      </w:r>
      <w:r>
        <w:rPr>
          <w:w w:val="99"/>
        </w:rPr>
        <w:t>e</w:t>
      </w:r>
      <w:r>
        <w:rPr>
          <w:w w:val="99"/>
        </w:rPr>
        <w:t>s</w:t>
      </w:r>
      <w:r>
        <w:rPr>
          <w:spacing w:val="-13"/>
        </w:rPr>
        <w:t xml:space="preserve"> </w:t>
      </w:r>
      <w:r>
        <w:rPr>
          <w:spacing w:val="-8"/>
          <w:w w:val="99"/>
        </w:rPr>
        <w:t>m</w:t>
      </w:r>
      <w:r>
        <w:rPr>
          <w:spacing w:val="-5"/>
          <w:w w:val="99"/>
        </w:rPr>
        <w:t>u</w:t>
      </w:r>
      <w:r>
        <w:rPr>
          <w:spacing w:val="-8"/>
          <w:w w:val="99"/>
        </w:rPr>
        <w:t>s</w:t>
      </w:r>
      <w:r>
        <w:rPr>
          <w:w w:val="99"/>
        </w:rPr>
        <w:t xml:space="preserve">t </w:t>
      </w:r>
      <w:r>
        <w:rPr>
          <w:spacing w:val="-4"/>
        </w:rPr>
        <w:t>determine</w:t>
      </w:r>
      <w:r>
        <w:rPr>
          <w:spacing w:val="-17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estimated</w:t>
      </w:r>
      <w:r>
        <w:rPr>
          <w:spacing w:val="-15"/>
        </w:rPr>
        <w:t xml:space="preserve"> </w:t>
      </w:r>
      <w:r>
        <w:rPr>
          <w:spacing w:val="-4"/>
        </w:rPr>
        <w:t>values</w:t>
      </w:r>
      <w:r>
        <w:rPr>
          <w:spacing w:val="-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federal</w:t>
      </w:r>
      <w:r>
        <w:rPr>
          <w:spacing w:val="-17"/>
        </w:rPr>
        <w:t xml:space="preserve"> </w:t>
      </w:r>
      <w:r>
        <w:rPr>
          <w:spacing w:val="-5"/>
        </w:rPr>
        <w:t>and</w:t>
      </w:r>
      <w:r>
        <w:rPr>
          <w:spacing w:val="-19"/>
        </w:rPr>
        <w:t xml:space="preserve"> </w:t>
      </w:r>
      <w:r>
        <w:rPr>
          <w:spacing w:val="-3"/>
        </w:rPr>
        <w:t>nonfederal</w:t>
      </w:r>
      <w:r>
        <w:rPr>
          <w:spacing w:val="-15"/>
        </w:rPr>
        <w:t xml:space="preserve"> </w:t>
      </w:r>
      <w:r>
        <w:rPr>
          <w:spacing w:val="-4"/>
        </w:rPr>
        <w:t>lands</w:t>
      </w:r>
      <w:r>
        <w:rPr>
          <w:spacing w:val="-19"/>
        </w:rPr>
        <w:t xml:space="preserve"> </w:t>
      </w:r>
      <w:r>
        <w:rPr>
          <w:spacing w:val="-3"/>
        </w:rPr>
        <w:t xml:space="preserve">are </w:t>
      </w:r>
      <w:r>
        <w:rPr>
          <w:spacing w:val="-5"/>
        </w:rPr>
        <w:t xml:space="preserve">equal </w:t>
      </w:r>
      <w:r>
        <w:rPr>
          <w:spacing w:val="-3"/>
        </w:rPr>
        <w:t xml:space="preserve">or approximately </w:t>
      </w:r>
      <w:r>
        <w:rPr>
          <w:spacing w:val="-5"/>
        </w:rPr>
        <w:t xml:space="preserve">equal, that </w:t>
      </w:r>
      <w:r>
        <w:rPr>
          <w:spacing w:val="-3"/>
        </w:rPr>
        <w:t xml:space="preserve">the public </w:t>
      </w:r>
      <w:r>
        <w:rPr>
          <w:spacing w:val="-4"/>
        </w:rPr>
        <w:t xml:space="preserve">interest </w:t>
      </w:r>
      <w:r>
        <w:t xml:space="preserve">is well </w:t>
      </w:r>
      <w:r>
        <w:rPr>
          <w:spacing w:val="-4"/>
        </w:rPr>
        <w:t xml:space="preserve">served, and </w:t>
      </w:r>
      <w:r>
        <w:rPr>
          <w:spacing w:val="-5"/>
        </w:rPr>
        <w:t xml:space="preserve">that </w:t>
      </w:r>
      <w:r>
        <w:rPr>
          <w:spacing w:val="-3"/>
        </w:rPr>
        <w:t xml:space="preserve">certain </w:t>
      </w:r>
      <w:r>
        <w:rPr>
          <w:spacing w:val="-4"/>
        </w:rPr>
        <w:t>other requirements are</w:t>
      </w:r>
      <w:r>
        <w:rPr>
          <w:spacing w:val="-44"/>
        </w:rPr>
        <w:t xml:space="preserve"> </w:t>
      </w:r>
      <w:r>
        <w:rPr>
          <w:spacing w:val="-6"/>
        </w:rPr>
        <w:t>met.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420" w:bottom="280" w:left="540" w:header="720" w:footer="720" w:gutter="0"/>
          <w:cols w:num="2" w:space="720" w:equalWidth="0">
            <w:col w:w="3553" w:space="177"/>
            <w:col w:w="7550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5"/>
        <w:rPr>
          <w:sz w:val="13"/>
        </w:rPr>
      </w:pPr>
    </w:p>
    <w:p w:rsidR="00881F52" w:rsidRDefault="009E711D">
      <w:pPr>
        <w:pStyle w:val="BodyText"/>
        <w:spacing w:line="20" w:lineRule="exact"/>
        <w:ind w:left="38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82" style="width:360.5pt;height:.5pt;mso-position-horizontal-relative:char;mso-position-vertical-relative:line" coordsize="7210,10">
            <v:line id="_x0000_s1683" style="position:absolute" from="5,5" to="7205,5" strokeweight=".48pt"/>
            <w10:wrap type="none"/>
            <w10:anchorlock/>
          </v:group>
        </w:pict>
      </w:r>
    </w:p>
    <w:p w:rsidR="00881F52" w:rsidRDefault="009E711D">
      <w:pPr>
        <w:spacing w:line="209" w:lineRule="exact"/>
        <w:ind w:left="3184" w:right="4652"/>
        <w:jc w:val="center"/>
        <w:rPr>
          <w:sz w:val="18"/>
        </w:rPr>
      </w:pPr>
      <w:r>
        <w:rPr>
          <w:position w:val="7"/>
          <w:sz w:val="10"/>
        </w:rPr>
        <w:t xml:space="preserve">2 </w:t>
      </w:r>
      <w:r>
        <w:rPr>
          <w:sz w:val="18"/>
        </w:rPr>
        <w:t>P.L. 94-579, Oct. 21, 1976.</w:t>
      </w:r>
    </w:p>
    <w:p w:rsidR="00881F52" w:rsidRDefault="009E711D">
      <w:pPr>
        <w:spacing w:before="181" w:line="211" w:lineRule="exact"/>
        <w:ind w:left="3837"/>
        <w:rPr>
          <w:rFonts w:ascii="Cambria"/>
          <w:i/>
          <w:sz w:val="18"/>
        </w:rPr>
      </w:pPr>
      <w:r>
        <w:rPr>
          <w:w w:val="98"/>
          <w:position w:val="7"/>
          <w:sz w:val="10"/>
        </w:rPr>
        <w:t>3</w:t>
      </w:r>
      <w:r>
        <w:rPr>
          <w:spacing w:val="-7"/>
          <w:position w:val="7"/>
          <w:sz w:val="10"/>
        </w:rPr>
        <w:t xml:space="preserve"> </w:t>
      </w:r>
      <w:r>
        <w:rPr>
          <w:rFonts w:ascii="Cambria"/>
          <w:i/>
          <w:spacing w:val="-5"/>
          <w:w w:val="115"/>
          <w:sz w:val="18"/>
        </w:rPr>
        <w:t>F</w:t>
      </w:r>
      <w:r>
        <w:rPr>
          <w:rFonts w:ascii="Cambria"/>
          <w:i/>
          <w:spacing w:val="-2"/>
          <w:w w:val="109"/>
          <w:sz w:val="18"/>
        </w:rPr>
        <w:t>e</w:t>
      </w:r>
      <w:r>
        <w:rPr>
          <w:rFonts w:ascii="Cambria"/>
          <w:i/>
          <w:spacing w:val="-1"/>
          <w:w w:val="107"/>
          <w:sz w:val="18"/>
        </w:rPr>
        <w:t>d</w:t>
      </w:r>
      <w:r>
        <w:rPr>
          <w:rFonts w:ascii="Cambria"/>
          <w:i/>
          <w:spacing w:val="-8"/>
          <w:w w:val="107"/>
          <w:sz w:val="18"/>
        </w:rPr>
        <w:t>e</w:t>
      </w:r>
      <w:r>
        <w:rPr>
          <w:rFonts w:ascii="Cambria"/>
          <w:i/>
          <w:spacing w:val="-6"/>
          <w:w w:val="95"/>
          <w:sz w:val="18"/>
        </w:rPr>
        <w:t>r</w:t>
      </w:r>
      <w:r>
        <w:rPr>
          <w:rFonts w:ascii="Cambria"/>
          <w:i/>
          <w:spacing w:val="-3"/>
          <w:w w:val="95"/>
          <w:sz w:val="18"/>
        </w:rPr>
        <w:t>a</w:t>
      </w:r>
      <w:r>
        <w:rPr>
          <w:rFonts w:ascii="Cambria"/>
          <w:i/>
          <w:w w:val="104"/>
          <w:sz w:val="18"/>
        </w:rPr>
        <w:t>l</w:t>
      </w:r>
      <w:r>
        <w:rPr>
          <w:rFonts w:ascii="Cambria"/>
          <w:i/>
          <w:spacing w:val="-4"/>
          <w:sz w:val="18"/>
        </w:rPr>
        <w:t xml:space="preserve"> </w:t>
      </w:r>
      <w:r>
        <w:rPr>
          <w:rFonts w:ascii="Cambria"/>
          <w:i/>
          <w:spacing w:val="-5"/>
          <w:w w:val="106"/>
          <w:sz w:val="18"/>
        </w:rPr>
        <w:t>L</w:t>
      </w:r>
      <w:r>
        <w:rPr>
          <w:rFonts w:ascii="Cambria"/>
          <w:i/>
          <w:spacing w:val="-5"/>
          <w:w w:val="99"/>
          <w:sz w:val="18"/>
        </w:rPr>
        <w:t>a</w:t>
      </w:r>
      <w:r>
        <w:rPr>
          <w:rFonts w:ascii="Cambria"/>
          <w:i/>
          <w:spacing w:val="-2"/>
          <w:w w:val="99"/>
          <w:sz w:val="18"/>
        </w:rPr>
        <w:t>n</w:t>
      </w:r>
      <w:r>
        <w:rPr>
          <w:rFonts w:ascii="Cambria"/>
          <w:i/>
          <w:w w:val="106"/>
          <w:sz w:val="18"/>
        </w:rPr>
        <w:t>d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1"/>
          <w:w w:val="113"/>
          <w:sz w:val="18"/>
        </w:rPr>
        <w:t>A</w:t>
      </w:r>
      <w:r>
        <w:rPr>
          <w:rFonts w:ascii="Cambria"/>
          <w:i/>
          <w:w w:val="115"/>
          <w:sz w:val="18"/>
        </w:rPr>
        <w:t>c</w:t>
      </w:r>
      <w:r>
        <w:rPr>
          <w:rFonts w:ascii="Cambria"/>
          <w:i/>
          <w:spacing w:val="-7"/>
          <w:w w:val="95"/>
          <w:sz w:val="18"/>
        </w:rPr>
        <w:t>q</w:t>
      </w:r>
      <w:r>
        <w:rPr>
          <w:rFonts w:ascii="Cambria"/>
          <w:i/>
          <w:spacing w:val="-4"/>
          <w:w w:val="103"/>
          <w:sz w:val="18"/>
        </w:rPr>
        <w:t>ui</w:t>
      </w:r>
      <w:r>
        <w:rPr>
          <w:rFonts w:ascii="Cambria"/>
          <w:i/>
          <w:spacing w:val="-6"/>
          <w:w w:val="116"/>
          <w:sz w:val="18"/>
        </w:rPr>
        <w:t>s</w:t>
      </w:r>
      <w:r>
        <w:rPr>
          <w:rFonts w:ascii="Cambria"/>
          <w:i/>
          <w:spacing w:val="-5"/>
          <w:w w:val="102"/>
          <w:sz w:val="18"/>
        </w:rPr>
        <w:t>i</w:t>
      </w:r>
      <w:r>
        <w:rPr>
          <w:rFonts w:ascii="Cambria"/>
          <w:i/>
          <w:spacing w:val="-4"/>
          <w:w w:val="96"/>
          <w:sz w:val="18"/>
        </w:rPr>
        <w:t>t</w:t>
      </w:r>
      <w:r>
        <w:rPr>
          <w:rFonts w:ascii="Cambria"/>
          <w:i/>
          <w:spacing w:val="5"/>
          <w:w w:val="102"/>
          <w:sz w:val="18"/>
        </w:rPr>
        <w:t>i</w:t>
      </w:r>
      <w:r>
        <w:rPr>
          <w:rFonts w:ascii="Cambria"/>
          <w:i/>
          <w:spacing w:val="-7"/>
          <w:w w:val="109"/>
          <w:sz w:val="18"/>
        </w:rPr>
        <w:t>o</w:t>
      </w:r>
      <w:r>
        <w:rPr>
          <w:rFonts w:ascii="Cambria"/>
          <w:i/>
          <w:spacing w:val="-2"/>
          <w:w w:val="103"/>
          <w:sz w:val="18"/>
        </w:rPr>
        <w:t>n</w:t>
      </w:r>
      <w:r>
        <w:rPr>
          <w:rFonts w:ascii="Cambria"/>
          <w:i/>
          <w:w w:val="96"/>
          <w:sz w:val="18"/>
        </w:rPr>
        <w:t>:</w:t>
      </w:r>
      <w:r>
        <w:rPr>
          <w:rFonts w:ascii="Cambria"/>
          <w:i/>
          <w:spacing w:val="-4"/>
          <w:sz w:val="18"/>
        </w:rPr>
        <w:t xml:space="preserve"> </w:t>
      </w:r>
      <w:r>
        <w:rPr>
          <w:rFonts w:ascii="Cambria"/>
          <w:i/>
          <w:spacing w:val="-5"/>
          <w:w w:val="106"/>
          <w:sz w:val="18"/>
        </w:rPr>
        <w:t>L</w:t>
      </w:r>
      <w:r>
        <w:rPr>
          <w:rFonts w:ascii="Cambria"/>
          <w:i/>
          <w:spacing w:val="-5"/>
          <w:w w:val="99"/>
          <w:sz w:val="18"/>
        </w:rPr>
        <w:t>a</w:t>
      </w:r>
      <w:r>
        <w:rPr>
          <w:rFonts w:ascii="Cambria"/>
          <w:i/>
          <w:spacing w:val="-2"/>
          <w:w w:val="99"/>
          <w:sz w:val="18"/>
        </w:rPr>
        <w:t>n</w:t>
      </w:r>
      <w:r>
        <w:rPr>
          <w:rFonts w:ascii="Cambria"/>
          <w:i/>
          <w:w w:val="106"/>
          <w:sz w:val="18"/>
        </w:rPr>
        <w:t>d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3"/>
          <w:w w:val="117"/>
          <w:sz w:val="18"/>
        </w:rPr>
        <w:t>E</w:t>
      </w:r>
      <w:r>
        <w:rPr>
          <w:rFonts w:ascii="Cambria"/>
          <w:i/>
          <w:spacing w:val="6"/>
          <w:w w:val="123"/>
          <w:sz w:val="18"/>
        </w:rPr>
        <w:t>x</w:t>
      </w:r>
      <w:r>
        <w:rPr>
          <w:rFonts w:ascii="Cambria"/>
          <w:i/>
          <w:w w:val="115"/>
          <w:sz w:val="18"/>
        </w:rPr>
        <w:t>c</w:t>
      </w:r>
      <w:r>
        <w:rPr>
          <w:rFonts w:ascii="Cambria"/>
          <w:i/>
          <w:spacing w:val="-7"/>
          <w:w w:val="104"/>
          <w:sz w:val="18"/>
        </w:rPr>
        <w:t>h</w:t>
      </w:r>
      <w:r>
        <w:rPr>
          <w:rFonts w:ascii="Cambria"/>
          <w:i/>
          <w:spacing w:val="-4"/>
          <w:w w:val="95"/>
          <w:sz w:val="18"/>
        </w:rPr>
        <w:t>a</w:t>
      </w:r>
      <w:r>
        <w:rPr>
          <w:rFonts w:ascii="Cambria"/>
          <w:i/>
          <w:spacing w:val="-6"/>
          <w:w w:val="103"/>
          <w:sz w:val="18"/>
        </w:rPr>
        <w:t>n</w:t>
      </w:r>
      <w:r>
        <w:rPr>
          <w:rFonts w:ascii="Cambria"/>
          <w:i/>
          <w:w w:val="95"/>
          <w:sz w:val="18"/>
        </w:rPr>
        <w:t>g</w:t>
      </w:r>
      <w:r>
        <w:rPr>
          <w:rFonts w:ascii="Cambria"/>
          <w:i/>
          <w:w w:val="109"/>
          <w:sz w:val="18"/>
        </w:rPr>
        <w:t>e</w:t>
      </w:r>
      <w:r>
        <w:rPr>
          <w:rFonts w:ascii="Cambria"/>
          <w:i/>
          <w:spacing w:val="-3"/>
          <w:sz w:val="18"/>
        </w:rPr>
        <w:t xml:space="preserve"> </w:t>
      </w:r>
      <w:r>
        <w:rPr>
          <w:rFonts w:ascii="Cambria"/>
          <w:i/>
          <w:spacing w:val="-5"/>
          <w:w w:val="110"/>
          <w:sz w:val="18"/>
        </w:rPr>
        <w:t>P</w:t>
      </w:r>
      <w:r>
        <w:rPr>
          <w:rFonts w:ascii="Cambria"/>
          <w:i/>
          <w:spacing w:val="3"/>
          <w:w w:val="95"/>
          <w:sz w:val="18"/>
        </w:rPr>
        <w:t>r</w:t>
      </w:r>
      <w:r>
        <w:rPr>
          <w:rFonts w:ascii="Cambria"/>
          <w:i/>
          <w:spacing w:val="2"/>
          <w:w w:val="109"/>
          <w:sz w:val="18"/>
        </w:rPr>
        <w:t>o</w:t>
      </w:r>
      <w:r>
        <w:rPr>
          <w:rFonts w:ascii="Cambria"/>
          <w:i/>
          <w:spacing w:val="5"/>
          <w:w w:val="115"/>
          <w:sz w:val="18"/>
        </w:rPr>
        <w:t>c</w:t>
      </w:r>
      <w:r>
        <w:rPr>
          <w:rFonts w:ascii="Cambria"/>
          <w:i/>
          <w:spacing w:val="-2"/>
          <w:w w:val="109"/>
          <w:sz w:val="18"/>
        </w:rPr>
        <w:t>e</w:t>
      </w:r>
      <w:r>
        <w:rPr>
          <w:rFonts w:ascii="Cambria"/>
          <w:i/>
          <w:spacing w:val="-1"/>
          <w:w w:val="116"/>
          <w:sz w:val="18"/>
        </w:rPr>
        <w:t>s</w:t>
      </w:r>
      <w:r>
        <w:rPr>
          <w:rFonts w:ascii="Cambria"/>
          <w:i/>
          <w:w w:val="116"/>
          <w:sz w:val="18"/>
        </w:rPr>
        <w:t>s</w:t>
      </w:r>
      <w:r>
        <w:rPr>
          <w:rFonts w:ascii="Cambria"/>
          <w:i/>
          <w:spacing w:val="-7"/>
          <w:sz w:val="18"/>
        </w:rPr>
        <w:t xml:space="preserve"> </w:t>
      </w:r>
      <w:r>
        <w:rPr>
          <w:rFonts w:ascii="Cambria"/>
          <w:i/>
          <w:spacing w:val="-9"/>
          <w:w w:val="99"/>
          <w:sz w:val="18"/>
        </w:rPr>
        <w:t>W</w:t>
      </w:r>
      <w:r>
        <w:rPr>
          <w:rFonts w:ascii="Cambria"/>
          <w:i/>
          <w:spacing w:val="-5"/>
          <w:w w:val="109"/>
          <w:sz w:val="18"/>
        </w:rPr>
        <w:t>o</w:t>
      </w:r>
      <w:r>
        <w:rPr>
          <w:rFonts w:ascii="Cambria"/>
          <w:i/>
          <w:spacing w:val="-4"/>
          <w:w w:val="95"/>
          <w:sz w:val="18"/>
        </w:rPr>
        <w:t>r</w:t>
      </w:r>
      <w:r>
        <w:rPr>
          <w:rFonts w:ascii="Cambria"/>
          <w:i/>
          <w:spacing w:val="-3"/>
          <w:w w:val="111"/>
          <w:sz w:val="18"/>
        </w:rPr>
        <w:t>k</w:t>
      </w:r>
      <w:r>
        <w:rPr>
          <w:rFonts w:ascii="Cambria"/>
          <w:i/>
          <w:spacing w:val="-3"/>
          <w:w w:val="103"/>
          <w:sz w:val="18"/>
        </w:rPr>
        <w:t>i</w:t>
      </w:r>
      <w:r>
        <w:rPr>
          <w:rFonts w:ascii="Cambria"/>
          <w:i/>
          <w:spacing w:val="-6"/>
          <w:w w:val="103"/>
          <w:sz w:val="18"/>
        </w:rPr>
        <w:t>n</w:t>
      </w:r>
      <w:r>
        <w:rPr>
          <w:rFonts w:ascii="Cambria"/>
          <w:i/>
          <w:w w:val="95"/>
          <w:sz w:val="18"/>
        </w:rPr>
        <w:t>g</w:t>
      </w:r>
      <w:r>
        <w:rPr>
          <w:rFonts w:ascii="Cambria"/>
          <w:i/>
          <w:spacing w:val="1"/>
          <w:sz w:val="18"/>
        </w:rPr>
        <w:t xml:space="preserve"> </w:t>
      </w:r>
      <w:r>
        <w:rPr>
          <w:rFonts w:ascii="Cambria"/>
          <w:i/>
          <w:spacing w:val="-8"/>
          <w:w w:val="111"/>
          <w:sz w:val="18"/>
        </w:rPr>
        <w:t>B</w:t>
      </w:r>
      <w:r>
        <w:rPr>
          <w:rFonts w:ascii="Cambria"/>
          <w:i/>
          <w:spacing w:val="-4"/>
          <w:sz w:val="18"/>
        </w:rPr>
        <w:t>u</w:t>
      </w:r>
      <w:r>
        <w:rPr>
          <w:rFonts w:ascii="Cambria"/>
          <w:i/>
          <w:sz w:val="18"/>
        </w:rPr>
        <w:t>t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6"/>
          <w:w w:val="123"/>
          <w:sz w:val="18"/>
        </w:rPr>
        <w:t>C</w:t>
      </w:r>
      <w:r>
        <w:rPr>
          <w:rFonts w:ascii="Cambria"/>
          <w:i/>
          <w:spacing w:val="-7"/>
          <w:w w:val="95"/>
          <w:sz w:val="18"/>
        </w:rPr>
        <w:t>a</w:t>
      </w:r>
      <w:r>
        <w:rPr>
          <w:rFonts w:ascii="Cambria"/>
          <w:i/>
          <w:w w:val="103"/>
          <w:sz w:val="18"/>
        </w:rPr>
        <w:t>n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1"/>
          <w:w w:val="111"/>
          <w:sz w:val="18"/>
        </w:rPr>
        <w:t>B</w:t>
      </w:r>
      <w:r>
        <w:rPr>
          <w:rFonts w:ascii="Cambria"/>
          <w:i/>
          <w:w w:val="109"/>
          <w:sz w:val="18"/>
        </w:rPr>
        <w:t>e</w:t>
      </w:r>
      <w:r>
        <w:rPr>
          <w:rFonts w:ascii="Cambria"/>
          <w:i/>
          <w:spacing w:val="-4"/>
          <w:sz w:val="18"/>
        </w:rPr>
        <w:t xml:space="preserve"> </w:t>
      </w:r>
      <w:r>
        <w:rPr>
          <w:rFonts w:ascii="Cambria"/>
          <w:i/>
          <w:spacing w:val="-5"/>
          <w:w w:val="103"/>
          <w:sz w:val="18"/>
        </w:rPr>
        <w:t>I</w:t>
      </w:r>
      <w:r>
        <w:rPr>
          <w:rFonts w:ascii="Cambria"/>
          <w:i/>
          <w:spacing w:val="-2"/>
          <w:w w:val="104"/>
          <w:sz w:val="18"/>
        </w:rPr>
        <w:t>m</w:t>
      </w:r>
      <w:r>
        <w:rPr>
          <w:rFonts w:ascii="Cambria"/>
          <w:i/>
          <w:spacing w:val="-6"/>
          <w:w w:val="105"/>
          <w:sz w:val="18"/>
        </w:rPr>
        <w:t>p</w:t>
      </w:r>
      <w:r>
        <w:rPr>
          <w:rFonts w:ascii="Cambria"/>
          <w:i/>
          <w:spacing w:val="3"/>
          <w:w w:val="95"/>
          <w:sz w:val="18"/>
        </w:rPr>
        <w:t>r</w:t>
      </w:r>
      <w:r>
        <w:rPr>
          <w:rFonts w:ascii="Cambria"/>
          <w:i/>
          <w:spacing w:val="-6"/>
          <w:w w:val="109"/>
          <w:sz w:val="18"/>
        </w:rPr>
        <w:t>o</w:t>
      </w:r>
      <w:r>
        <w:rPr>
          <w:spacing w:val="-103"/>
          <w:sz w:val="18"/>
        </w:rPr>
        <w:t>d</w:t>
      </w:r>
      <w:r>
        <w:rPr>
          <w:rFonts w:ascii="Cambria"/>
          <w:i/>
          <w:spacing w:val="-3"/>
          <w:w w:val="108"/>
          <w:sz w:val="18"/>
        </w:rPr>
        <w:t>v</w:t>
      </w:r>
      <w:r>
        <w:rPr>
          <w:rFonts w:ascii="Cambria"/>
          <w:i/>
          <w:w w:val="109"/>
          <w:sz w:val="18"/>
        </w:rPr>
        <w:t>e</w:t>
      </w:r>
    </w:p>
    <w:p w:rsidR="00881F52" w:rsidRDefault="009E711D">
      <w:pPr>
        <w:spacing w:line="208" w:lineRule="exact"/>
        <w:ind w:left="3648" w:right="4652"/>
        <w:jc w:val="center"/>
        <w:rPr>
          <w:sz w:val="18"/>
        </w:rPr>
      </w:pPr>
      <w:r>
        <w:rPr>
          <w:sz w:val="18"/>
        </w:rPr>
        <w:t>(GAO/RCED-87-9, Feb. 5, 1987).</w:t>
      </w:r>
    </w:p>
    <w:p w:rsidR="00881F52" w:rsidRDefault="009E711D">
      <w:pPr>
        <w:spacing w:before="196" w:line="223" w:lineRule="auto"/>
        <w:ind w:left="3835" w:firstLine="2"/>
        <w:rPr>
          <w:sz w:val="18"/>
        </w:rPr>
      </w:pPr>
      <w:r>
        <w:rPr>
          <w:position w:val="7"/>
          <w:sz w:val="10"/>
        </w:rPr>
        <w:t xml:space="preserve">4 </w:t>
      </w:r>
      <w:r>
        <w:rPr>
          <w:spacing w:val="-5"/>
          <w:sz w:val="18"/>
        </w:rPr>
        <w:t xml:space="preserve">Other </w:t>
      </w:r>
      <w:r>
        <w:rPr>
          <w:spacing w:val="-3"/>
          <w:sz w:val="18"/>
        </w:rPr>
        <w:t xml:space="preserve">agencies, </w:t>
      </w:r>
      <w:r>
        <w:rPr>
          <w:sz w:val="18"/>
        </w:rPr>
        <w:t xml:space="preserve">for </w:t>
      </w:r>
      <w:r>
        <w:rPr>
          <w:spacing w:val="-3"/>
          <w:sz w:val="18"/>
        </w:rPr>
        <w:t xml:space="preserve">example, the </w:t>
      </w:r>
      <w:r>
        <w:rPr>
          <w:spacing w:val="-4"/>
          <w:sz w:val="18"/>
        </w:rPr>
        <w:t xml:space="preserve">Army </w:t>
      </w:r>
      <w:r>
        <w:rPr>
          <w:spacing w:val="-3"/>
          <w:sz w:val="18"/>
        </w:rPr>
        <w:t xml:space="preserve">and </w:t>
      </w:r>
      <w:r>
        <w:rPr>
          <w:spacing w:val="-5"/>
          <w:sz w:val="18"/>
        </w:rPr>
        <w:t xml:space="preserve">its </w:t>
      </w:r>
      <w:r>
        <w:rPr>
          <w:sz w:val="18"/>
        </w:rPr>
        <w:t xml:space="preserve">Corps of </w:t>
      </w:r>
      <w:r>
        <w:rPr>
          <w:spacing w:val="-4"/>
          <w:sz w:val="18"/>
        </w:rPr>
        <w:t xml:space="preserve">Engineers, </w:t>
      </w:r>
      <w:r>
        <w:rPr>
          <w:spacing w:val="-3"/>
          <w:sz w:val="18"/>
        </w:rPr>
        <w:t xml:space="preserve">have different </w:t>
      </w:r>
      <w:r>
        <w:rPr>
          <w:spacing w:val="-5"/>
          <w:sz w:val="18"/>
        </w:rPr>
        <w:t xml:space="preserve">statutory </w:t>
      </w:r>
      <w:r>
        <w:rPr>
          <w:spacing w:val="-4"/>
          <w:sz w:val="18"/>
        </w:rPr>
        <w:t xml:space="preserve">authority </w:t>
      </w:r>
      <w:r>
        <w:rPr>
          <w:sz w:val="18"/>
        </w:rPr>
        <w:t xml:space="preserve">for </w:t>
      </w:r>
      <w:r>
        <w:rPr>
          <w:spacing w:val="-3"/>
          <w:sz w:val="18"/>
        </w:rPr>
        <w:t xml:space="preserve">exchanging </w:t>
      </w:r>
      <w:r>
        <w:rPr>
          <w:spacing w:val="-4"/>
          <w:sz w:val="18"/>
        </w:rPr>
        <w:t>land.</w:t>
      </w:r>
    </w:p>
    <w:p w:rsidR="00881F52" w:rsidRDefault="009E711D">
      <w:pPr>
        <w:spacing w:before="180"/>
        <w:ind w:left="3309" w:right="4652"/>
        <w:jc w:val="center"/>
        <w:rPr>
          <w:sz w:val="18"/>
        </w:rPr>
      </w:pPr>
      <w:r>
        <w:rPr>
          <w:position w:val="7"/>
          <w:sz w:val="10"/>
        </w:rPr>
        <w:t xml:space="preserve">5 </w:t>
      </w:r>
      <w:r>
        <w:rPr>
          <w:sz w:val="18"/>
        </w:rPr>
        <w:t>P.L. 100-409, Aug. 20, 1988.</w:t>
      </w:r>
    </w:p>
    <w:p w:rsidR="00881F52" w:rsidRDefault="00881F52">
      <w:pPr>
        <w:jc w:val="center"/>
        <w:rPr>
          <w:sz w:val="18"/>
        </w:rPr>
        <w:sectPr w:rsidR="00881F52">
          <w:type w:val="continuous"/>
          <w:pgSz w:w="12240" w:h="15840"/>
          <w:pgMar w:top="440" w:right="420" w:bottom="280" w:left="540" w:header="720" w:footer="720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80" style="width:547pt;height:1pt;mso-position-horizontal-relative:char;mso-position-vertical-relative:line" coordsize="10940,20">
            <v:line id="_x0000_s1681" style="position:absolute" from="10,10" to="10930,10" strokeweight=".96pt"/>
            <w10:wrap type="none"/>
            <w10:anchorlock/>
          </v:group>
        </w:pict>
      </w:r>
    </w:p>
    <w:p w:rsidR="00881F52" w:rsidRDefault="00881F52">
      <w:pPr>
        <w:spacing w:line="20" w:lineRule="exact"/>
        <w:rPr>
          <w:sz w:val="2"/>
        </w:rPr>
        <w:sectPr w:rsidR="00881F52">
          <w:pgSz w:w="12240" w:h="15840"/>
          <w:pgMar w:top="1080" w:right="380" w:bottom="920" w:left="540" w:header="830" w:footer="669" w:gutter="0"/>
          <w:cols w:space="720"/>
        </w:sectPr>
      </w:pPr>
    </w:p>
    <w:p w:rsidR="00881F52" w:rsidRDefault="009E711D">
      <w:pPr>
        <w:pStyle w:val="Heading5"/>
        <w:spacing w:line="216" w:lineRule="auto"/>
        <w:ind w:left="114" w:right="-7"/>
      </w:pPr>
      <w:r>
        <w:rPr>
          <w:spacing w:val="-7"/>
        </w:rPr>
        <w:t xml:space="preserve">Estimated </w:t>
      </w:r>
      <w:r>
        <w:rPr>
          <w:spacing w:val="-8"/>
        </w:rPr>
        <w:t xml:space="preserve">Value </w:t>
      </w:r>
      <w:r>
        <w:t xml:space="preserve">of </w:t>
      </w:r>
      <w:r>
        <w:rPr>
          <w:spacing w:val="-8"/>
        </w:rPr>
        <w:t>Lands</w:t>
      </w:r>
      <w:r>
        <w:rPr>
          <w:spacing w:val="-42"/>
        </w:rPr>
        <w:t xml:space="preserve"> </w:t>
      </w:r>
      <w:r>
        <w:rPr>
          <w:spacing w:val="-10"/>
        </w:rPr>
        <w:t xml:space="preserve">Must </w:t>
      </w:r>
      <w:r>
        <w:t xml:space="preserve">Be </w:t>
      </w:r>
      <w:r>
        <w:rPr>
          <w:spacing w:val="-5"/>
        </w:rPr>
        <w:t xml:space="preserve">Equal </w:t>
      </w:r>
      <w:r>
        <w:rPr>
          <w:spacing w:val="-3"/>
        </w:rPr>
        <w:t xml:space="preserve">or </w:t>
      </w:r>
      <w:r>
        <w:rPr>
          <w:spacing w:val="-4"/>
        </w:rPr>
        <w:t xml:space="preserve">Approximately </w:t>
      </w:r>
      <w:r>
        <w:rPr>
          <w:spacing w:val="-6"/>
        </w:rPr>
        <w:t>Equal</w:t>
      </w:r>
    </w:p>
    <w:p w:rsidR="00881F52" w:rsidRDefault="009E711D">
      <w:pPr>
        <w:pStyle w:val="BodyText"/>
        <w:spacing w:before="44" w:line="235" w:lineRule="auto"/>
        <w:ind w:left="116" w:right="95"/>
        <w:rPr>
          <w:sz w:val="13"/>
        </w:rPr>
      </w:pPr>
      <w:r>
        <w:br w:type="column"/>
      </w:r>
      <w:r>
        <w:rPr>
          <w:spacing w:val="-4"/>
        </w:rPr>
        <w:t xml:space="preserve">The </w:t>
      </w:r>
      <w:r>
        <w:rPr>
          <w:spacing w:val="-3"/>
        </w:rPr>
        <w:t>est</w:t>
      </w:r>
      <w:r>
        <w:rPr>
          <w:spacing w:val="-3"/>
        </w:rPr>
        <w:t xml:space="preserve">imated values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federal </w:t>
      </w:r>
      <w:r>
        <w:rPr>
          <w:spacing w:val="-4"/>
        </w:rPr>
        <w:t xml:space="preserve">and </w:t>
      </w:r>
      <w:r>
        <w:t xml:space="preserve">nonfederal </w:t>
      </w:r>
      <w:r>
        <w:rPr>
          <w:spacing w:val="-3"/>
        </w:rPr>
        <w:t xml:space="preserve">lands </w:t>
      </w:r>
      <w:r>
        <w:t xml:space="preserve">to be exchanged </w:t>
      </w:r>
      <w:r>
        <w:rPr>
          <w:spacing w:val="-5"/>
        </w:rPr>
        <w:t>must</w:t>
      </w:r>
      <w:r>
        <w:rPr>
          <w:spacing w:val="-11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rPr>
          <w:spacing w:val="-4"/>
        </w:rPr>
        <w:t>equal</w:t>
      </w:r>
      <w:r>
        <w:rPr>
          <w:spacing w:val="-5"/>
        </w:rPr>
        <w:t xml:space="preserve"> </w:t>
      </w:r>
      <w:r>
        <w:rPr>
          <w:spacing w:val="-6"/>
        </w:rPr>
        <w:t>or,</w:t>
      </w:r>
      <w:r>
        <w:rPr>
          <w:spacing w:val="-17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estimated</w:t>
      </w:r>
      <w:r>
        <w:rPr>
          <w:spacing w:val="-12"/>
        </w:rPr>
        <w:t xml:space="preserve"> </w:t>
      </w:r>
      <w:r>
        <w:rPr>
          <w:spacing w:val="-4"/>
        </w:rPr>
        <w:t>values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rPr>
          <w:spacing w:val="-4"/>
        </w:rPr>
        <w:t>equal,</w:t>
      </w:r>
      <w:r>
        <w:rPr>
          <w:spacing w:val="-17"/>
        </w:rPr>
        <w:t xml:space="preserve"> </w:t>
      </w:r>
      <w:r>
        <w:rPr>
          <w:spacing w:val="-4"/>
        </w:rPr>
        <w:t>then</w:t>
      </w:r>
      <w:r>
        <w:rPr>
          <w:spacing w:val="-13"/>
        </w:rPr>
        <w:t xml:space="preserve"> </w:t>
      </w:r>
      <w:r>
        <w:rPr>
          <w:spacing w:val="-4"/>
        </w:rPr>
        <w:t>their</w:t>
      </w:r>
      <w:r>
        <w:rPr>
          <w:spacing w:val="-15"/>
        </w:rPr>
        <w:t xml:space="preserve"> </w:t>
      </w:r>
      <w:r>
        <w:rPr>
          <w:spacing w:val="-3"/>
        </w:rPr>
        <w:t xml:space="preserve">estimated values </w:t>
      </w:r>
      <w:r>
        <w:t xml:space="preserve">are </w:t>
      </w:r>
      <w:r>
        <w:rPr>
          <w:spacing w:val="-4"/>
        </w:rPr>
        <w:t xml:space="preserve">equalized </w:t>
      </w:r>
      <w:r>
        <w:t xml:space="preserve">by a </w:t>
      </w:r>
      <w:r>
        <w:rPr>
          <w:spacing w:val="-4"/>
        </w:rPr>
        <w:t xml:space="preserve">monetary payment—referred </w:t>
      </w:r>
      <w:r>
        <w:t xml:space="preserve">to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5"/>
        </w:rPr>
        <w:t xml:space="preserve">cash </w:t>
      </w:r>
      <w:r>
        <w:rPr>
          <w:spacing w:val="-4"/>
        </w:rPr>
        <w:t xml:space="preserve">equalization payment—which </w:t>
      </w:r>
      <w:r>
        <w:t xml:space="preserve">cannot exceed </w:t>
      </w:r>
      <w:r>
        <w:rPr>
          <w:spacing w:val="-3"/>
        </w:rPr>
        <w:t xml:space="preserve">25 </w:t>
      </w:r>
      <w:r>
        <w:rPr>
          <w:spacing w:val="-4"/>
        </w:rPr>
        <w:t xml:space="preserve">percent </w:t>
      </w:r>
      <w:r>
        <w:rPr>
          <w:spacing w:val="1"/>
        </w:rPr>
        <w:t xml:space="preserve">of </w:t>
      </w:r>
      <w:r>
        <w:t xml:space="preserve">the </w:t>
      </w:r>
      <w:r>
        <w:rPr>
          <w:spacing w:val="-4"/>
        </w:rPr>
        <w:t xml:space="preserve">federal </w:t>
      </w:r>
      <w:r>
        <w:rPr>
          <w:spacing w:val="-7"/>
          <w:w w:val="99"/>
        </w:rPr>
        <w:t>l</w:t>
      </w:r>
      <w:r>
        <w:rPr>
          <w:spacing w:val="-5"/>
          <w:w w:val="99"/>
        </w:rPr>
        <w:t>a</w:t>
      </w:r>
      <w:r>
        <w:rPr>
          <w:spacing w:val="-6"/>
          <w:w w:val="99"/>
        </w:rPr>
        <w:t>n</w:t>
      </w:r>
      <w:r>
        <w:rPr>
          <w:spacing w:val="-2"/>
          <w:w w:val="99"/>
        </w:rPr>
        <w:t>d</w:t>
      </w:r>
      <w:r>
        <w:rPr>
          <w:spacing w:val="-13"/>
          <w:w w:val="99"/>
        </w:rPr>
        <w:t>’</w:t>
      </w:r>
      <w:r>
        <w:rPr>
          <w:w w:val="99"/>
        </w:rPr>
        <w:t>s</w:t>
      </w:r>
      <w:r>
        <w:rPr>
          <w:spacing w:val="-6"/>
        </w:rPr>
        <w:t xml:space="preserve"> </w:t>
      </w:r>
      <w:r>
        <w:rPr>
          <w:w w:val="99"/>
        </w:rPr>
        <w:t>e</w:t>
      </w:r>
      <w:r>
        <w:rPr>
          <w:spacing w:val="-10"/>
          <w:w w:val="99"/>
        </w:rPr>
        <w:t>s</w:t>
      </w:r>
      <w:r>
        <w:rPr>
          <w:spacing w:val="-3"/>
          <w:w w:val="99"/>
        </w:rPr>
        <w:t>t</w:t>
      </w:r>
      <w:r>
        <w:rPr>
          <w:spacing w:val="-7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-8"/>
          <w:w w:val="99"/>
        </w:rPr>
        <w:t>a</w:t>
      </w:r>
      <w:r>
        <w:rPr>
          <w:w w:val="99"/>
        </w:rPr>
        <w:t>t</w:t>
      </w:r>
      <w:r>
        <w:rPr>
          <w:w w:val="99"/>
        </w:rPr>
        <w:t>ed</w:t>
      </w:r>
      <w:r>
        <w:rPr>
          <w:spacing w:val="-12"/>
        </w:rPr>
        <w:t xml:space="preserve"> </w:t>
      </w:r>
      <w:r>
        <w:rPr>
          <w:spacing w:val="-4"/>
          <w:w w:val="99"/>
        </w:rPr>
        <w:t>va</w:t>
      </w:r>
      <w:r>
        <w:rPr>
          <w:spacing w:val="-7"/>
          <w:w w:val="99"/>
        </w:rPr>
        <w:t>l</w:t>
      </w:r>
      <w:r>
        <w:rPr>
          <w:spacing w:val="-6"/>
          <w:w w:val="99"/>
        </w:rPr>
        <w:t>u</w:t>
      </w:r>
      <w:r>
        <w:rPr>
          <w:w w:val="99"/>
        </w:rPr>
        <w:t>e</w:t>
      </w:r>
      <w:r>
        <w:rPr>
          <w:spacing w:val="-11"/>
        </w:rPr>
        <w:t xml:space="preserve"> </w:t>
      </w:r>
      <w:r>
        <w:rPr>
          <w:spacing w:val="-6"/>
          <w:w w:val="99"/>
        </w:rPr>
        <w:t>an</w:t>
      </w:r>
      <w:r>
        <w:rPr>
          <w:w w:val="99"/>
        </w:rPr>
        <w:t>d</w:t>
      </w:r>
      <w:r>
        <w:rPr>
          <w:spacing w:val="-7"/>
        </w:rPr>
        <w:t xml:space="preserve"> </w:t>
      </w:r>
      <w:r>
        <w:rPr>
          <w:spacing w:val="-8"/>
          <w:w w:val="99"/>
        </w:rPr>
        <w:t>s</w:t>
      </w:r>
      <w:r>
        <w:rPr>
          <w:w w:val="99"/>
        </w:rPr>
        <w:t>ho</w:t>
      </w:r>
      <w:r>
        <w:rPr>
          <w:spacing w:val="-6"/>
          <w:w w:val="99"/>
        </w:rPr>
        <w:t>ul</w:t>
      </w:r>
      <w:r>
        <w:rPr>
          <w:w w:val="99"/>
        </w:rPr>
        <w:t>d</w:t>
      </w:r>
      <w:r>
        <w:rPr>
          <w:spacing w:val="-7"/>
        </w:rPr>
        <w:t xml:space="preserve"> </w:t>
      </w:r>
      <w:r>
        <w:rPr>
          <w:w w:val="99"/>
        </w:rPr>
        <w:t>be</w:t>
      </w:r>
      <w:r>
        <w:rPr>
          <w:spacing w:val="-13"/>
        </w:rPr>
        <w:t xml:space="preserve"> </w:t>
      </w:r>
      <w:r>
        <w:rPr>
          <w:spacing w:val="-4"/>
          <w:w w:val="99"/>
        </w:rPr>
        <w:t>k</w:t>
      </w:r>
      <w:r>
        <w:rPr>
          <w:spacing w:val="-2"/>
          <w:w w:val="99"/>
        </w:rPr>
        <w:t>e</w:t>
      </w:r>
      <w:r>
        <w:rPr>
          <w:spacing w:val="-10"/>
          <w:w w:val="99"/>
        </w:rPr>
        <w:t>p</w:t>
      </w:r>
      <w:r>
        <w:rPr>
          <w:w w:val="99"/>
        </w:rPr>
        <w:t>t</w:t>
      </w:r>
      <w:r>
        <w:rPr>
          <w:spacing w:val="-10"/>
        </w:rPr>
        <w:t xml:space="preserve"> </w:t>
      </w:r>
      <w:r>
        <w:rPr>
          <w:spacing w:val="-6"/>
          <w:w w:val="99"/>
        </w:rPr>
        <w:t>a</w:t>
      </w:r>
      <w:r>
        <w:rPr>
          <w:w w:val="99"/>
        </w:rPr>
        <w:t>s</w:t>
      </w:r>
      <w:r>
        <w:rPr>
          <w:spacing w:val="-7"/>
        </w:rPr>
        <w:t xml:space="preserve"> </w:t>
      </w:r>
      <w:r>
        <w:rPr>
          <w:spacing w:val="-9"/>
          <w:w w:val="99"/>
        </w:rPr>
        <w:t>s</w:t>
      </w:r>
      <w:r>
        <w:rPr>
          <w:spacing w:val="-5"/>
          <w:w w:val="99"/>
        </w:rPr>
        <w:t>m</w:t>
      </w:r>
      <w:r>
        <w:rPr>
          <w:spacing w:val="-6"/>
          <w:w w:val="99"/>
        </w:rPr>
        <w:t>al</w:t>
      </w:r>
      <w:r>
        <w:rPr>
          <w:w w:val="99"/>
        </w:rPr>
        <w:t>l</w:t>
      </w:r>
      <w:r>
        <w:rPr>
          <w:spacing w:val="-15"/>
        </w:rPr>
        <w:t xml:space="preserve"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6"/>
        </w:rPr>
        <w:t xml:space="preserve"> </w:t>
      </w:r>
      <w:r>
        <w:rPr>
          <w:spacing w:val="5"/>
          <w:w w:val="99"/>
        </w:rPr>
        <w:t>p</w:t>
      </w:r>
      <w:r>
        <w:rPr>
          <w:spacing w:val="6"/>
          <w:w w:val="99"/>
        </w:rPr>
        <w:t>o</w:t>
      </w:r>
      <w:r>
        <w:rPr>
          <w:spacing w:val="-2"/>
          <w:w w:val="99"/>
        </w:rPr>
        <w:t>ss</w:t>
      </w:r>
      <w:r>
        <w:rPr>
          <w:spacing w:val="-4"/>
          <w:w w:val="99"/>
        </w:rPr>
        <w:t>ibl</w:t>
      </w:r>
      <w:r>
        <w:rPr>
          <w:spacing w:val="-72"/>
          <w:w w:val="99"/>
        </w:rPr>
        <w:t>e</w:t>
      </w:r>
      <w:r>
        <w:rPr>
          <w:spacing w:val="-3"/>
          <w:w w:val="101"/>
          <w:position w:val="9"/>
          <w:sz w:val="13"/>
        </w:rPr>
        <w:t>6</w:t>
      </w:r>
      <w:r>
        <w:rPr>
          <w:spacing w:val="-18"/>
          <w:w w:val="99"/>
        </w:rPr>
        <w:t>.</w:t>
      </w:r>
      <w:r>
        <w:rPr>
          <w:spacing w:val="-16"/>
          <w:w w:val="99"/>
        </w:rPr>
        <w:t>W</w:t>
      </w:r>
      <w:r>
        <w:rPr>
          <w:spacing w:val="-6"/>
          <w:w w:val="99"/>
        </w:rPr>
        <w:t>he</w:t>
      </w:r>
      <w:r>
        <w:rPr>
          <w:w w:val="99"/>
        </w:rPr>
        <w:t>n</w:t>
      </w:r>
      <w:r>
        <w:rPr>
          <w:spacing w:val="-11"/>
        </w:rPr>
        <w:t xml:space="preserve"> </w:t>
      </w:r>
      <w:r>
        <w:rPr>
          <w:spacing w:val="-6"/>
          <w:w w:val="99"/>
        </w:rPr>
        <w:t>th</w:t>
      </w:r>
      <w:r>
        <w:rPr>
          <w:w w:val="99"/>
        </w:rPr>
        <w:t xml:space="preserve">e </w:t>
      </w:r>
      <w:r>
        <w:rPr>
          <w:spacing w:val="-3"/>
        </w:rPr>
        <w:t xml:space="preserve">federal </w:t>
      </w:r>
      <w:r>
        <w:rPr>
          <w:spacing w:val="-5"/>
        </w:rPr>
        <w:t xml:space="preserve">land </w:t>
      </w:r>
      <w:r>
        <w:rPr>
          <w:spacing w:val="-4"/>
        </w:rPr>
        <w:t xml:space="preserve">has </w:t>
      </w:r>
      <w:r>
        <w:t xml:space="preserve">a </w:t>
      </w:r>
      <w:r>
        <w:rPr>
          <w:spacing w:val="-5"/>
        </w:rPr>
        <w:t xml:space="preserve">higher estimated </w:t>
      </w:r>
      <w:r>
        <w:rPr>
          <w:spacing w:val="-4"/>
        </w:rPr>
        <w:t xml:space="preserve">value </w:t>
      </w:r>
      <w:r>
        <w:rPr>
          <w:spacing w:val="-5"/>
        </w:rPr>
        <w:t xml:space="preserve">than </w:t>
      </w:r>
      <w:r>
        <w:rPr>
          <w:spacing w:val="-3"/>
        </w:rPr>
        <w:t xml:space="preserve">the </w:t>
      </w:r>
      <w:r>
        <w:t xml:space="preserve">nonfederal </w:t>
      </w:r>
      <w:r>
        <w:rPr>
          <w:spacing w:val="-4"/>
        </w:rPr>
        <w:t xml:space="preserve">land, </w:t>
      </w:r>
      <w:r>
        <w:rPr>
          <w:spacing w:val="-3"/>
        </w:rPr>
        <w:t xml:space="preserve">the nonfederal </w:t>
      </w:r>
      <w:r>
        <w:rPr>
          <w:spacing w:val="-5"/>
        </w:rPr>
        <w:t xml:space="preserve">party </w:t>
      </w:r>
      <w:r>
        <w:rPr>
          <w:spacing w:val="-4"/>
        </w:rPr>
        <w:t xml:space="preserve">makes </w:t>
      </w:r>
      <w:r>
        <w:rPr>
          <w:spacing w:val="-3"/>
        </w:rPr>
        <w:t xml:space="preserve">an </w:t>
      </w:r>
      <w:r>
        <w:rPr>
          <w:spacing w:val="-4"/>
        </w:rPr>
        <w:t xml:space="preserve">equalization </w:t>
      </w:r>
      <w:r>
        <w:rPr>
          <w:spacing w:val="-5"/>
        </w:rPr>
        <w:t xml:space="preserve">payment </w:t>
      </w:r>
      <w:r>
        <w:t xml:space="preserve">to </w:t>
      </w:r>
      <w:r>
        <w:rPr>
          <w:spacing w:val="-4"/>
        </w:rPr>
        <w:t xml:space="preserve">the </w:t>
      </w:r>
      <w:r>
        <w:rPr>
          <w:spacing w:val="-3"/>
        </w:rPr>
        <w:t xml:space="preserve">federal </w:t>
      </w:r>
      <w:r>
        <w:rPr>
          <w:spacing w:val="-7"/>
        </w:rPr>
        <w:t xml:space="preserve">agency, </w:t>
      </w:r>
      <w:r>
        <w:t>which</w:t>
      </w:r>
      <w:r>
        <w:rPr>
          <w:spacing w:val="-15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deposited</w:t>
      </w:r>
      <w:r>
        <w:rPr>
          <w:spacing w:val="-15"/>
        </w:rPr>
        <w:t xml:space="preserve"> </w:t>
      </w:r>
      <w:r>
        <w:t>into</w:t>
      </w:r>
      <w:r>
        <w:rPr>
          <w:spacing w:val="-17"/>
        </w:rPr>
        <w:t xml:space="preserve"> </w:t>
      </w:r>
      <w:r>
        <w:rPr>
          <w:spacing w:val="-3"/>
        </w:rPr>
        <w:t>the</w:t>
      </w:r>
      <w:r>
        <w:rPr>
          <w:spacing w:val="-43"/>
        </w:rPr>
        <w:t xml:space="preserve"> </w:t>
      </w:r>
      <w:r>
        <w:rPr>
          <w:spacing w:val="-7"/>
        </w:rPr>
        <w:t>Treasury.</w:t>
      </w:r>
      <w:r>
        <w:rPr>
          <w:spacing w:val="-22"/>
        </w:rPr>
        <w:t xml:space="preserve"> </w:t>
      </w:r>
      <w:r>
        <w:rPr>
          <w:spacing w:val="-7"/>
        </w:rPr>
        <w:t>When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t>nonfederal</w:t>
      </w:r>
      <w:r>
        <w:rPr>
          <w:spacing w:val="-15"/>
        </w:rPr>
        <w:t xml:space="preserve"> </w:t>
      </w:r>
      <w:r>
        <w:t>land</w:t>
      </w:r>
      <w:r>
        <w:rPr>
          <w:spacing w:val="-22"/>
        </w:rPr>
        <w:t xml:space="preserve"> </w:t>
      </w:r>
      <w:r>
        <w:rPr>
          <w:spacing w:val="-4"/>
        </w:rPr>
        <w:t>has</w:t>
      </w:r>
      <w:r>
        <w:rPr>
          <w:spacing w:val="-20"/>
        </w:rPr>
        <w:t xml:space="preserve"> </w:t>
      </w:r>
      <w:r>
        <w:t xml:space="preserve">a </w:t>
      </w:r>
      <w:r>
        <w:rPr>
          <w:spacing w:val="-4"/>
        </w:rPr>
        <w:t>higher</w:t>
      </w:r>
      <w:r>
        <w:rPr>
          <w:spacing w:val="-13"/>
        </w:rPr>
        <w:t xml:space="preserve"> </w:t>
      </w:r>
      <w:r>
        <w:rPr>
          <w:spacing w:val="-3"/>
        </w:rPr>
        <w:t>estimated</w:t>
      </w:r>
      <w:r>
        <w:rPr>
          <w:spacing w:val="-15"/>
        </w:rPr>
        <w:t xml:space="preserve"> </w:t>
      </w:r>
      <w:r>
        <w:rPr>
          <w:spacing w:val="-5"/>
        </w:rPr>
        <w:t>value</w:t>
      </w:r>
      <w:r>
        <w:rPr>
          <w:spacing w:val="-19"/>
        </w:rPr>
        <w:t xml:space="preserve"> </w:t>
      </w:r>
      <w:r>
        <w:rPr>
          <w:spacing w:val="-5"/>
        </w:rPr>
        <w:t>than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federal</w:t>
      </w:r>
      <w:r>
        <w:rPr>
          <w:spacing w:val="-16"/>
        </w:rPr>
        <w:t xml:space="preserve"> </w:t>
      </w:r>
      <w:r>
        <w:rPr>
          <w:spacing w:val="-3"/>
        </w:rPr>
        <w:t>land,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t>agency</w:t>
      </w:r>
      <w:r>
        <w:rPr>
          <w:spacing w:val="-15"/>
        </w:rPr>
        <w:t xml:space="preserve"> </w:t>
      </w:r>
      <w:r>
        <w:t>uses</w:t>
      </w:r>
      <w:r>
        <w:rPr>
          <w:spacing w:val="-16"/>
        </w:rPr>
        <w:t xml:space="preserve"> </w:t>
      </w:r>
      <w:r>
        <w:rPr>
          <w:spacing w:val="-3"/>
        </w:rPr>
        <w:t xml:space="preserve">appropriated </w:t>
      </w:r>
      <w:r>
        <w:rPr>
          <w:spacing w:val="-4"/>
        </w:rPr>
        <w:t xml:space="preserve">funds </w:t>
      </w:r>
      <w:r>
        <w:rPr>
          <w:spacing w:val="1"/>
        </w:rPr>
        <w:t xml:space="preserve">to </w:t>
      </w:r>
      <w:r>
        <w:rPr>
          <w:spacing w:val="-4"/>
        </w:rPr>
        <w:t xml:space="preserve">make </w:t>
      </w:r>
      <w:r>
        <w:rPr>
          <w:spacing w:val="-3"/>
        </w:rPr>
        <w:t xml:space="preserve">an </w:t>
      </w:r>
      <w:r>
        <w:rPr>
          <w:spacing w:val="-5"/>
        </w:rPr>
        <w:t xml:space="preserve">equalization payment </w:t>
      </w:r>
      <w:r>
        <w:t xml:space="preserve">to </w:t>
      </w:r>
      <w:r>
        <w:rPr>
          <w:spacing w:val="-4"/>
        </w:rPr>
        <w:t xml:space="preserve">the </w:t>
      </w:r>
      <w:r>
        <w:rPr>
          <w:spacing w:val="-3"/>
        </w:rPr>
        <w:t xml:space="preserve">nonfederal </w:t>
      </w:r>
      <w:r>
        <w:rPr>
          <w:spacing w:val="-8"/>
        </w:rPr>
        <w:t xml:space="preserve">party. </w:t>
      </w:r>
      <w:r>
        <w:rPr>
          <w:spacing w:val="-7"/>
        </w:rPr>
        <w:t xml:space="preserve">Generally, </w:t>
      </w:r>
      <w:r>
        <w:rPr>
          <w:spacing w:val="-4"/>
        </w:rPr>
        <w:t xml:space="preserve">the estimated </w:t>
      </w:r>
      <w:r>
        <w:rPr>
          <w:spacing w:val="-3"/>
        </w:rPr>
        <w:t xml:space="preserve">values </w:t>
      </w:r>
      <w:r>
        <w:t xml:space="preserve">of </w:t>
      </w:r>
      <w:r>
        <w:rPr>
          <w:spacing w:val="-4"/>
        </w:rPr>
        <w:t xml:space="preserve">lands </w:t>
      </w:r>
      <w:r>
        <w:t xml:space="preserve">proposed for </w:t>
      </w:r>
      <w:r>
        <w:rPr>
          <w:spacing w:val="-3"/>
        </w:rPr>
        <w:t xml:space="preserve">exchange are </w:t>
      </w:r>
      <w:r>
        <w:rPr>
          <w:spacing w:val="-4"/>
        </w:rPr>
        <w:t xml:space="preserve">established through </w:t>
      </w:r>
      <w:r>
        <w:rPr>
          <w:spacing w:val="-5"/>
        </w:rPr>
        <w:t xml:space="preserve">appraisals, </w:t>
      </w:r>
      <w:r>
        <w:rPr>
          <w:spacing w:val="-4"/>
        </w:rPr>
        <w:t xml:space="preserve">which </w:t>
      </w:r>
      <w:r>
        <w:rPr>
          <w:spacing w:val="-5"/>
        </w:rPr>
        <w:t xml:space="preserve">must </w:t>
      </w:r>
      <w:r>
        <w:t xml:space="preserve">be done in accordance </w:t>
      </w:r>
      <w:r>
        <w:rPr>
          <w:spacing w:val="-4"/>
        </w:rPr>
        <w:t xml:space="preserve">with federal </w:t>
      </w:r>
      <w:r>
        <w:rPr>
          <w:spacing w:val="-5"/>
        </w:rPr>
        <w:t xml:space="preserve">appraisal standards and </w:t>
      </w:r>
      <w:r>
        <w:rPr>
          <w:spacing w:val="-3"/>
        </w:rPr>
        <w:t xml:space="preserve">other </w:t>
      </w:r>
      <w:r>
        <w:rPr>
          <w:spacing w:val="-4"/>
        </w:rPr>
        <w:t xml:space="preserve">requirements. If the parties </w:t>
      </w:r>
      <w:r>
        <w:rPr>
          <w:spacing w:val="2"/>
        </w:rPr>
        <w:t xml:space="preserve">to </w:t>
      </w:r>
      <w:r>
        <w:rPr>
          <w:spacing w:val="-3"/>
        </w:rPr>
        <w:t xml:space="preserve">an </w:t>
      </w:r>
      <w:r>
        <w:t xml:space="preserve">exchange </w:t>
      </w:r>
      <w:r>
        <w:rPr>
          <w:spacing w:val="-3"/>
        </w:rPr>
        <w:t xml:space="preserve">cannot </w:t>
      </w:r>
      <w:r>
        <w:rPr>
          <w:spacing w:val="-4"/>
        </w:rPr>
        <w:t xml:space="preserve">agree </w:t>
      </w:r>
      <w:r>
        <w:t xml:space="preserve">to accept </w:t>
      </w:r>
      <w:r>
        <w:rPr>
          <w:spacing w:val="-3"/>
        </w:rPr>
        <w:t xml:space="preserve">the </w:t>
      </w:r>
      <w:r>
        <w:rPr>
          <w:spacing w:val="-4"/>
        </w:rPr>
        <w:t xml:space="preserve">results </w:t>
      </w:r>
      <w:r>
        <w:rPr>
          <w:spacing w:val="2"/>
        </w:rPr>
        <w:t xml:space="preserve">of </w:t>
      </w:r>
      <w:r>
        <w:rPr>
          <w:spacing w:val="-3"/>
        </w:rPr>
        <w:t xml:space="preserve">the </w:t>
      </w:r>
      <w:r>
        <w:t xml:space="preserve">appraisal(s), </w:t>
      </w:r>
      <w:r>
        <w:rPr>
          <w:spacing w:val="-4"/>
        </w:rPr>
        <w:t xml:space="preserve">they </w:t>
      </w:r>
      <w:r>
        <w:t xml:space="preserve">can </w:t>
      </w:r>
      <w:r>
        <w:rPr>
          <w:spacing w:val="-4"/>
        </w:rPr>
        <w:t>instead determine the valu</w:t>
      </w:r>
      <w:r>
        <w:rPr>
          <w:spacing w:val="-4"/>
        </w:rPr>
        <w:t xml:space="preserve">e </w:t>
      </w:r>
      <w: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properties by </w:t>
      </w:r>
      <w:r>
        <w:rPr>
          <w:spacing w:val="-5"/>
        </w:rPr>
        <w:t xml:space="preserve">submitting </w:t>
      </w:r>
      <w:r>
        <w:rPr>
          <w:spacing w:val="-4"/>
        </w:rPr>
        <w:t xml:space="preserve">the </w:t>
      </w:r>
      <w:r>
        <w:rPr>
          <w:spacing w:val="-3"/>
        </w:rPr>
        <w:t xml:space="preserve">appraisal(s) </w:t>
      </w:r>
      <w:r>
        <w:t xml:space="preserve">to </w:t>
      </w:r>
      <w:r>
        <w:rPr>
          <w:spacing w:val="-4"/>
        </w:rPr>
        <w:t xml:space="preserve">arbitration </w:t>
      </w:r>
      <w:r>
        <w:rPr>
          <w:spacing w:val="-3"/>
        </w:rPr>
        <w:t xml:space="preserve">or </w:t>
      </w:r>
      <w:r>
        <w:t xml:space="preserve">by </w:t>
      </w:r>
      <w:r>
        <w:rPr>
          <w:spacing w:val="-4"/>
        </w:rPr>
        <w:t xml:space="preserve">using </w:t>
      </w:r>
      <w:r>
        <w:t xml:space="preserve">a </w:t>
      </w:r>
      <w:r>
        <w:rPr>
          <w:spacing w:val="-4"/>
        </w:rPr>
        <w:t xml:space="preserve">bargaining </w:t>
      </w:r>
      <w:r>
        <w:t xml:space="preserve">process. </w:t>
      </w:r>
      <w:r>
        <w:rPr>
          <w:spacing w:val="-6"/>
        </w:rPr>
        <w:t xml:space="preserve">Under </w:t>
      </w:r>
      <w:r>
        <w:rPr>
          <w:spacing w:val="-5"/>
        </w:rPr>
        <w:t xml:space="preserve">certain </w:t>
      </w:r>
      <w:r>
        <w:rPr>
          <w:spacing w:val="-4"/>
        </w:rPr>
        <w:t xml:space="preserve">limited </w:t>
      </w:r>
      <w:r>
        <w:rPr>
          <w:spacing w:val="-3"/>
        </w:rPr>
        <w:t>circumstances,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value</w:t>
      </w:r>
      <w:r>
        <w:rPr>
          <w:spacing w:val="-10"/>
        </w:rPr>
        <w:t xml:space="preserve"> </w:t>
      </w:r>
      <w:r>
        <w:rPr>
          <w:spacing w:val="2"/>
        </w:rPr>
        <w:t>of</w:t>
      </w:r>
      <w:r>
        <w:rPr>
          <w:spacing w:val="-19"/>
        </w:rPr>
        <w:t xml:space="preserve"> </w:t>
      </w:r>
      <w:r>
        <w:rPr>
          <w:spacing w:val="-5"/>
        </w:rPr>
        <w:t>land</w:t>
      </w:r>
      <w:r>
        <w:rPr>
          <w:spacing w:val="-24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rPr>
          <w:spacing w:val="-3"/>
        </w:rPr>
        <w:t>exchanged</w:t>
      </w:r>
      <w:r>
        <w:rPr>
          <w:spacing w:val="-10"/>
        </w:rPr>
        <w:t xml:space="preserve"> </w:t>
      </w:r>
      <w:r>
        <w:rPr>
          <w:spacing w:val="-5"/>
        </w:rPr>
        <w:t>can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rPr>
          <w:spacing w:val="-3"/>
        </w:rPr>
        <w:t>estimated</w:t>
      </w:r>
      <w:r>
        <w:rPr>
          <w:spacing w:val="-24"/>
        </w:rPr>
        <w:t xml:space="preserve"> </w:t>
      </w:r>
      <w:r>
        <w:rPr>
          <w:spacing w:val="-3"/>
        </w:rPr>
        <w:t>using</w:t>
      </w:r>
      <w:r>
        <w:rPr>
          <w:spacing w:val="-22"/>
        </w:rPr>
        <w:t xml:space="preserve"> </w:t>
      </w:r>
      <w:r>
        <w:rPr>
          <w:spacing w:val="-5"/>
        </w:rPr>
        <w:t xml:space="preserve">an appraiser’s statement </w:t>
      </w:r>
      <w:r>
        <w:rPr>
          <w:spacing w:val="2"/>
        </w:rPr>
        <w:t xml:space="preserve">of </w:t>
      </w:r>
      <w:r>
        <w:rPr>
          <w:spacing w:val="-4"/>
        </w:rPr>
        <w:t xml:space="preserve">value (a </w:t>
      </w:r>
      <w:r>
        <w:rPr>
          <w:spacing w:val="-3"/>
        </w:rPr>
        <w:t xml:space="preserve">professional </w:t>
      </w:r>
      <w:r>
        <w:rPr>
          <w:spacing w:val="-4"/>
        </w:rPr>
        <w:t xml:space="preserve">assessment that </w:t>
      </w:r>
      <w:r>
        <w:t xml:space="preserve">is </w:t>
      </w:r>
      <w:r>
        <w:rPr>
          <w:spacing w:val="-3"/>
        </w:rPr>
        <w:t xml:space="preserve">based on </w:t>
      </w:r>
      <w:r>
        <w:t>more</w:t>
      </w:r>
      <w:r>
        <w:rPr>
          <w:spacing w:val="-16"/>
        </w:rPr>
        <w:t xml:space="preserve"> </w:t>
      </w:r>
      <w:r>
        <w:rPr>
          <w:spacing w:val="-3"/>
        </w:rPr>
        <w:t>limited</w:t>
      </w:r>
      <w:r>
        <w:rPr>
          <w:spacing w:val="-14"/>
        </w:rPr>
        <w:t xml:space="preserve"> </w:t>
      </w:r>
      <w:r>
        <w:rPr>
          <w:spacing w:val="-3"/>
        </w:rPr>
        <w:t>information</w:t>
      </w:r>
      <w:r>
        <w:rPr>
          <w:spacing w:val="-14"/>
        </w:rPr>
        <w:t xml:space="preserve"> </w:t>
      </w:r>
      <w:r>
        <w:rPr>
          <w:spacing w:val="-5"/>
        </w:rPr>
        <w:t>than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included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full</w:t>
      </w:r>
      <w:r>
        <w:rPr>
          <w:spacing w:val="-18"/>
        </w:rPr>
        <w:t xml:space="preserve"> </w:t>
      </w:r>
      <w:r>
        <w:rPr>
          <w:spacing w:val="-3"/>
        </w:rPr>
        <w:t>appraisal),</w:t>
      </w:r>
      <w:r>
        <w:rPr>
          <w:spacing w:val="-1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 xml:space="preserve">federal </w:t>
      </w:r>
      <w:r>
        <w:rPr>
          <w:spacing w:val="-5"/>
          <w:w w:val="99"/>
        </w:rPr>
        <w:t>la</w:t>
      </w:r>
      <w:r>
        <w:rPr>
          <w:spacing w:val="-6"/>
          <w:w w:val="99"/>
        </w:rPr>
        <w:t>n</w:t>
      </w:r>
      <w:r>
        <w:rPr>
          <w:w w:val="99"/>
        </w:rPr>
        <w:t>d</w:t>
      </w:r>
      <w:r>
        <w:rPr>
          <w:spacing w:val="-11"/>
        </w:rPr>
        <w:t xml:space="preserve"> </w:t>
      </w:r>
      <w:r>
        <w:rPr>
          <w:spacing w:val="-5"/>
          <w:w w:val="99"/>
        </w:rPr>
        <w:t>v</w:t>
      </w:r>
      <w:r>
        <w:rPr>
          <w:spacing w:val="-6"/>
          <w:w w:val="99"/>
        </w:rPr>
        <w:t>a</w:t>
      </w:r>
      <w:r>
        <w:rPr>
          <w:spacing w:val="-5"/>
          <w:w w:val="99"/>
        </w:rPr>
        <w:t>l</w:t>
      </w:r>
      <w:r>
        <w:rPr>
          <w:w w:val="99"/>
        </w:rPr>
        <w:t>ue</w:t>
      </w:r>
      <w:r>
        <w:rPr>
          <w:spacing w:val="-13"/>
        </w:rPr>
        <w:t xml:space="preserve"> </w:t>
      </w:r>
      <w:r>
        <w:rPr>
          <w:w w:val="99"/>
        </w:rPr>
        <w:t>i</w:t>
      </w:r>
      <w:r>
        <w:rPr>
          <w:w w:val="99"/>
        </w:rPr>
        <w:t>s</w:t>
      </w:r>
      <w:r>
        <w:rPr>
          <w:spacing w:val="-17"/>
        </w:rPr>
        <w:t xml:space="preserve"> </w:t>
      </w:r>
      <w:r>
        <w:rPr>
          <w:w w:val="99"/>
        </w:rPr>
        <w:t>n</w:t>
      </w:r>
      <w:r>
        <w:rPr>
          <w:spacing w:val="-1"/>
          <w:w w:val="99"/>
        </w:rPr>
        <w:t>o</w:t>
      </w:r>
      <w:r>
        <w:rPr>
          <w:w w:val="99"/>
        </w:rPr>
        <w:t>t</w:t>
      </w:r>
      <w:r>
        <w:rPr>
          <w:spacing w:val="-4"/>
        </w:rPr>
        <w:t xml:space="preserve"> </w:t>
      </w:r>
      <w:r>
        <w:rPr>
          <w:w w:val="99"/>
        </w:rPr>
        <w:t>e</w:t>
      </w:r>
      <w:r>
        <w:rPr>
          <w:spacing w:val="-5"/>
          <w:w w:val="99"/>
        </w:rPr>
        <w:t>s</w:t>
      </w:r>
      <w:r>
        <w:rPr>
          <w:spacing w:val="-7"/>
          <w:w w:val="99"/>
        </w:rPr>
        <w:t>t</w:t>
      </w:r>
      <w:r>
        <w:rPr>
          <w:spacing w:val="-5"/>
          <w:w w:val="99"/>
        </w:rPr>
        <w:t>i</w:t>
      </w:r>
      <w:r>
        <w:rPr>
          <w:spacing w:val="-7"/>
          <w:w w:val="99"/>
        </w:rPr>
        <w:t>m</w:t>
      </w:r>
      <w:r>
        <w:rPr>
          <w:spacing w:val="-5"/>
          <w:w w:val="99"/>
        </w:rPr>
        <w:t>a</w:t>
      </w:r>
      <w:r>
        <w:rPr>
          <w:spacing w:val="-7"/>
          <w:w w:val="99"/>
        </w:rPr>
        <w:t>t</w:t>
      </w:r>
      <w:r>
        <w:rPr>
          <w:w w:val="99"/>
        </w:rPr>
        <w:t>e</w:t>
      </w:r>
      <w:r>
        <w:rPr>
          <w:w w:val="99"/>
        </w:rPr>
        <w:t>d</w:t>
      </w:r>
      <w:r>
        <w:rPr>
          <w:spacing w:val="-13"/>
        </w:rPr>
        <w:t xml:space="preserve"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-5"/>
        </w:rPr>
        <w:t xml:space="preserve"> </w:t>
      </w:r>
      <w:r>
        <w:rPr>
          <w:w w:val="99"/>
        </w:rPr>
        <w:t>b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6"/>
          <w:w w:val="99"/>
        </w:rPr>
        <w:t>m</w:t>
      </w:r>
      <w:r>
        <w:rPr>
          <w:spacing w:val="-5"/>
          <w:w w:val="99"/>
        </w:rPr>
        <w:t>o</w:t>
      </w:r>
      <w:r>
        <w:rPr>
          <w:spacing w:val="-2"/>
          <w:w w:val="99"/>
        </w:rPr>
        <w:t>r</w:t>
      </w:r>
      <w:r>
        <w:rPr>
          <w:w w:val="99"/>
        </w:rPr>
        <w:t>e</w:t>
      </w:r>
      <w:r>
        <w:rPr>
          <w:spacing w:val="-10"/>
        </w:rPr>
        <w:t xml:space="preserve"> </w:t>
      </w:r>
      <w:r>
        <w:rPr>
          <w:spacing w:val="-7"/>
          <w:w w:val="99"/>
        </w:rPr>
        <w:t>tha</w:t>
      </w:r>
      <w:r>
        <w:rPr>
          <w:w w:val="99"/>
        </w:rPr>
        <w:t>n</w:t>
      </w:r>
      <w:r>
        <w:rPr>
          <w:spacing w:val="-11"/>
        </w:rPr>
        <w:t xml:space="preserve"> </w:t>
      </w:r>
      <w:r>
        <w:rPr>
          <w:spacing w:val="-7"/>
          <w:w w:val="99"/>
        </w:rPr>
        <w:t>$15</w:t>
      </w:r>
      <w:r>
        <w:rPr>
          <w:spacing w:val="-78"/>
          <w:w w:val="99"/>
        </w:rPr>
        <w:t>0</w:t>
      </w:r>
      <w:r>
        <w:rPr>
          <w:spacing w:val="-53"/>
          <w:w w:val="99"/>
        </w:rPr>
        <w:t>0</w:t>
      </w:r>
      <w:r>
        <w:rPr>
          <w:spacing w:val="-16"/>
          <w:w w:val="99"/>
        </w:rPr>
        <w:t>,</w:t>
      </w:r>
      <w:r>
        <w:rPr>
          <w:spacing w:val="-8"/>
          <w:w w:val="99"/>
        </w:rPr>
        <w:t>0</w:t>
      </w:r>
      <w:r>
        <w:rPr>
          <w:spacing w:val="-11"/>
          <w:w w:val="99"/>
        </w:rPr>
        <w:t>0</w:t>
      </w:r>
      <w:r>
        <w:rPr>
          <w:spacing w:val="-8"/>
          <w:w w:val="99"/>
        </w:rPr>
        <w:t>.</w:t>
      </w:r>
      <w:r>
        <w:rPr>
          <w:w w:val="101"/>
          <w:position w:val="9"/>
          <w:sz w:val="13"/>
        </w:rPr>
        <w:t>7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BodyText"/>
        <w:spacing w:line="235" w:lineRule="auto"/>
        <w:ind w:left="116" w:right="95" w:hanging="2"/>
      </w:pPr>
      <w:r>
        <w:t xml:space="preserve">If </w:t>
      </w:r>
      <w:r>
        <w:rPr>
          <w:spacing w:val="-5"/>
        </w:rPr>
        <w:t xml:space="preserve">land </w:t>
      </w:r>
      <w:r>
        <w:rPr>
          <w:spacing w:val="1"/>
        </w:rPr>
        <w:t xml:space="preserve">to </w:t>
      </w:r>
      <w:r>
        <w:t xml:space="preserve">be exchanged is </w:t>
      </w:r>
      <w:r>
        <w:rPr>
          <w:spacing w:val="-3"/>
        </w:rPr>
        <w:t xml:space="preserve">appraised, </w:t>
      </w:r>
      <w:r>
        <w:t xml:space="preserve">agency </w:t>
      </w:r>
      <w:r>
        <w:rPr>
          <w:spacing w:val="-3"/>
        </w:rPr>
        <w:t xml:space="preserve">personnel </w:t>
      </w:r>
      <w:r>
        <w:rPr>
          <w:spacing w:val="-4"/>
        </w:rPr>
        <w:t xml:space="preserve">may appraise the </w:t>
      </w:r>
      <w:r>
        <w:t>properties,</w:t>
      </w:r>
      <w:r>
        <w:rPr>
          <w:spacing w:val="-9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either</w:t>
      </w:r>
      <w:r>
        <w:rPr>
          <w:spacing w:val="-13"/>
        </w:rPr>
        <w:t xml:space="preserve"> </w:t>
      </w:r>
      <w:r>
        <w:rPr>
          <w:spacing w:val="-4"/>
        </w:rPr>
        <w:t>party—the</w:t>
      </w:r>
      <w:r>
        <w:rPr>
          <w:spacing w:val="-17"/>
        </w:rPr>
        <w:t xml:space="preserve"> </w:t>
      </w:r>
      <w:r>
        <w:t>agency</w:t>
      </w:r>
      <w:r>
        <w:rPr>
          <w:spacing w:val="-10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nonfederal</w:t>
      </w:r>
      <w:r>
        <w:rPr>
          <w:spacing w:val="-17"/>
        </w:rPr>
        <w:t xml:space="preserve"> </w:t>
      </w:r>
      <w:r>
        <w:rPr>
          <w:spacing w:val="-3"/>
        </w:rPr>
        <w:t xml:space="preserve">landowner—may </w:t>
      </w:r>
      <w:r>
        <w:t xml:space="preserve">contract for </w:t>
      </w:r>
      <w:r>
        <w:rPr>
          <w:spacing w:val="-4"/>
        </w:rPr>
        <w:t xml:space="preserve">the </w:t>
      </w:r>
      <w:r>
        <w:rPr>
          <w:spacing w:val="-3"/>
        </w:rPr>
        <w:t xml:space="preserve">appraisal(s). </w:t>
      </w:r>
      <w:r>
        <w:rPr>
          <w:spacing w:val="-4"/>
        </w:rPr>
        <w:t xml:space="preserve">In </w:t>
      </w:r>
      <w:r>
        <w:rPr>
          <w:spacing w:val="-3"/>
        </w:rPr>
        <w:t xml:space="preserve">the </w:t>
      </w:r>
      <w:r>
        <w:rPr>
          <w:spacing w:val="-5"/>
        </w:rPr>
        <w:t xml:space="preserve">latter </w:t>
      </w:r>
      <w:r>
        <w:rPr>
          <w:spacing w:val="-4"/>
        </w:rPr>
        <w:t xml:space="preserve">instance, </w:t>
      </w:r>
      <w:r>
        <w:rPr>
          <w:spacing w:val="-3"/>
        </w:rPr>
        <w:t xml:space="preserve">the </w:t>
      </w:r>
      <w:r>
        <w:rPr>
          <w:spacing w:val="-4"/>
        </w:rPr>
        <w:t xml:space="preserve">Bureau </w:t>
      </w:r>
      <w:r>
        <w:t xml:space="preserve">or </w:t>
      </w:r>
      <w:r>
        <w:rPr>
          <w:spacing w:val="-3"/>
        </w:rPr>
        <w:t xml:space="preserve">Service </w:t>
      </w:r>
      <w:r>
        <w:rPr>
          <w:spacing w:val="-5"/>
        </w:rPr>
        <w:t xml:space="preserve">must </w:t>
      </w:r>
      <w:r>
        <w:rPr>
          <w:spacing w:val="-4"/>
        </w:rPr>
        <w:t xml:space="preserve">review </w:t>
      </w:r>
      <w:r>
        <w:rPr>
          <w:spacing w:val="-3"/>
        </w:rPr>
        <w:t xml:space="preserve">and </w:t>
      </w:r>
      <w:r>
        <w:t xml:space="preserve">approve </w:t>
      </w:r>
      <w:r>
        <w:rPr>
          <w:spacing w:val="-4"/>
        </w:rPr>
        <w:t xml:space="preserve">the </w:t>
      </w:r>
      <w:r>
        <w:t xml:space="preserve">contract </w:t>
      </w:r>
      <w:r>
        <w:rPr>
          <w:spacing w:val="-5"/>
        </w:rPr>
        <w:t xml:space="preserve">appraisal </w:t>
      </w:r>
      <w:r>
        <w:rPr>
          <w:spacing w:val="2"/>
        </w:rPr>
        <w:t xml:space="preserve">to </w:t>
      </w:r>
      <w:r>
        <w:rPr>
          <w:spacing w:val="-4"/>
        </w:rPr>
        <w:t xml:space="preserve">ensure </w:t>
      </w:r>
      <w:r>
        <w:rPr>
          <w:spacing w:val="-5"/>
        </w:rPr>
        <w:t xml:space="preserve">that </w:t>
      </w:r>
      <w:r>
        <w:rPr>
          <w:spacing w:val="-4"/>
        </w:rPr>
        <w:t xml:space="preserve">it </w:t>
      </w:r>
      <w:r>
        <w:rPr>
          <w:spacing w:val="-3"/>
        </w:rPr>
        <w:t xml:space="preserve">meets federal </w:t>
      </w:r>
      <w:r>
        <w:rPr>
          <w:spacing w:val="-4"/>
        </w:rPr>
        <w:t xml:space="preserve">appraisal </w:t>
      </w:r>
      <w:r>
        <w:rPr>
          <w:spacing w:val="-12"/>
        </w:rPr>
        <w:t>standards</w:t>
      </w:r>
      <w:r>
        <w:rPr>
          <w:spacing w:val="-12"/>
          <w:position w:val="9"/>
          <w:sz w:val="13"/>
        </w:rPr>
        <w:t>8</w:t>
      </w:r>
      <w:r>
        <w:rPr>
          <w:spacing w:val="-12"/>
        </w:rPr>
        <w:t xml:space="preserve">. </w:t>
      </w:r>
      <w:r>
        <w:t xml:space="preserve">These </w:t>
      </w:r>
      <w:r>
        <w:rPr>
          <w:spacing w:val="-5"/>
        </w:rPr>
        <w:t xml:space="preserve">standards </w:t>
      </w:r>
      <w:r>
        <w:rPr>
          <w:spacing w:val="-4"/>
        </w:rPr>
        <w:t xml:space="preserve">require </w:t>
      </w:r>
      <w:r>
        <w:rPr>
          <w:spacing w:val="-5"/>
        </w:rPr>
        <w:t>that</w:t>
      </w:r>
      <w:r>
        <w:rPr>
          <w:spacing w:val="-5"/>
        </w:rPr>
        <w:t xml:space="preserve"> land </w:t>
      </w:r>
      <w:r>
        <w:t xml:space="preserve">be </w:t>
      </w:r>
      <w:r>
        <w:rPr>
          <w:spacing w:val="-4"/>
        </w:rPr>
        <w:t>appraised</w:t>
      </w:r>
      <w:r>
        <w:rPr>
          <w:spacing w:val="-23"/>
        </w:rPr>
        <w:t xml:space="preserve"> </w:t>
      </w:r>
      <w:r>
        <w:rPr>
          <w:spacing w:val="-3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its</w:t>
      </w:r>
      <w:r>
        <w:rPr>
          <w:spacing w:val="-16"/>
        </w:rPr>
        <w:t xml:space="preserve"> </w:t>
      </w:r>
      <w:r>
        <w:rPr>
          <w:spacing w:val="-5"/>
        </w:rPr>
        <w:t>fair</w:t>
      </w:r>
      <w:r>
        <w:rPr>
          <w:spacing w:val="-18"/>
        </w:rPr>
        <w:t xml:space="preserve"> </w:t>
      </w:r>
      <w:r>
        <w:rPr>
          <w:spacing w:val="-4"/>
        </w:rPr>
        <w:t>market</w:t>
      </w:r>
      <w:r>
        <w:rPr>
          <w:spacing w:val="-18"/>
        </w:rPr>
        <w:t xml:space="preserve"> </w:t>
      </w:r>
      <w:r>
        <w:rPr>
          <w:spacing w:val="-4"/>
        </w:rPr>
        <w:t>value,</w:t>
      </w:r>
      <w:r>
        <w:rPr>
          <w:spacing w:val="-13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rPr>
          <w:spacing w:val="-3"/>
        </w:rPr>
        <w:t>defined</w:t>
      </w:r>
      <w:r>
        <w:rPr>
          <w:spacing w:val="-20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amount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3"/>
        </w:rPr>
        <w:t xml:space="preserve">which </w:t>
      </w:r>
      <w:r>
        <w:t xml:space="preserve">a </w:t>
      </w:r>
      <w:r>
        <w:rPr>
          <w:spacing w:val="-3"/>
        </w:rPr>
        <w:t xml:space="preserve">property </w:t>
      </w:r>
      <w:r>
        <w:t xml:space="preserve">would be sold—for </w:t>
      </w:r>
      <w:r>
        <w:rPr>
          <w:spacing w:val="-5"/>
        </w:rPr>
        <w:t xml:space="preserve">cash </w:t>
      </w:r>
      <w:r>
        <w:rPr>
          <w:spacing w:val="-4"/>
        </w:rPr>
        <w:t xml:space="preserve">or its equivalent—by </w:t>
      </w:r>
      <w:r>
        <w:t xml:space="preserve">a </w:t>
      </w:r>
      <w:r>
        <w:rPr>
          <w:spacing w:val="-3"/>
        </w:rPr>
        <w:t xml:space="preserve">willing </w:t>
      </w:r>
      <w:r>
        <w:rPr>
          <w:spacing w:val="-4"/>
        </w:rPr>
        <w:t xml:space="preserve">and </w:t>
      </w:r>
      <w:r>
        <w:t xml:space="preserve">knowledgeable </w:t>
      </w:r>
      <w:r>
        <w:rPr>
          <w:spacing w:val="-4"/>
        </w:rPr>
        <w:t xml:space="preserve">seller </w:t>
      </w:r>
      <w:r>
        <w:t xml:space="preserve">who is not </w:t>
      </w:r>
      <w:r>
        <w:rPr>
          <w:spacing w:val="-3"/>
        </w:rPr>
        <w:t xml:space="preserve">obligated </w:t>
      </w:r>
      <w:r>
        <w:t xml:space="preserve">to </w:t>
      </w:r>
      <w:r>
        <w:rPr>
          <w:spacing w:val="-3"/>
        </w:rPr>
        <w:t xml:space="preserve">sell, </w:t>
      </w:r>
      <w:r>
        <w:rPr>
          <w:spacing w:val="1"/>
        </w:rPr>
        <w:t xml:space="preserve">to </w:t>
      </w:r>
      <w:r>
        <w:t xml:space="preserve">a </w:t>
      </w:r>
      <w:r>
        <w:rPr>
          <w:spacing w:val="-4"/>
        </w:rPr>
        <w:t xml:space="preserve">willing and </w:t>
      </w:r>
      <w:r>
        <w:t>knowledgeable</w:t>
      </w:r>
      <w:r>
        <w:rPr>
          <w:spacing w:val="-17"/>
        </w:rPr>
        <w:t xml:space="preserve"> </w:t>
      </w:r>
      <w:r>
        <w:rPr>
          <w:spacing w:val="-4"/>
        </w:rPr>
        <w:t>buyer</w:t>
      </w:r>
      <w:r>
        <w:rPr>
          <w:spacing w:val="-17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obligated</w:t>
      </w:r>
      <w:r>
        <w:rPr>
          <w:spacing w:val="-19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13"/>
        </w:rPr>
        <w:t>buy.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380" w:bottom="280" w:left="540" w:header="720" w:footer="720" w:gutter="0"/>
          <w:cols w:num="2" w:space="720" w:equalWidth="0">
            <w:col w:w="3422" w:space="296"/>
            <w:col w:w="7602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6"/>
        </w:rPr>
      </w:pPr>
    </w:p>
    <w:p w:rsidR="00881F52" w:rsidRDefault="009E711D">
      <w:pPr>
        <w:pStyle w:val="BodyText"/>
        <w:spacing w:line="20" w:lineRule="exact"/>
        <w:ind w:left="38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78" style="width:360.5pt;height:.5pt;mso-position-horizontal-relative:char;mso-position-vertical-relative:line" coordsize="7210,10">
            <v:line id="_x0000_s1679" style="position:absolute" from="5,5" to="7205,5" strokeweight=".48pt"/>
            <w10:wrap type="none"/>
            <w10:anchorlock/>
          </v:group>
        </w:pict>
      </w:r>
    </w:p>
    <w:p w:rsidR="00881F52" w:rsidRDefault="009E711D">
      <w:pPr>
        <w:spacing w:before="4" w:line="223" w:lineRule="auto"/>
        <w:ind w:left="3835" w:right="99" w:firstLine="1"/>
        <w:rPr>
          <w:sz w:val="18"/>
        </w:rPr>
      </w:pPr>
      <w:r>
        <w:rPr>
          <w:w w:val="98"/>
          <w:position w:val="7"/>
          <w:sz w:val="10"/>
        </w:rPr>
        <w:t>6</w:t>
      </w:r>
      <w:r>
        <w:rPr>
          <w:position w:val="7"/>
          <w:sz w:val="10"/>
        </w:rPr>
        <w:t xml:space="preserve"> </w:t>
      </w:r>
      <w:r>
        <w:rPr>
          <w:spacing w:val="-6"/>
          <w:sz w:val="18"/>
        </w:rPr>
        <w:t>I</w:t>
      </w:r>
      <w:r>
        <w:rPr>
          <w:sz w:val="18"/>
        </w:rPr>
        <w:t xml:space="preserve">f </w:t>
      </w:r>
      <w:r>
        <w:rPr>
          <w:spacing w:val="-5"/>
          <w:sz w:val="18"/>
        </w:rPr>
        <w:t>a</w:t>
      </w:r>
      <w:r>
        <w:rPr>
          <w:spacing w:val="-3"/>
          <w:sz w:val="18"/>
        </w:rPr>
        <w:t>l</w:t>
      </w:r>
      <w:r>
        <w:rPr>
          <w:sz w:val="18"/>
        </w:rPr>
        <w:t xml:space="preserve">l </w:t>
      </w:r>
      <w:r>
        <w:rPr>
          <w:spacing w:val="-6"/>
          <w:sz w:val="18"/>
        </w:rPr>
        <w:t>p</w:t>
      </w:r>
      <w:r>
        <w:rPr>
          <w:spacing w:val="-5"/>
          <w:sz w:val="18"/>
        </w:rPr>
        <w:t>a</w:t>
      </w:r>
      <w:r>
        <w:rPr>
          <w:spacing w:val="-6"/>
          <w:sz w:val="18"/>
        </w:rPr>
        <w:t>r</w:t>
      </w:r>
      <w:r>
        <w:rPr>
          <w:spacing w:val="-5"/>
          <w:sz w:val="18"/>
        </w:rPr>
        <w:t>t</w:t>
      </w:r>
      <w:r>
        <w:rPr>
          <w:spacing w:val="-3"/>
          <w:sz w:val="18"/>
        </w:rPr>
        <w:t>i</w:t>
      </w:r>
      <w:r>
        <w:rPr>
          <w:sz w:val="18"/>
        </w:rPr>
        <w:t xml:space="preserve">es to </w:t>
      </w:r>
      <w:r>
        <w:rPr>
          <w:spacing w:val="-5"/>
          <w:sz w:val="18"/>
        </w:rPr>
        <w:t>th</w:t>
      </w:r>
      <w:r>
        <w:rPr>
          <w:sz w:val="18"/>
        </w:rPr>
        <w:t>e e</w:t>
      </w:r>
      <w:r>
        <w:rPr>
          <w:spacing w:val="5"/>
          <w:sz w:val="18"/>
        </w:rPr>
        <w:t>x</w:t>
      </w:r>
      <w:r>
        <w:rPr>
          <w:sz w:val="18"/>
        </w:rPr>
        <w:t>c</w:t>
      </w:r>
      <w:r>
        <w:rPr>
          <w:spacing w:val="-5"/>
          <w:sz w:val="18"/>
        </w:rPr>
        <w:t>hang</w:t>
      </w:r>
      <w:r>
        <w:rPr>
          <w:sz w:val="18"/>
        </w:rPr>
        <w:t xml:space="preserve">e </w:t>
      </w:r>
      <w:r>
        <w:rPr>
          <w:spacing w:val="-5"/>
          <w:sz w:val="18"/>
        </w:rPr>
        <w:t>agr</w:t>
      </w:r>
      <w:r>
        <w:rPr>
          <w:spacing w:val="-2"/>
          <w:sz w:val="18"/>
        </w:rPr>
        <w:t>e</w:t>
      </w:r>
      <w:r>
        <w:rPr>
          <w:spacing w:val="-3"/>
          <w:sz w:val="18"/>
        </w:rPr>
        <w:t>e</w:t>
      </w:r>
      <w:r>
        <w:rPr>
          <w:sz w:val="18"/>
        </w:rPr>
        <w:t xml:space="preserve">, </w:t>
      </w:r>
      <w:r>
        <w:rPr>
          <w:spacing w:val="-7"/>
          <w:sz w:val="18"/>
        </w:rPr>
        <w:t>t</w:t>
      </w:r>
      <w:r>
        <w:rPr>
          <w:spacing w:val="-5"/>
          <w:sz w:val="18"/>
        </w:rPr>
        <w:t>h</w:t>
      </w:r>
      <w:r>
        <w:rPr>
          <w:sz w:val="18"/>
        </w:rPr>
        <w:t>e c</w:t>
      </w:r>
      <w:r>
        <w:rPr>
          <w:spacing w:val="-5"/>
          <w:sz w:val="18"/>
        </w:rPr>
        <w:t>a</w:t>
      </w:r>
      <w:r>
        <w:rPr>
          <w:spacing w:val="-8"/>
          <w:sz w:val="18"/>
        </w:rPr>
        <w:t>s</w:t>
      </w:r>
      <w:r>
        <w:rPr>
          <w:sz w:val="18"/>
        </w:rPr>
        <w:t>h</w:t>
      </w:r>
      <w:r>
        <w:rPr>
          <w:spacing w:val="-7"/>
          <w:sz w:val="18"/>
        </w:rPr>
        <w:t xml:space="preserve"> e</w:t>
      </w:r>
      <w:r>
        <w:rPr>
          <w:spacing w:val="-5"/>
          <w:sz w:val="18"/>
        </w:rPr>
        <w:t>q</w:t>
      </w:r>
      <w:r>
        <w:rPr>
          <w:spacing w:val="-6"/>
          <w:sz w:val="18"/>
        </w:rPr>
        <w:t>u</w:t>
      </w:r>
      <w:r>
        <w:rPr>
          <w:spacing w:val="-3"/>
          <w:sz w:val="18"/>
        </w:rPr>
        <w:t>aliz</w:t>
      </w:r>
      <w:r>
        <w:rPr>
          <w:spacing w:val="-7"/>
          <w:sz w:val="18"/>
        </w:rPr>
        <w:t>a</w:t>
      </w:r>
      <w:r>
        <w:rPr>
          <w:spacing w:val="-5"/>
          <w:sz w:val="18"/>
        </w:rPr>
        <w:t>t</w:t>
      </w:r>
      <w:r>
        <w:rPr>
          <w:spacing w:val="2"/>
          <w:sz w:val="18"/>
        </w:rPr>
        <w:t>i</w:t>
      </w:r>
      <w:r>
        <w:rPr>
          <w:sz w:val="18"/>
        </w:rPr>
        <w:t xml:space="preserve">on </w:t>
      </w:r>
      <w:r>
        <w:rPr>
          <w:spacing w:val="-6"/>
          <w:sz w:val="18"/>
        </w:rPr>
        <w:t>p</w:t>
      </w:r>
      <w:r>
        <w:rPr>
          <w:spacing w:val="-5"/>
          <w:sz w:val="18"/>
        </w:rPr>
        <w:t>a</w:t>
      </w:r>
      <w:r>
        <w:rPr>
          <w:spacing w:val="-3"/>
          <w:sz w:val="18"/>
        </w:rPr>
        <w:t>ym</w:t>
      </w:r>
      <w:r>
        <w:rPr>
          <w:spacing w:val="-7"/>
          <w:sz w:val="18"/>
        </w:rPr>
        <w:t>en</w:t>
      </w:r>
      <w:r>
        <w:rPr>
          <w:sz w:val="18"/>
        </w:rPr>
        <w:t xml:space="preserve">t </w:t>
      </w:r>
      <w:r>
        <w:rPr>
          <w:spacing w:val="-6"/>
          <w:sz w:val="18"/>
        </w:rPr>
        <w:t>b</w:t>
      </w:r>
      <w:r>
        <w:rPr>
          <w:sz w:val="18"/>
        </w:rPr>
        <w:t>y</w:t>
      </w:r>
      <w:r>
        <w:rPr>
          <w:spacing w:val="-13"/>
          <w:sz w:val="18"/>
        </w:rPr>
        <w:t>i</w:t>
      </w:r>
      <w:r>
        <w:rPr>
          <w:spacing w:val="-83"/>
          <w:sz w:val="18"/>
        </w:rPr>
        <w:t>e</w:t>
      </w:r>
      <w:r>
        <w:rPr>
          <w:spacing w:val="-5"/>
          <w:sz w:val="18"/>
        </w:rPr>
        <w:t>th</w:t>
      </w:r>
      <w:r>
        <w:rPr>
          <w:spacing w:val="-7"/>
          <w:sz w:val="18"/>
        </w:rPr>
        <w:t>e</w:t>
      </w:r>
      <w:r>
        <w:rPr>
          <w:sz w:val="18"/>
        </w:rPr>
        <w:t xml:space="preserve">r </w:t>
      </w:r>
      <w:r>
        <w:rPr>
          <w:spacing w:val="-5"/>
          <w:sz w:val="18"/>
        </w:rPr>
        <w:t>t</w:t>
      </w:r>
      <w:r>
        <w:rPr>
          <w:spacing w:val="-2"/>
          <w:sz w:val="18"/>
        </w:rPr>
        <w:t>h</w:t>
      </w:r>
      <w:r>
        <w:rPr>
          <w:sz w:val="18"/>
        </w:rPr>
        <w:t xml:space="preserve">e </w:t>
      </w:r>
      <w:r>
        <w:rPr>
          <w:spacing w:val="-2"/>
          <w:sz w:val="18"/>
        </w:rPr>
        <w:t>fed</w:t>
      </w:r>
      <w:r>
        <w:rPr>
          <w:spacing w:val="-5"/>
          <w:sz w:val="18"/>
        </w:rPr>
        <w:t>e</w:t>
      </w:r>
      <w:r>
        <w:rPr>
          <w:spacing w:val="-7"/>
          <w:sz w:val="18"/>
        </w:rPr>
        <w:t>ra</w:t>
      </w:r>
      <w:r>
        <w:rPr>
          <w:sz w:val="18"/>
        </w:rPr>
        <w:t xml:space="preserve">l </w:t>
      </w:r>
      <w:r>
        <w:rPr>
          <w:spacing w:val="-5"/>
          <w:sz w:val="18"/>
        </w:rPr>
        <w:t>o</w:t>
      </w:r>
      <w:r>
        <w:rPr>
          <w:sz w:val="18"/>
        </w:rPr>
        <w:t xml:space="preserve">r </w:t>
      </w:r>
      <w:r>
        <w:rPr>
          <w:spacing w:val="-3"/>
          <w:sz w:val="18"/>
        </w:rPr>
        <w:t>nonfederal</w:t>
      </w:r>
      <w:r>
        <w:rPr>
          <w:spacing w:val="-5"/>
          <w:sz w:val="18"/>
        </w:rPr>
        <w:t xml:space="preserve"> party </w:t>
      </w:r>
      <w:r>
        <w:rPr>
          <w:spacing w:val="-4"/>
          <w:sz w:val="18"/>
        </w:rPr>
        <w:t xml:space="preserve">may </w:t>
      </w:r>
      <w:r>
        <w:rPr>
          <w:sz w:val="18"/>
        </w:rPr>
        <w:t xml:space="preserve">be </w:t>
      </w:r>
      <w:r>
        <w:rPr>
          <w:spacing w:val="-4"/>
          <w:sz w:val="18"/>
        </w:rPr>
        <w:t xml:space="preserve">waived </w:t>
      </w:r>
      <w:r>
        <w:rPr>
          <w:sz w:val="18"/>
        </w:rPr>
        <w:t xml:space="preserve">if it is no more </w:t>
      </w:r>
      <w:r>
        <w:rPr>
          <w:spacing w:val="-4"/>
          <w:sz w:val="18"/>
        </w:rPr>
        <w:t xml:space="preserve">than </w:t>
      </w:r>
      <w:r>
        <w:rPr>
          <w:sz w:val="18"/>
        </w:rPr>
        <w:t xml:space="preserve">3 percent </w:t>
      </w:r>
      <w:r>
        <w:rPr>
          <w:spacing w:val="1"/>
          <w:sz w:val="18"/>
        </w:rPr>
        <w:t>of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the federal </w:t>
      </w:r>
      <w:r>
        <w:rPr>
          <w:spacing w:val="-7"/>
          <w:sz w:val="18"/>
        </w:rPr>
        <w:t xml:space="preserve">land’s </w:t>
      </w:r>
      <w:r>
        <w:rPr>
          <w:spacing w:val="-4"/>
          <w:sz w:val="18"/>
        </w:rPr>
        <w:t xml:space="preserve">value </w:t>
      </w:r>
      <w:r>
        <w:rPr>
          <w:spacing w:val="-3"/>
          <w:sz w:val="18"/>
        </w:rPr>
        <w:t>or</w:t>
      </w:r>
    </w:p>
    <w:p w:rsidR="00881F52" w:rsidRDefault="009E711D">
      <w:pPr>
        <w:spacing w:line="199" w:lineRule="exact"/>
        <w:ind w:left="3776" w:right="5295"/>
        <w:jc w:val="center"/>
        <w:rPr>
          <w:sz w:val="18"/>
        </w:rPr>
      </w:pPr>
      <w:r>
        <w:rPr>
          <w:sz w:val="18"/>
        </w:rPr>
        <w:t>$15,000, whichever is less.</w:t>
      </w:r>
    </w:p>
    <w:p w:rsidR="00881F52" w:rsidRDefault="00881F52">
      <w:pPr>
        <w:pStyle w:val="BodyText"/>
        <w:spacing w:before="8"/>
        <w:rPr>
          <w:sz w:val="16"/>
        </w:rPr>
      </w:pPr>
    </w:p>
    <w:p w:rsidR="00881F52" w:rsidRDefault="009E711D">
      <w:pPr>
        <w:spacing w:line="220" w:lineRule="auto"/>
        <w:ind w:left="3835" w:right="99" w:firstLine="2"/>
        <w:rPr>
          <w:sz w:val="18"/>
        </w:rPr>
      </w:pPr>
      <w:r>
        <w:rPr>
          <w:position w:val="7"/>
          <w:sz w:val="10"/>
        </w:rPr>
        <w:t xml:space="preserve">7 </w:t>
      </w:r>
      <w:r>
        <w:rPr>
          <w:spacing w:val="-4"/>
          <w:sz w:val="18"/>
        </w:rPr>
        <w:t xml:space="preserve">Several </w:t>
      </w:r>
      <w:r>
        <w:rPr>
          <w:spacing w:val="-3"/>
          <w:sz w:val="18"/>
        </w:rPr>
        <w:t xml:space="preserve">conditions </w:t>
      </w:r>
      <w:r>
        <w:rPr>
          <w:spacing w:val="-4"/>
          <w:sz w:val="18"/>
        </w:rPr>
        <w:t xml:space="preserve">must </w:t>
      </w:r>
      <w:r>
        <w:rPr>
          <w:sz w:val="18"/>
        </w:rPr>
        <w:t xml:space="preserve">be </w:t>
      </w:r>
      <w:r>
        <w:rPr>
          <w:spacing w:val="-4"/>
          <w:sz w:val="18"/>
        </w:rPr>
        <w:t xml:space="preserve">met </w:t>
      </w:r>
      <w:r>
        <w:rPr>
          <w:sz w:val="18"/>
        </w:rPr>
        <w:t xml:space="preserve">for this </w:t>
      </w:r>
      <w:r>
        <w:rPr>
          <w:spacing w:val="1"/>
          <w:sz w:val="18"/>
        </w:rPr>
        <w:t>to</w:t>
      </w:r>
      <w:r>
        <w:rPr>
          <w:spacing w:val="-3"/>
          <w:sz w:val="18"/>
        </w:rPr>
        <w:t xml:space="preserve"> occur. </w:t>
      </w:r>
      <w:r>
        <w:rPr>
          <w:sz w:val="18"/>
        </w:rPr>
        <w:t xml:space="preserve">For </w:t>
      </w:r>
      <w:r>
        <w:rPr>
          <w:spacing w:val="-4"/>
          <w:sz w:val="18"/>
        </w:rPr>
        <w:t xml:space="preserve">example, </w:t>
      </w:r>
      <w:r>
        <w:rPr>
          <w:sz w:val="18"/>
        </w:rPr>
        <w:t xml:space="preserve">the </w:t>
      </w:r>
      <w:r>
        <w:rPr>
          <w:spacing w:val="-5"/>
          <w:sz w:val="18"/>
        </w:rPr>
        <w:t>agency must determine t</w:t>
      </w:r>
      <w:r>
        <w:rPr>
          <w:spacing w:val="-7"/>
          <w:sz w:val="18"/>
        </w:rPr>
        <w:t>h</w:t>
      </w:r>
      <w:r>
        <w:rPr>
          <w:spacing w:val="-5"/>
          <w:sz w:val="18"/>
        </w:rPr>
        <w:t>a</w:t>
      </w:r>
      <w:r>
        <w:rPr>
          <w:sz w:val="18"/>
        </w:rPr>
        <w:t xml:space="preserve">t </w:t>
      </w:r>
      <w:r>
        <w:rPr>
          <w:spacing w:val="-8"/>
          <w:sz w:val="18"/>
        </w:rPr>
        <w:t>t</w:t>
      </w:r>
      <w:r>
        <w:rPr>
          <w:sz w:val="18"/>
        </w:rPr>
        <w:t xml:space="preserve">he </w:t>
      </w:r>
      <w:r>
        <w:rPr>
          <w:spacing w:val="-5"/>
          <w:sz w:val="18"/>
        </w:rPr>
        <w:t>la</w:t>
      </w:r>
      <w:r>
        <w:rPr>
          <w:spacing w:val="-2"/>
          <w:sz w:val="18"/>
        </w:rPr>
        <w:t>n</w:t>
      </w:r>
      <w:r>
        <w:rPr>
          <w:spacing w:val="-1"/>
          <w:sz w:val="18"/>
        </w:rPr>
        <w:t>d</w:t>
      </w:r>
      <w:r>
        <w:rPr>
          <w:sz w:val="18"/>
        </w:rPr>
        <w:t xml:space="preserve">s </w:t>
      </w:r>
      <w:r>
        <w:rPr>
          <w:spacing w:val="5"/>
          <w:sz w:val="18"/>
        </w:rPr>
        <w:t>t</w:t>
      </w:r>
      <w:r>
        <w:rPr>
          <w:sz w:val="18"/>
        </w:rPr>
        <w:t>o be e</w:t>
      </w:r>
      <w:r>
        <w:rPr>
          <w:spacing w:val="5"/>
          <w:sz w:val="18"/>
        </w:rPr>
        <w:t>x</w:t>
      </w:r>
      <w:r>
        <w:rPr>
          <w:sz w:val="18"/>
        </w:rPr>
        <w:t>c</w:t>
      </w:r>
      <w:r>
        <w:rPr>
          <w:spacing w:val="-5"/>
          <w:sz w:val="18"/>
        </w:rPr>
        <w:t>han</w:t>
      </w:r>
      <w:r>
        <w:rPr>
          <w:spacing w:val="-2"/>
          <w:sz w:val="18"/>
        </w:rPr>
        <w:t>g</w:t>
      </w:r>
      <w:r>
        <w:rPr>
          <w:sz w:val="18"/>
        </w:rPr>
        <w:t xml:space="preserve">ed </w:t>
      </w:r>
      <w:r>
        <w:rPr>
          <w:spacing w:val="-5"/>
          <w:sz w:val="18"/>
        </w:rPr>
        <w:t>ar</w:t>
      </w:r>
      <w:r>
        <w:rPr>
          <w:sz w:val="18"/>
        </w:rPr>
        <w:t xml:space="preserve">e </w:t>
      </w:r>
      <w:r>
        <w:rPr>
          <w:spacing w:val="-9"/>
          <w:sz w:val="18"/>
        </w:rPr>
        <w:t>s</w:t>
      </w:r>
      <w:r>
        <w:rPr>
          <w:spacing w:val="-5"/>
          <w:sz w:val="18"/>
        </w:rPr>
        <w:t>u</w:t>
      </w:r>
      <w:r>
        <w:rPr>
          <w:spacing w:val="-1"/>
          <w:sz w:val="18"/>
        </w:rPr>
        <w:t>b</w:t>
      </w:r>
      <w:r>
        <w:rPr>
          <w:spacing w:val="-7"/>
          <w:sz w:val="18"/>
        </w:rPr>
        <w:t>st</w:t>
      </w:r>
      <w:r>
        <w:rPr>
          <w:spacing w:val="-5"/>
          <w:sz w:val="18"/>
        </w:rPr>
        <w:t>a</w:t>
      </w:r>
      <w:r>
        <w:rPr>
          <w:spacing w:val="-29"/>
          <w:sz w:val="18"/>
        </w:rPr>
        <w:t>n</w:t>
      </w:r>
      <w:r>
        <w:rPr>
          <w:spacing w:val="-33"/>
          <w:sz w:val="18"/>
        </w:rPr>
        <w:t>i</w:t>
      </w:r>
      <w:r>
        <w:rPr>
          <w:spacing w:val="-43"/>
          <w:sz w:val="18"/>
        </w:rPr>
        <w:t>t</w:t>
      </w:r>
      <w:r>
        <w:rPr>
          <w:spacing w:val="-5"/>
          <w:sz w:val="18"/>
        </w:rPr>
        <w:t>all</w:t>
      </w:r>
      <w:r>
        <w:rPr>
          <w:sz w:val="18"/>
        </w:rPr>
        <w:t xml:space="preserve">y </w:t>
      </w:r>
      <w:r>
        <w:rPr>
          <w:spacing w:val="-5"/>
          <w:sz w:val="18"/>
        </w:rPr>
        <w:t>s</w:t>
      </w:r>
      <w:r>
        <w:rPr>
          <w:spacing w:val="-4"/>
          <w:sz w:val="18"/>
        </w:rPr>
        <w:t>i</w:t>
      </w:r>
      <w:r>
        <w:rPr>
          <w:spacing w:val="-7"/>
          <w:sz w:val="18"/>
        </w:rPr>
        <w:t>m</w:t>
      </w:r>
      <w:r>
        <w:rPr>
          <w:spacing w:val="-3"/>
          <w:sz w:val="18"/>
        </w:rPr>
        <w:t>i</w:t>
      </w:r>
      <w:r>
        <w:rPr>
          <w:spacing w:val="-4"/>
          <w:sz w:val="18"/>
        </w:rPr>
        <w:t>l</w:t>
      </w:r>
      <w:r>
        <w:rPr>
          <w:spacing w:val="-6"/>
          <w:sz w:val="18"/>
        </w:rPr>
        <w:t>a</w:t>
      </w:r>
      <w:r>
        <w:rPr>
          <w:sz w:val="18"/>
        </w:rPr>
        <w:t xml:space="preserve">r </w:t>
      </w:r>
      <w:r>
        <w:rPr>
          <w:spacing w:val="-5"/>
          <w:sz w:val="18"/>
        </w:rPr>
        <w:t>i</w:t>
      </w:r>
      <w:r>
        <w:rPr>
          <w:sz w:val="18"/>
        </w:rPr>
        <w:t xml:space="preserve">n </w:t>
      </w:r>
      <w:r>
        <w:rPr>
          <w:spacing w:val="-4"/>
          <w:sz w:val="18"/>
        </w:rPr>
        <w:t>v</w:t>
      </w:r>
      <w:r>
        <w:rPr>
          <w:spacing w:val="-7"/>
          <w:sz w:val="18"/>
        </w:rPr>
        <w:t>a</w:t>
      </w:r>
      <w:r>
        <w:rPr>
          <w:spacing w:val="-5"/>
          <w:sz w:val="18"/>
        </w:rPr>
        <w:t>l</w:t>
      </w:r>
      <w:r>
        <w:rPr>
          <w:sz w:val="18"/>
        </w:rPr>
        <w:t>u</w:t>
      </w:r>
      <w:r>
        <w:rPr>
          <w:spacing w:val="-5"/>
          <w:sz w:val="18"/>
        </w:rPr>
        <w:t>e</w:t>
      </w:r>
      <w:r>
        <w:rPr>
          <w:sz w:val="18"/>
        </w:rPr>
        <w:t xml:space="preserve">, </w:t>
      </w:r>
      <w:r>
        <w:rPr>
          <w:spacing w:val="2"/>
          <w:sz w:val="18"/>
        </w:rPr>
        <w:t>l</w:t>
      </w:r>
      <w:r>
        <w:rPr>
          <w:spacing w:val="5"/>
          <w:sz w:val="18"/>
        </w:rPr>
        <w:t>o</w:t>
      </w:r>
      <w:r>
        <w:rPr>
          <w:spacing w:val="-7"/>
          <w:sz w:val="18"/>
        </w:rPr>
        <w:t>c</w:t>
      </w:r>
      <w:r>
        <w:rPr>
          <w:spacing w:val="-5"/>
          <w:sz w:val="18"/>
        </w:rPr>
        <w:t>a</w:t>
      </w:r>
      <w:r>
        <w:rPr>
          <w:spacing w:val="-3"/>
          <w:sz w:val="18"/>
        </w:rPr>
        <w:t>t</w:t>
      </w:r>
      <w:r>
        <w:rPr>
          <w:spacing w:val="5"/>
          <w:sz w:val="18"/>
        </w:rPr>
        <w:t>i</w:t>
      </w:r>
      <w:r>
        <w:rPr>
          <w:spacing w:val="-7"/>
          <w:sz w:val="18"/>
        </w:rPr>
        <w:t>o</w:t>
      </w:r>
      <w:r>
        <w:rPr>
          <w:spacing w:val="-2"/>
          <w:sz w:val="18"/>
        </w:rPr>
        <w:t>n</w:t>
      </w:r>
      <w:r>
        <w:rPr>
          <w:sz w:val="18"/>
        </w:rPr>
        <w:t xml:space="preserve">, </w:t>
      </w:r>
      <w:r>
        <w:rPr>
          <w:spacing w:val="5"/>
          <w:sz w:val="18"/>
        </w:rPr>
        <w:t>a</w:t>
      </w:r>
      <w:r>
        <w:rPr>
          <w:spacing w:val="-12"/>
          <w:sz w:val="18"/>
        </w:rPr>
        <w:t>c</w:t>
      </w:r>
      <w:r>
        <w:rPr>
          <w:spacing w:val="-85"/>
          <w:sz w:val="18"/>
        </w:rPr>
        <w:t>e</w:t>
      </w:r>
      <w:r>
        <w:rPr>
          <w:sz w:val="18"/>
        </w:rPr>
        <w:t>r</w:t>
      </w:r>
      <w:r>
        <w:rPr>
          <w:spacing w:val="-5"/>
          <w:sz w:val="18"/>
        </w:rPr>
        <w:t>age</w:t>
      </w:r>
      <w:r>
        <w:rPr>
          <w:sz w:val="18"/>
        </w:rPr>
        <w:t xml:space="preserve">, </w:t>
      </w:r>
      <w:r>
        <w:rPr>
          <w:spacing w:val="-1"/>
          <w:sz w:val="18"/>
        </w:rPr>
        <w:t>u</w:t>
      </w:r>
      <w:r>
        <w:rPr>
          <w:spacing w:val="-3"/>
          <w:sz w:val="18"/>
        </w:rPr>
        <w:t>s</w:t>
      </w:r>
      <w:r>
        <w:rPr>
          <w:spacing w:val="-4"/>
          <w:sz w:val="18"/>
        </w:rPr>
        <w:t>e</w:t>
      </w:r>
      <w:r>
        <w:rPr>
          <w:sz w:val="18"/>
        </w:rPr>
        <w:t xml:space="preserve">, </w:t>
      </w:r>
      <w:r>
        <w:rPr>
          <w:spacing w:val="-5"/>
          <w:sz w:val="18"/>
        </w:rPr>
        <w:t>an</w:t>
      </w:r>
      <w:r>
        <w:rPr>
          <w:sz w:val="18"/>
        </w:rPr>
        <w:t xml:space="preserve">d </w:t>
      </w:r>
      <w:r>
        <w:rPr>
          <w:spacing w:val="-4"/>
          <w:sz w:val="18"/>
        </w:rPr>
        <w:t>physical attributes.</w:t>
      </w:r>
    </w:p>
    <w:p w:rsidR="00881F52" w:rsidRDefault="00881F52">
      <w:pPr>
        <w:pStyle w:val="BodyText"/>
        <w:spacing w:before="8"/>
        <w:rPr>
          <w:sz w:val="16"/>
        </w:rPr>
      </w:pPr>
    </w:p>
    <w:p w:rsidR="00881F52" w:rsidRDefault="009E711D">
      <w:pPr>
        <w:spacing w:line="220" w:lineRule="auto"/>
        <w:ind w:left="3835" w:right="99" w:firstLine="1"/>
        <w:rPr>
          <w:sz w:val="18"/>
        </w:rPr>
      </w:pPr>
      <w:r>
        <w:rPr>
          <w:w w:val="98"/>
          <w:position w:val="7"/>
          <w:sz w:val="10"/>
        </w:rPr>
        <w:t>8</w:t>
      </w:r>
      <w:r>
        <w:rPr>
          <w:position w:val="7"/>
          <w:sz w:val="10"/>
        </w:rPr>
        <w:t xml:space="preserve"> </w:t>
      </w:r>
      <w:r>
        <w:rPr>
          <w:rFonts w:ascii="Cambria"/>
          <w:i/>
          <w:spacing w:val="-6"/>
          <w:w w:val="114"/>
          <w:sz w:val="18"/>
        </w:rPr>
        <w:t>U</w:t>
      </w:r>
      <w:r>
        <w:rPr>
          <w:rFonts w:ascii="Cambria"/>
          <w:i/>
          <w:spacing w:val="-3"/>
          <w:w w:val="103"/>
          <w:sz w:val="18"/>
        </w:rPr>
        <w:t>n</w:t>
      </w:r>
      <w:r>
        <w:rPr>
          <w:rFonts w:ascii="Cambria"/>
          <w:i/>
          <w:spacing w:val="-3"/>
          <w:w w:val="102"/>
          <w:sz w:val="18"/>
        </w:rPr>
        <w:t>i</w:t>
      </w:r>
      <w:r>
        <w:rPr>
          <w:rFonts w:ascii="Cambria"/>
          <w:i/>
          <w:spacing w:val="1"/>
          <w:w w:val="113"/>
          <w:sz w:val="18"/>
        </w:rPr>
        <w:t>f</w:t>
      </w:r>
      <w:r>
        <w:rPr>
          <w:rFonts w:ascii="Cambria"/>
          <w:i/>
          <w:w w:val="109"/>
          <w:sz w:val="18"/>
        </w:rPr>
        <w:t>o</w:t>
      </w:r>
      <w:r>
        <w:rPr>
          <w:rFonts w:ascii="Cambria"/>
          <w:i/>
          <w:spacing w:val="-6"/>
          <w:w w:val="95"/>
          <w:sz w:val="18"/>
        </w:rPr>
        <w:t>r</w:t>
      </w:r>
      <w:r>
        <w:rPr>
          <w:rFonts w:ascii="Cambria"/>
          <w:i/>
          <w:w w:val="104"/>
          <w:sz w:val="18"/>
        </w:rPr>
        <w:t>m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w w:val="113"/>
          <w:sz w:val="18"/>
        </w:rPr>
        <w:t>A</w:t>
      </w:r>
      <w:r>
        <w:rPr>
          <w:rFonts w:ascii="Cambria"/>
          <w:i/>
          <w:spacing w:val="-2"/>
          <w:w w:val="105"/>
          <w:sz w:val="18"/>
        </w:rPr>
        <w:t>p</w:t>
      </w:r>
      <w:r>
        <w:rPr>
          <w:rFonts w:ascii="Cambria"/>
          <w:i/>
          <w:spacing w:val="-6"/>
          <w:w w:val="105"/>
          <w:sz w:val="18"/>
        </w:rPr>
        <w:t>p</w:t>
      </w:r>
      <w:r>
        <w:rPr>
          <w:rFonts w:ascii="Cambria"/>
          <w:i/>
          <w:spacing w:val="-6"/>
          <w:w w:val="95"/>
          <w:sz w:val="18"/>
        </w:rPr>
        <w:t>r</w:t>
      </w:r>
      <w:r>
        <w:rPr>
          <w:rFonts w:ascii="Cambria"/>
          <w:i/>
          <w:spacing w:val="-5"/>
          <w:w w:val="95"/>
          <w:sz w:val="18"/>
        </w:rPr>
        <w:t>a</w:t>
      </w:r>
      <w:r>
        <w:rPr>
          <w:rFonts w:ascii="Cambria"/>
          <w:i/>
          <w:w w:val="102"/>
          <w:sz w:val="18"/>
        </w:rPr>
        <w:t>i</w:t>
      </w:r>
      <w:r>
        <w:rPr>
          <w:rFonts w:ascii="Cambria"/>
          <w:i/>
          <w:spacing w:val="-8"/>
          <w:w w:val="116"/>
          <w:sz w:val="18"/>
        </w:rPr>
        <w:t>s</w:t>
      </w:r>
      <w:r>
        <w:rPr>
          <w:rFonts w:ascii="Cambria"/>
          <w:i/>
          <w:spacing w:val="-3"/>
          <w:w w:val="95"/>
          <w:sz w:val="18"/>
        </w:rPr>
        <w:t>a</w:t>
      </w:r>
      <w:r>
        <w:rPr>
          <w:rFonts w:ascii="Cambria"/>
          <w:i/>
          <w:w w:val="104"/>
          <w:sz w:val="18"/>
        </w:rPr>
        <w:t>l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5"/>
          <w:w w:val="115"/>
          <w:sz w:val="18"/>
        </w:rPr>
        <w:t>S</w:t>
      </w:r>
      <w:r>
        <w:rPr>
          <w:rFonts w:ascii="Cambria"/>
          <w:i/>
          <w:spacing w:val="-5"/>
          <w:w w:val="95"/>
          <w:sz w:val="18"/>
        </w:rPr>
        <w:t>t</w:t>
      </w:r>
      <w:r>
        <w:rPr>
          <w:rFonts w:ascii="Cambria"/>
          <w:i/>
          <w:spacing w:val="-7"/>
          <w:w w:val="95"/>
          <w:sz w:val="18"/>
        </w:rPr>
        <w:t>a</w:t>
      </w:r>
      <w:r>
        <w:rPr>
          <w:rFonts w:ascii="Cambria"/>
          <w:i/>
          <w:spacing w:val="-5"/>
          <w:w w:val="103"/>
          <w:sz w:val="18"/>
        </w:rPr>
        <w:t>n</w:t>
      </w:r>
      <w:r>
        <w:rPr>
          <w:rFonts w:ascii="Cambria"/>
          <w:i/>
          <w:spacing w:val="-7"/>
          <w:w w:val="106"/>
          <w:sz w:val="18"/>
        </w:rPr>
        <w:t>d</w:t>
      </w:r>
      <w:r>
        <w:rPr>
          <w:rFonts w:ascii="Cambria"/>
          <w:i/>
          <w:spacing w:val="-7"/>
          <w:w w:val="95"/>
          <w:sz w:val="18"/>
        </w:rPr>
        <w:t>a</w:t>
      </w:r>
      <w:r>
        <w:rPr>
          <w:rFonts w:ascii="Cambria"/>
          <w:i/>
          <w:spacing w:val="-1"/>
          <w:w w:val="95"/>
          <w:sz w:val="18"/>
        </w:rPr>
        <w:t>r</w:t>
      </w:r>
      <w:r>
        <w:rPr>
          <w:rFonts w:ascii="Cambria"/>
          <w:i/>
          <w:spacing w:val="-1"/>
          <w:w w:val="106"/>
          <w:sz w:val="18"/>
        </w:rPr>
        <w:t>d</w:t>
      </w:r>
      <w:r>
        <w:rPr>
          <w:rFonts w:ascii="Cambria"/>
          <w:i/>
          <w:w w:val="116"/>
          <w:sz w:val="18"/>
        </w:rPr>
        <w:t>s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5"/>
          <w:w w:val="113"/>
          <w:sz w:val="18"/>
        </w:rPr>
        <w:t>f</w:t>
      </w:r>
      <w:r>
        <w:rPr>
          <w:rFonts w:ascii="Cambria"/>
          <w:i/>
          <w:spacing w:val="-7"/>
          <w:w w:val="109"/>
          <w:sz w:val="18"/>
        </w:rPr>
        <w:t>o</w:t>
      </w:r>
      <w:r>
        <w:rPr>
          <w:rFonts w:ascii="Cambria"/>
          <w:i/>
          <w:w w:val="95"/>
          <w:sz w:val="18"/>
        </w:rPr>
        <w:t>r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5"/>
          <w:w w:val="115"/>
          <w:sz w:val="18"/>
        </w:rPr>
        <w:t>F</w:t>
      </w:r>
      <w:r>
        <w:rPr>
          <w:rFonts w:ascii="Cambria"/>
          <w:i/>
          <w:spacing w:val="-2"/>
          <w:w w:val="109"/>
          <w:sz w:val="18"/>
        </w:rPr>
        <w:t>e</w:t>
      </w:r>
      <w:r>
        <w:rPr>
          <w:rFonts w:ascii="Cambria"/>
          <w:i/>
          <w:spacing w:val="-2"/>
          <w:w w:val="107"/>
          <w:sz w:val="18"/>
        </w:rPr>
        <w:t>d</w:t>
      </w:r>
      <w:r>
        <w:rPr>
          <w:rFonts w:ascii="Cambria"/>
          <w:i/>
          <w:spacing w:val="-6"/>
          <w:w w:val="107"/>
          <w:sz w:val="18"/>
        </w:rPr>
        <w:t>e</w:t>
      </w:r>
      <w:r>
        <w:rPr>
          <w:rFonts w:ascii="Cambria"/>
          <w:i/>
          <w:spacing w:val="-6"/>
          <w:w w:val="95"/>
          <w:sz w:val="18"/>
        </w:rPr>
        <w:t>r</w:t>
      </w:r>
      <w:r>
        <w:rPr>
          <w:rFonts w:ascii="Cambria"/>
          <w:i/>
          <w:spacing w:val="-5"/>
          <w:w w:val="95"/>
          <w:sz w:val="18"/>
        </w:rPr>
        <w:t>a</w:t>
      </w:r>
      <w:r>
        <w:rPr>
          <w:rFonts w:ascii="Cambria"/>
          <w:i/>
          <w:w w:val="104"/>
          <w:sz w:val="18"/>
        </w:rPr>
        <w:t>l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7"/>
          <w:w w:val="106"/>
          <w:sz w:val="18"/>
        </w:rPr>
        <w:t>L</w:t>
      </w:r>
      <w:r>
        <w:rPr>
          <w:rFonts w:ascii="Cambria"/>
          <w:i/>
          <w:spacing w:val="-5"/>
          <w:w w:val="99"/>
          <w:sz w:val="18"/>
        </w:rPr>
        <w:t>a</w:t>
      </w:r>
      <w:r>
        <w:rPr>
          <w:rFonts w:ascii="Cambria"/>
          <w:i/>
          <w:spacing w:val="-2"/>
          <w:w w:val="99"/>
          <w:sz w:val="18"/>
        </w:rPr>
        <w:t>n</w:t>
      </w:r>
      <w:r>
        <w:rPr>
          <w:rFonts w:ascii="Cambria"/>
          <w:i/>
          <w:w w:val="106"/>
          <w:sz w:val="18"/>
        </w:rPr>
        <w:t>d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3"/>
          <w:w w:val="113"/>
          <w:sz w:val="18"/>
        </w:rPr>
        <w:t>A</w:t>
      </w:r>
      <w:r>
        <w:rPr>
          <w:rFonts w:ascii="Cambria"/>
          <w:i/>
          <w:spacing w:val="-7"/>
          <w:w w:val="115"/>
          <w:sz w:val="18"/>
        </w:rPr>
        <w:t>c</w:t>
      </w:r>
      <w:r>
        <w:rPr>
          <w:rFonts w:ascii="Cambria"/>
          <w:i/>
          <w:spacing w:val="-4"/>
          <w:w w:val="95"/>
          <w:sz w:val="18"/>
        </w:rPr>
        <w:t>q</w:t>
      </w:r>
      <w:r>
        <w:rPr>
          <w:rFonts w:ascii="Cambria"/>
          <w:i/>
          <w:spacing w:val="-6"/>
          <w:w w:val="103"/>
          <w:sz w:val="18"/>
        </w:rPr>
        <w:t>u</w:t>
      </w:r>
      <w:r>
        <w:rPr>
          <w:rFonts w:ascii="Cambria"/>
          <w:i/>
          <w:w w:val="102"/>
          <w:sz w:val="18"/>
        </w:rPr>
        <w:t>i</w:t>
      </w:r>
      <w:r>
        <w:rPr>
          <w:rFonts w:ascii="Cambria"/>
          <w:i/>
          <w:spacing w:val="-6"/>
          <w:w w:val="116"/>
          <w:sz w:val="18"/>
        </w:rPr>
        <w:t>s</w:t>
      </w:r>
      <w:r>
        <w:rPr>
          <w:rFonts w:ascii="Cambria"/>
          <w:i/>
          <w:spacing w:val="-5"/>
          <w:w w:val="102"/>
          <w:sz w:val="18"/>
        </w:rPr>
        <w:t>i</w:t>
      </w:r>
      <w:r>
        <w:rPr>
          <w:rFonts w:ascii="Cambria"/>
          <w:i/>
          <w:spacing w:val="-5"/>
          <w:w w:val="99"/>
          <w:sz w:val="18"/>
        </w:rPr>
        <w:t>t</w:t>
      </w:r>
      <w:r>
        <w:rPr>
          <w:rFonts w:ascii="Cambria"/>
          <w:i/>
          <w:w w:val="99"/>
          <w:sz w:val="18"/>
        </w:rPr>
        <w:t>i</w:t>
      </w:r>
      <w:r>
        <w:rPr>
          <w:rFonts w:ascii="Cambria"/>
          <w:i/>
          <w:w w:val="109"/>
          <w:sz w:val="18"/>
        </w:rPr>
        <w:t>o</w:t>
      </w:r>
      <w:r>
        <w:rPr>
          <w:rFonts w:ascii="Cambria"/>
          <w:i/>
          <w:spacing w:val="-70"/>
          <w:w w:val="103"/>
          <w:sz w:val="18"/>
        </w:rPr>
        <w:t>n</w:t>
      </w:r>
      <w:r>
        <w:rPr>
          <w:sz w:val="18"/>
        </w:rPr>
        <w:t xml:space="preserve">, </w:t>
      </w:r>
      <w:r>
        <w:rPr>
          <w:rFonts w:ascii="Cambria"/>
          <w:i/>
          <w:spacing w:val="-62"/>
          <w:w w:val="116"/>
          <w:sz w:val="18"/>
        </w:rPr>
        <w:t>s</w:t>
      </w:r>
      <w:r>
        <w:rPr>
          <w:spacing w:val="-5"/>
          <w:sz w:val="18"/>
        </w:rPr>
        <w:t>In</w:t>
      </w:r>
      <w:r>
        <w:rPr>
          <w:spacing w:val="-3"/>
          <w:sz w:val="18"/>
        </w:rPr>
        <w:t>t</w:t>
      </w:r>
      <w:r>
        <w:rPr>
          <w:spacing w:val="-4"/>
          <w:sz w:val="18"/>
        </w:rPr>
        <w:t>e</w:t>
      </w:r>
      <w:r>
        <w:rPr>
          <w:spacing w:val="-6"/>
          <w:sz w:val="18"/>
        </w:rPr>
        <w:t>r</w:t>
      </w:r>
      <w:r>
        <w:rPr>
          <w:spacing w:val="-7"/>
          <w:sz w:val="18"/>
        </w:rPr>
        <w:t>a</w:t>
      </w:r>
      <w:r>
        <w:rPr>
          <w:sz w:val="18"/>
        </w:rPr>
        <w:t>g</w:t>
      </w:r>
      <w:r>
        <w:rPr>
          <w:spacing w:val="-7"/>
          <w:sz w:val="18"/>
        </w:rPr>
        <w:t>e</w:t>
      </w:r>
      <w:r>
        <w:rPr>
          <w:spacing w:val="5"/>
          <w:sz w:val="18"/>
        </w:rPr>
        <w:t>n</w:t>
      </w:r>
      <w:r>
        <w:rPr>
          <w:sz w:val="18"/>
        </w:rPr>
        <w:t xml:space="preserve">cy </w:t>
      </w:r>
      <w:r>
        <w:rPr>
          <w:spacing w:val="-17"/>
          <w:sz w:val="18"/>
        </w:rPr>
        <w:t>L</w:t>
      </w:r>
      <w:r>
        <w:rPr>
          <w:spacing w:val="-4"/>
          <w:sz w:val="18"/>
        </w:rPr>
        <w:t>a</w:t>
      </w:r>
      <w:r>
        <w:rPr>
          <w:spacing w:val="-7"/>
          <w:sz w:val="18"/>
        </w:rPr>
        <w:t>n</w:t>
      </w:r>
      <w:r>
        <w:rPr>
          <w:sz w:val="18"/>
        </w:rPr>
        <w:t xml:space="preserve">d </w:t>
      </w:r>
      <w:r>
        <w:rPr>
          <w:spacing w:val="3"/>
          <w:sz w:val="18"/>
        </w:rPr>
        <w:t>A</w:t>
      </w:r>
      <w:r>
        <w:rPr>
          <w:spacing w:val="-7"/>
          <w:sz w:val="18"/>
        </w:rPr>
        <w:t>c</w:t>
      </w:r>
      <w:r>
        <w:rPr>
          <w:spacing w:val="-4"/>
          <w:sz w:val="18"/>
        </w:rPr>
        <w:t>q</w:t>
      </w:r>
      <w:r>
        <w:rPr>
          <w:spacing w:val="-6"/>
          <w:sz w:val="18"/>
        </w:rPr>
        <w:t>u</w:t>
      </w:r>
      <w:r>
        <w:rPr>
          <w:sz w:val="18"/>
        </w:rPr>
        <w:t>i</w:t>
      </w:r>
      <w:r>
        <w:rPr>
          <w:spacing w:val="-6"/>
          <w:sz w:val="18"/>
        </w:rPr>
        <w:t>s</w:t>
      </w:r>
      <w:r>
        <w:rPr>
          <w:spacing w:val="-5"/>
          <w:sz w:val="18"/>
        </w:rPr>
        <w:t>i</w:t>
      </w:r>
      <w:r>
        <w:rPr>
          <w:spacing w:val="-4"/>
          <w:sz w:val="18"/>
        </w:rPr>
        <w:t>t</w:t>
      </w:r>
      <w:r>
        <w:rPr>
          <w:spacing w:val="5"/>
          <w:sz w:val="18"/>
        </w:rPr>
        <w:t>i</w:t>
      </w:r>
      <w:r>
        <w:rPr>
          <w:spacing w:val="-5"/>
          <w:sz w:val="18"/>
        </w:rPr>
        <w:t>o</w:t>
      </w:r>
      <w:r>
        <w:rPr>
          <w:sz w:val="18"/>
        </w:rPr>
        <w:t>n Conference</w:t>
      </w:r>
      <w:r>
        <w:rPr>
          <w:spacing w:val="-3"/>
          <w:sz w:val="18"/>
        </w:rPr>
        <w:t xml:space="preserve"> (1992).</w:t>
      </w:r>
    </w:p>
    <w:p w:rsidR="00881F52" w:rsidRDefault="00881F52">
      <w:pPr>
        <w:spacing w:line="220" w:lineRule="auto"/>
        <w:rPr>
          <w:sz w:val="18"/>
        </w:rPr>
        <w:sectPr w:rsidR="00881F52">
          <w:type w:val="continuous"/>
          <w:pgSz w:w="12240" w:h="15840"/>
          <w:pgMar w:top="440" w:right="380" w:bottom="280" w:left="540" w:header="720" w:footer="720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76" style="width:547pt;height:1pt;mso-position-horizontal-relative:char;mso-position-vertical-relative:line" coordsize="10940,20">
            <v:line id="_x0000_s1677" style="position:absolute" from="10,10" to="10930,10" strokeweight=".96pt"/>
            <w10:wrap type="none"/>
            <w10:anchorlock/>
          </v:group>
        </w:pict>
      </w:r>
    </w:p>
    <w:p w:rsidR="00881F52" w:rsidRDefault="00881F52">
      <w:pPr>
        <w:spacing w:line="20" w:lineRule="exact"/>
        <w:rPr>
          <w:sz w:val="2"/>
        </w:rPr>
        <w:sectPr w:rsidR="00881F52">
          <w:pgSz w:w="12240" w:h="15840"/>
          <w:pgMar w:top="1080" w:right="400" w:bottom="920" w:left="540" w:header="830" w:footer="669" w:gutter="0"/>
          <w:cols w:space="720"/>
        </w:sectPr>
      </w:pPr>
    </w:p>
    <w:p w:rsidR="00881F52" w:rsidRDefault="009E711D">
      <w:pPr>
        <w:pStyle w:val="Heading5"/>
        <w:spacing w:line="216" w:lineRule="auto"/>
        <w:ind w:firstLine="2"/>
      </w:pPr>
      <w:r>
        <w:rPr>
          <w:spacing w:val="-3"/>
        </w:rPr>
        <w:t xml:space="preserve">Public </w:t>
      </w:r>
      <w:r>
        <w:rPr>
          <w:spacing w:val="-6"/>
        </w:rPr>
        <w:t xml:space="preserve">Interest </w:t>
      </w:r>
      <w:r>
        <w:rPr>
          <w:spacing w:val="-7"/>
        </w:rPr>
        <w:t xml:space="preserve">Must </w:t>
      </w:r>
      <w:r>
        <w:t>Be</w:t>
      </w:r>
      <w:r>
        <w:rPr>
          <w:spacing w:val="-46"/>
        </w:rPr>
        <w:t xml:space="preserve"> </w:t>
      </w:r>
      <w:r>
        <w:rPr>
          <w:spacing w:val="-3"/>
        </w:rPr>
        <w:t xml:space="preserve">Well </w:t>
      </w:r>
      <w:r>
        <w:rPr>
          <w:spacing w:val="-4"/>
        </w:rPr>
        <w:t>Served</w:t>
      </w:r>
    </w:p>
    <w:p w:rsidR="00881F52" w:rsidRDefault="009E711D">
      <w:pPr>
        <w:pStyle w:val="BodyText"/>
        <w:spacing w:before="44" w:line="235" w:lineRule="auto"/>
        <w:ind w:left="115" w:right="155" w:hanging="2"/>
      </w:pPr>
      <w:r>
        <w:br w:type="column"/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t>proceeding</w:t>
      </w:r>
      <w:r>
        <w:rPr>
          <w:spacing w:val="-16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3"/>
        </w:rPr>
        <w:t>an</w:t>
      </w:r>
      <w:r>
        <w:rPr>
          <w:spacing w:val="-19"/>
        </w:rPr>
        <w:t xml:space="preserve"> </w:t>
      </w:r>
      <w:r>
        <w:t>exchange,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cognizant</w:t>
      </w:r>
      <w:r>
        <w:rPr>
          <w:spacing w:val="-23"/>
        </w:rPr>
        <w:t xml:space="preserve"> </w:t>
      </w:r>
      <w:r>
        <w:rPr>
          <w:spacing w:val="-4"/>
        </w:rPr>
        <w:t>agency</w:t>
      </w:r>
      <w:r>
        <w:rPr>
          <w:spacing w:val="-21"/>
        </w:rPr>
        <w:t xml:space="preserve"> </w:t>
      </w:r>
      <w:r>
        <w:rPr>
          <w:spacing w:val="-5"/>
        </w:rPr>
        <w:t>must</w:t>
      </w:r>
      <w:r>
        <w:rPr>
          <w:spacing w:val="-23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rPr>
          <w:spacing w:val="-4"/>
        </w:rPr>
        <w:t xml:space="preserve">determine </w:t>
      </w:r>
      <w:r>
        <w:rPr>
          <w:spacing w:val="-5"/>
        </w:rPr>
        <w:t>that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3"/>
        </w:rPr>
        <w:t>public</w:t>
      </w:r>
      <w:r>
        <w:rPr>
          <w:spacing w:val="-13"/>
        </w:rPr>
        <w:t xml:space="preserve"> </w:t>
      </w:r>
      <w:r>
        <w:rPr>
          <w:spacing w:val="-5"/>
        </w:rPr>
        <w:t>interest</w:t>
      </w:r>
      <w:r>
        <w:rPr>
          <w:spacing w:val="-8"/>
        </w:rPr>
        <w:t xml:space="preserve"> </w:t>
      </w:r>
      <w:r>
        <w:rPr>
          <w:spacing w:val="-3"/>
        </w:rPr>
        <w:t>will</w:t>
      </w:r>
      <w:r>
        <w:rPr>
          <w:spacing w:val="-1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rPr>
          <w:spacing w:val="-3"/>
        </w:rPr>
        <w:t>served</w:t>
      </w:r>
      <w:r>
        <w:rPr>
          <w:spacing w:val="-9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t>exchange.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making</w:t>
      </w:r>
      <w:r>
        <w:rPr>
          <w:spacing w:val="-14"/>
        </w:rPr>
        <w:t xml:space="preserve"> </w:t>
      </w:r>
      <w:r>
        <w:rPr>
          <w:spacing w:val="-3"/>
        </w:rPr>
        <w:t xml:space="preserve">this </w:t>
      </w:r>
      <w:r>
        <w:rPr>
          <w:spacing w:val="-4"/>
        </w:rPr>
        <w:t xml:space="preserve">determination, the law </w:t>
      </w:r>
      <w:r>
        <w:rPr>
          <w:spacing w:val="-3"/>
        </w:rPr>
        <w:t xml:space="preserve">directs </w:t>
      </w:r>
      <w:r>
        <w:rPr>
          <w:spacing w:val="-4"/>
        </w:rPr>
        <w:t xml:space="preserve">the agency </w:t>
      </w:r>
      <w:r>
        <w:t xml:space="preserve">to “. . . give </w:t>
      </w:r>
      <w:r>
        <w:rPr>
          <w:spacing w:val="-4"/>
        </w:rPr>
        <w:t xml:space="preserve">full </w:t>
      </w:r>
      <w:r>
        <w:rPr>
          <w:spacing w:val="-3"/>
        </w:rPr>
        <w:t xml:space="preserve">consideration </w:t>
      </w:r>
      <w:r>
        <w:rPr>
          <w:spacing w:val="1"/>
        </w:rPr>
        <w:t xml:space="preserve">to </w:t>
      </w:r>
      <w:r>
        <w:rPr>
          <w:spacing w:val="-4"/>
        </w:rPr>
        <w:t xml:space="preserve">better </w:t>
      </w:r>
      <w:r>
        <w:rPr>
          <w:spacing w:val="-3"/>
        </w:rPr>
        <w:t xml:space="preserve">Federal land </w:t>
      </w:r>
      <w:r>
        <w:rPr>
          <w:spacing w:val="-5"/>
        </w:rPr>
        <w:t xml:space="preserve">management </w:t>
      </w:r>
      <w:r>
        <w:rPr>
          <w:spacing w:val="-4"/>
        </w:rPr>
        <w:t xml:space="preserve">and the </w:t>
      </w:r>
      <w:r>
        <w:t xml:space="preserve">needs of </w:t>
      </w:r>
      <w:r>
        <w:rPr>
          <w:spacing w:val="-4"/>
        </w:rPr>
        <w:t xml:space="preserve">the </w:t>
      </w:r>
      <w:r>
        <w:rPr>
          <w:spacing w:val="-6"/>
        </w:rPr>
        <w:t xml:space="preserve">State </w:t>
      </w:r>
      <w:r>
        <w:rPr>
          <w:spacing w:val="-4"/>
        </w:rPr>
        <w:t xml:space="preserve">and </w:t>
      </w:r>
      <w:r>
        <w:t xml:space="preserve">local people, </w:t>
      </w:r>
      <w:r>
        <w:rPr>
          <w:spacing w:val="-5"/>
        </w:rPr>
        <w:t xml:space="preserve">including </w:t>
      </w:r>
      <w:r>
        <w:t xml:space="preserve">needs for </w:t>
      </w:r>
      <w:r>
        <w:rPr>
          <w:spacing w:val="-4"/>
        </w:rPr>
        <w:t xml:space="preserve">lands </w:t>
      </w:r>
      <w:r>
        <w:t xml:space="preserve">for </w:t>
      </w:r>
      <w:r>
        <w:rPr>
          <w:spacing w:val="-3"/>
        </w:rPr>
        <w:t xml:space="preserve">the economy, </w:t>
      </w:r>
      <w:r>
        <w:rPr>
          <w:spacing w:val="-4"/>
        </w:rPr>
        <w:t xml:space="preserve">community </w:t>
      </w:r>
      <w:r>
        <w:rPr>
          <w:spacing w:val="-3"/>
        </w:rPr>
        <w:t xml:space="preserve">expansion, </w:t>
      </w:r>
      <w:r>
        <w:rPr>
          <w:spacing w:val="-1"/>
          <w:w w:val="99"/>
        </w:rPr>
        <w:t>r</w:t>
      </w:r>
      <w:r>
        <w:rPr>
          <w:spacing w:val="6"/>
          <w:w w:val="99"/>
        </w:rPr>
        <w:t>e</w:t>
      </w:r>
      <w:r>
        <w:rPr>
          <w:w w:val="99"/>
        </w:rPr>
        <w:t>c</w:t>
      </w:r>
      <w:r>
        <w:rPr>
          <w:spacing w:val="-5"/>
          <w:w w:val="99"/>
        </w:rPr>
        <w:t>r</w:t>
      </w:r>
      <w:r>
        <w:rPr>
          <w:spacing w:val="-8"/>
          <w:w w:val="99"/>
        </w:rPr>
        <w:t>e</w:t>
      </w:r>
      <w:r>
        <w:rPr>
          <w:spacing w:val="-5"/>
          <w:w w:val="99"/>
        </w:rPr>
        <w:t>at</w:t>
      </w:r>
      <w:r>
        <w:rPr>
          <w:spacing w:val="5"/>
          <w:w w:val="99"/>
        </w:rPr>
        <w:t>i</w:t>
      </w:r>
      <w:r>
        <w:rPr>
          <w:w w:val="99"/>
        </w:rPr>
        <w:t>o</w:t>
      </w:r>
      <w:r>
        <w:rPr>
          <w:w w:val="99"/>
        </w:rPr>
        <w:t>n</w:t>
      </w:r>
      <w:r>
        <w:rPr>
          <w:spacing w:val="-11"/>
        </w:rPr>
        <w:t xml:space="preserve"> </w:t>
      </w:r>
      <w:r>
        <w:rPr>
          <w:spacing w:val="-5"/>
          <w:w w:val="99"/>
        </w:rPr>
        <w:t>a</w:t>
      </w:r>
      <w:r>
        <w:rPr>
          <w:spacing w:val="-1"/>
          <w:w w:val="99"/>
        </w:rPr>
        <w:t>r</w:t>
      </w:r>
      <w:r>
        <w:rPr>
          <w:spacing w:val="-5"/>
          <w:w w:val="99"/>
        </w:rPr>
        <w:t>ea</w:t>
      </w:r>
      <w:r>
        <w:rPr>
          <w:spacing w:val="-7"/>
          <w:w w:val="99"/>
        </w:rPr>
        <w:t>s</w:t>
      </w:r>
      <w:r>
        <w:rPr>
          <w:w w:val="99"/>
        </w:rPr>
        <w:t>,</w:t>
      </w:r>
      <w:r>
        <w:rPr>
          <w:spacing w:val="-6"/>
        </w:rPr>
        <w:t xml:space="preserve"> </w:t>
      </w:r>
      <w:r>
        <w:rPr>
          <w:spacing w:val="6"/>
          <w:w w:val="99"/>
        </w:rPr>
        <w:t>fo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d</w:t>
      </w:r>
      <w:r>
        <w:rPr>
          <w:w w:val="99"/>
        </w:rPr>
        <w:t>,</w:t>
      </w:r>
      <w:r>
        <w:rPr>
          <w:spacing w:val="-8"/>
        </w:rPr>
        <w:t xml:space="preserve"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i</w:t>
      </w:r>
      <w:r>
        <w:rPr>
          <w:w w:val="99"/>
        </w:rPr>
        <w:t>b</w:t>
      </w:r>
      <w:r>
        <w:rPr>
          <w:spacing w:val="-5"/>
          <w:w w:val="99"/>
        </w:rPr>
        <w:t>e</w:t>
      </w:r>
      <w:r>
        <w:rPr>
          <w:spacing w:val="-16"/>
          <w:w w:val="99"/>
        </w:rPr>
        <w:t>r</w:t>
      </w:r>
      <w:r>
        <w:rPr>
          <w:w w:val="99"/>
        </w:rPr>
        <w:t>,</w:t>
      </w:r>
      <w:r>
        <w:rPr>
          <w:spacing w:val="-12"/>
        </w:rPr>
        <w:t xml:space="preserve"> </w:t>
      </w:r>
      <w:r>
        <w:rPr>
          <w:spacing w:val="-2"/>
          <w:w w:val="99"/>
        </w:rPr>
        <w:t>m</w:t>
      </w:r>
      <w:r>
        <w:rPr>
          <w:spacing w:val="-7"/>
          <w:w w:val="99"/>
        </w:rPr>
        <w:t>i</w:t>
      </w:r>
      <w:r>
        <w:rPr>
          <w:spacing w:val="-5"/>
          <w:w w:val="99"/>
        </w:rPr>
        <w:t>ne</w:t>
      </w:r>
      <w:r>
        <w:rPr>
          <w:spacing w:val="-8"/>
          <w:w w:val="99"/>
        </w:rPr>
        <w:t>r</w:t>
      </w:r>
      <w:r>
        <w:rPr>
          <w:spacing w:val="-3"/>
          <w:w w:val="99"/>
        </w:rPr>
        <w:t>al</w:t>
      </w:r>
      <w:r>
        <w:rPr>
          <w:spacing w:val="-4"/>
          <w:w w:val="99"/>
        </w:rPr>
        <w:t>s</w:t>
      </w:r>
      <w:r>
        <w:rPr>
          <w:w w:val="99"/>
        </w:rPr>
        <w:t>,</w:t>
      </w:r>
      <w:r>
        <w:rPr>
          <w:spacing w:val="-12"/>
        </w:rPr>
        <w:t xml:space="preserve"> </w:t>
      </w:r>
      <w:r>
        <w:rPr>
          <w:spacing w:val="-5"/>
          <w:w w:val="99"/>
        </w:rPr>
        <w:t>an</w:t>
      </w:r>
      <w:r>
        <w:rPr>
          <w:w w:val="99"/>
        </w:rPr>
        <w:t>d</w:t>
      </w:r>
      <w:r>
        <w:rPr>
          <w:spacing w:val="-7"/>
        </w:rPr>
        <w:t xml:space="preserve"> </w:t>
      </w:r>
      <w:r>
        <w:rPr>
          <w:spacing w:val="-5"/>
          <w:w w:val="99"/>
        </w:rPr>
        <w:t>f</w:t>
      </w:r>
      <w:r>
        <w:rPr>
          <w:w w:val="99"/>
        </w:rPr>
        <w:t>i</w:t>
      </w:r>
      <w:r>
        <w:rPr>
          <w:spacing w:val="-10"/>
          <w:w w:val="99"/>
        </w:rPr>
        <w:t>s</w:t>
      </w:r>
      <w:r>
        <w:rPr>
          <w:w w:val="99"/>
        </w:rPr>
        <w:t>h</w:t>
      </w:r>
      <w:r>
        <w:rPr>
          <w:spacing w:val="-11"/>
        </w:rPr>
        <w:t xml:space="preserve"> </w:t>
      </w:r>
      <w:r>
        <w:rPr>
          <w:spacing w:val="-5"/>
          <w:w w:val="99"/>
        </w:rPr>
        <w:t>an</w:t>
      </w:r>
      <w:r>
        <w:rPr>
          <w:w w:val="99"/>
        </w:rPr>
        <w:t>d</w:t>
      </w:r>
      <w:r>
        <w:rPr>
          <w:spacing w:val="-10"/>
        </w:rPr>
        <w:t xml:space="preserve"> </w:t>
      </w:r>
      <w:r>
        <w:rPr>
          <w:spacing w:val="-2"/>
          <w:w w:val="99"/>
        </w:rPr>
        <w:t>w</w:t>
      </w:r>
      <w:r>
        <w:rPr>
          <w:spacing w:val="-5"/>
          <w:w w:val="99"/>
        </w:rPr>
        <w:t>i</w:t>
      </w:r>
      <w:r>
        <w:rPr>
          <w:w w:val="99"/>
        </w:rPr>
        <w:t>l</w:t>
      </w:r>
      <w:r>
        <w:rPr>
          <w:spacing w:val="-8"/>
          <w:w w:val="99"/>
        </w:rPr>
        <w:t>d</w:t>
      </w:r>
      <w:r>
        <w:rPr>
          <w:spacing w:val="-3"/>
          <w:w w:val="99"/>
        </w:rPr>
        <w:t>l</w:t>
      </w:r>
      <w:r>
        <w:rPr>
          <w:spacing w:val="-1"/>
          <w:w w:val="99"/>
        </w:rPr>
        <w:t>i</w:t>
      </w:r>
      <w:r>
        <w:rPr>
          <w:w w:val="99"/>
        </w:rPr>
        <w:t>f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spacing w:val="-57"/>
          <w:w w:val="99"/>
        </w:rPr>
        <w:t>.</w:t>
      </w:r>
      <w:r>
        <w:rPr>
          <w:spacing w:val="-10"/>
          <w:w w:val="101"/>
          <w:position w:val="9"/>
          <w:sz w:val="13"/>
        </w:rPr>
        <w:t>9</w:t>
      </w:r>
      <w:r>
        <w:rPr>
          <w:w w:val="99"/>
        </w:rPr>
        <w:t xml:space="preserve">” </w:t>
      </w:r>
      <w:r>
        <w:rPr>
          <w:spacing w:val="-4"/>
        </w:rPr>
        <w:t>Furthermore,</w:t>
      </w:r>
      <w:r>
        <w:rPr>
          <w:spacing w:val="-25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accordance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4"/>
        </w:rPr>
        <w:t xml:space="preserve"> </w:t>
      </w:r>
      <w:r>
        <w:rPr>
          <w:spacing w:val="-14"/>
        </w:rPr>
        <w:t>FLPMA,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3"/>
        </w:rPr>
        <w:t>agencies</w:t>
      </w:r>
      <w:r>
        <w:rPr>
          <w:spacing w:val="-26"/>
        </w:rPr>
        <w:t xml:space="preserve"> </w:t>
      </w:r>
      <w:r>
        <w:rPr>
          <w:spacing w:val="-5"/>
        </w:rPr>
        <w:t>must</w:t>
      </w:r>
      <w:r>
        <w:rPr>
          <w:spacing w:val="-21"/>
        </w:rPr>
        <w:t xml:space="preserve"> </w:t>
      </w:r>
      <w:r>
        <w:rPr>
          <w:spacing w:val="-4"/>
        </w:rPr>
        <w:t>determine</w:t>
      </w:r>
      <w:r>
        <w:rPr>
          <w:spacing w:val="-24"/>
        </w:rPr>
        <w:t xml:space="preserve"> </w:t>
      </w:r>
      <w:r>
        <w:rPr>
          <w:spacing w:val="-6"/>
        </w:rPr>
        <w:t xml:space="preserve">that </w:t>
      </w:r>
      <w:r>
        <w:rPr>
          <w:spacing w:val="-3"/>
        </w:rPr>
        <w:t xml:space="preserve">the public values </w:t>
      </w:r>
      <w:r>
        <w:rPr>
          <w:spacing w:val="-4"/>
        </w:rPr>
        <w:t xml:space="preserve">and </w:t>
      </w:r>
      <w:r>
        <w:t xml:space="preserve">objectives to be </w:t>
      </w:r>
      <w:r>
        <w:rPr>
          <w:spacing w:val="-3"/>
        </w:rPr>
        <w:t xml:space="preserve">served </w:t>
      </w:r>
      <w:r>
        <w:t xml:space="preserve">by </w:t>
      </w:r>
      <w:r>
        <w:rPr>
          <w:spacing w:val="-4"/>
        </w:rPr>
        <w:t xml:space="preserve">acquiring </w:t>
      </w:r>
      <w:r>
        <w:rPr>
          <w:spacing w:val="-3"/>
        </w:rPr>
        <w:t xml:space="preserve">the nonfederal </w:t>
      </w:r>
      <w:r>
        <w:rPr>
          <w:spacing w:val="-4"/>
        </w:rPr>
        <w:t xml:space="preserve">lands are </w:t>
      </w:r>
      <w:r>
        <w:rPr>
          <w:spacing w:val="-3"/>
        </w:rPr>
        <w:t xml:space="preserve">at </w:t>
      </w:r>
      <w:r>
        <w:rPr>
          <w:spacing w:val="-5"/>
        </w:rPr>
        <w:t xml:space="preserve">least </w:t>
      </w:r>
      <w:r>
        <w:t xml:space="preserve">as </w:t>
      </w:r>
      <w:r>
        <w:rPr>
          <w:spacing w:val="-4"/>
        </w:rPr>
        <w:t xml:space="preserve">great </w:t>
      </w:r>
      <w:r>
        <w:rPr>
          <w:spacing w:val="-3"/>
        </w:rPr>
        <w:t xml:space="preserve">as the </w:t>
      </w:r>
      <w:r>
        <w:t xml:space="preserve">public </w:t>
      </w:r>
      <w:r>
        <w:rPr>
          <w:spacing w:val="-4"/>
        </w:rPr>
        <w:t xml:space="preserve">values </w:t>
      </w:r>
      <w:r>
        <w:rPr>
          <w:spacing w:val="-3"/>
        </w:rPr>
        <w:t xml:space="preserve">and </w:t>
      </w:r>
      <w:r>
        <w:t xml:space="preserve">objectives </w:t>
      </w:r>
      <w:r>
        <w:rPr>
          <w:spacing w:val="-3"/>
        </w:rPr>
        <w:t xml:space="preserve">served by </w:t>
      </w:r>
      <w:r>
        <w:rPr>
          <w:spacing w:val="-4"/>
        </w:rPr>
        <w:t>retaining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3"/>
        </w:rPr>
        <w:t>federal</w:t>
      </w:r>
      <w:r>
        <w:rPr>
          <w:spacing w:val="-13"/>
        </w:rPr>
        <w:t xml:space="preserve"> </w:t>
      </w:r>
      <w:r>
        <w:rPr>
          <w:spacing w:val="-15"/>
        </w:rPr>
        <w:t>lands</w:t>
      </w:r>
      <w:r>
        <w:rPr>
          <w:spacing w:val="-15"/>
          <w:position w:val="9"/>
          <w:sz w:val="13"/>
        </w:rPr>
        <w:t>1</w:t>
      </w:r>
      <w:r>
        <w:rPr>
          <w:spacing w:val="-15"/>
        </w:rPr>
        <w:t>.</w:t>
      </w:r>
      <w:r>
        <w:rPr>
          <w:spacing w:val="-15"/>
          <w:position w:val="9"/>
          <w:sz w:val="13"/>
        </w:rPr>
        <w:t>0</w:t>
      </w:r>
      <w:r>
        <w:rPr>
          <w:spacing w:val="-17"/>
          <w:position w:val="9"/>
          <w:sz w:val="13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other</w:t>
      </w:r>
      <w:r>
        <w:rPr>
          <w:spacing w:val="-9"/>
        </w:rPr>
        <w:t xml:space="preserve"> </w:t>
      </w:r>
      <w:r>
        <w:t>words,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t>agency</w:t>
      </w:r>
      <w:r>
        <w:rPr>
          <w:spacing w:val="-16"/>
        </w:rPr>
        <w:t xml:space="preserve"> </w:t>
      </w:r>
      <w:r>
        <w:rPr>
          <w:spacing w:val="-3"/>
        </w:rPr>
        <w:t>has</w:t>
      </w:r>
      <w:r>
        <w:rPr>
          <w:spacing w:val="-21"/>
        </w:rPr>
        <w:t xml:space="preserve"> </w:t>
      </w:r>
      <w:r>
        <w:rPr>
          <w:spacing w:val="2"/>
        </w:rPr>
        <w:t>to</w:t>
      </w:r>
      <w:r>
        <w:rPr>
          <w:spacing w:val="-10"/>
        </w:rPr>
        <w:t xml:space="preserve"> </w:t>
      </w:r>
      <w:r>
        <w:t>show</w:t>
      </w:r>
      <w:r>
        <w:rPr>
          <w:spacing w:val="-19"/>
        </w:rPr>
        <w:t xml:space="preserve"> </w:t>
      </w:r>
      <w:r>
        <w:rPr>
          <w:spacing w:val="-5"/>
        </w:rPr>
        <w:t>that</w:t>
      </w:r>
    </w:p>
    <w:p w:rsidR="00881F52" w:rsidRDefault="009E711D">
      <w:pPr>
        <w:pStyle w:val="ListParagraph"/>
        <w:numPr>
          <w:ilvl w:val="0"/>
          <w:numId w:val="6"/>
        </w:numPr>
        <w:tabs>
          <w:tab w:val="left" w:pos="449"/>
        </w:tabs>
        <w:spacing w:line="235" w:lineRule="auto"/>
        <w:ind w:right="120" w:firstLine="17"/>
        <w:rPr>
          <w:sz w:val="13"/>
        </w:rPr>
      </w:pPr>
      <w:r>
        <w:rPr>
          <w:spacing w:val="-4"/>
        </w:rPr>
        <w:t xml:space="preserve">it </w:t>
      </w:r>
      <w:r>
        <w:rPr>
          <w:spacing w:val="-5"/>
        </w:rPr>
        <w:t xml:space="preserve">gave </w:t>
      </w:r>
      <w:r>
        <w:rPr>
          <w:spacing w:val="-4"/>
        </w:rPr>
        <w:t xml:space="preserve">full </w:t>
      </w:r>
      <w:r>
        <w:rPr>
          <w:spacing w:val="-3"/>
        </w:rPr>
        <w:t xml:space="preserve">consideration </w:t>
      </w:r>
      <w:r>
        <w:rPr>
          <w:spacing w:val="2"/>
        </w:rPr>
        <w:t xml:space="preserve">to </w:t>
      </w:r>
      <w:r>
        <w:rPr>
          <w:spacing w:val="-3"/>
        </w:rPr>
        <w:t xml:space="preserve">better federal </w:t>
      </w:r>
      <w:r>
        <w:rPr>
          <w:spacing w:val="-4"/>
        </w:rPr>
        <w:t xml:space="preserve">land </w:t>
      </w:r>
      <w:r>
        <w:rPr>
          <w:spacing w:val="-5"/>
        </w:rPr>
        <w:t xml:space="preserve">management </w:t>
      </w:r>
      <w:r>
        <w:rPr>
          <w:spacing w:val="-3"/>
        </w:rPr>
        <w:t xml:space="preserve">practices </w:t>
      </w:r>
      <w:r>
        <w:t xml:space="preserve">and the needs of </w:t>
      </w:r>
      <w:r>
        <w:rPr>
          <w:spacing w:val="-5"/>
        </w:rPr>
        <w:t xml:space="preserve">state </w:t>
      </w:r>
      <w:r>
        <w:rPr>
          <w:spacing w:val="-3"/>
        </w:rPr>
        <w:t xml:space="preserve">and </w:t>
      </w:r>
      <w:r>
        <w:t xml:space="preserve">local people and (2) the </w:t>
      </w:r>
      <w:r>
        <w:rPr>
          <w:spacing w:val="-3"/>
        </w:rPr>
        <w:t xml:space="preserve">benefits </w:t>
      </w:r>
      <w:r>
        <w:rPr>
          <w:spacing w:val="2"/>
        </w:rPr>
        <w:t xml:space="preserve">to </w:t>
      </w:r>
      <w:r>
        <w:rPr>
          <w:spacing w:val="-3"/>
        </w:rPr>
        <w:t xml:space="preserve">the </w:t>
      </w:r>
      <w:r>
        <w:rPr>
          <w:spacing w:val="-5"/>
        </w:rPr>
        <w:t xml:space="preserve">public </w:t>
      </w:r>
      <w:r>
        <w:t xml:space="preserve">from </w:t>
      </w:r>
      <w:r>
        <w:rPr>
          <w:spacing w:val="-4"/>
        </w:rPr>
        <w:t xml:space="preserve">acquiring the </w:t>
      </w:r>
      <w:r>
        <w:rPr>
          <w:spacing w:val="-3"/>
        </w:rPr>
        <w:t xml:space="preserve">nonfederal </w:t>
      </w:r>
      <w:r>
        <w:rPr>
          <w:spacing w:val="-5"/>
        </w:rPr>
        <w:t xml:space="preserve">land </w:t>
      </w:r>
      <w:r>
        <w:rPr>
          <w:spacing w:val="-3"/>
        </w:rPr>
        <w:t xml:space="preserve">will </w:t>
      </w:r>
      <w:r>
        <w:t xml:space="preserve">match </w:t>
      </w:r>
      <w:r>
        <w:rPr>
          <w:spacing w:val="-3"/>
        </w:rPr>
        <w:t xml:space="preserve">or </w:t>
      </w:r>
      <w:r>
        <w:rPr>
          <w:spacing w:val="1"/>
        </w:rPr>
        <w:t xml:space="preserve">exceed </w:t>
      </w:r>
      <w:r>
        <w:rPr>
          <w:spacing w:val="-3"/>
        </w:rPr>
        <w:t xml:space="preserve">the benefits </w:t>
      </w:r>
      <w:r>
        <w:t xml:space="preserve">from </w:t>
      </w:r>
      <w:r>
        <w:rPr>
          <w:spacing w:val="-4"/>
        </w:rPr>
        <w:t>retaining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federal</w:t>
      </w:r>
      <w:r>
        <w:rPr>
          <w:spacing w:val="-15"/>
        </w:rPr>
        <w:t xml:space="preserve"> </w:t>
      </w:r>
      <w:r>
        <w:rPr>
          <w:spacing w:val="-4"/>
        </w:rPr>
        <w:t>land.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addition</w:t>
      </w:r>
      <w:r>
        <w:rPr>
          <w:spacing w:val="-14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rPr>
          <w:spacing w:val="-4"/>
        </w:rPr>
        <w:t>meeting</w:t>
      </w:r>
      <w:r>
        <w:rPr>
          <w:spacing w:val="-17"/>
        </w:rPr>
        <w:t xml:space="preserve"> </w:t>
      </w:r>
      <w:r>
        <w:rPr>
          <w:spacing w:val="-15"/>
        </w:rPr>
        <w:t>FLPMA</w:t>
      </w:r>
      <w:r>
        <w:rPr>
          <w:spacing w:val="-18"/>
        </w:rPr>
        <w:t xml:space="preserve"> </w:t>
      </w:r>
      <w:r>
        <w:rPr>
          <w:spacing w:val="-5"/>
        </w:rPr>
        <w:t>requirements,</w:t>
      </w:r>
      <w:r>
        <w:rPr>
          <w:spacing w:val="-15"/>
        </w:rPr>
        <w:t xml:space="preserve"> </w:t>
      </w:r>
      <w:r>
        <w:rPr>
          <w:spacing w:val="-3"/>
        </w:rPr>
        <w:t xml:space="preserve">the </w:t>
      </w:r>
      <w:r>
        <w:rPr>
          <w:spacing w:val="-4"/>
        </w:rPr>
        <w:t>Bureau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7"/>
        </w:rPr>
        <w:t xml:space="preserve"> </w:t>
      </w:r>
      <w:r>
        <w:rPr>
          <w:spacing w:val="-3"/>
        </w:rPr>
        <w:t>the</w:t>
      </w:r>
      <w:r>
        <w:rPr>
          <w:spacing w:val="-27"/>
        </w:rPr>
        <w:t xml:space="preserve"> </w:t>
      </w:r>
      <w:r>
        <w:rPr>
          <w:spacing w:val="-3"/>
        </w:rPr>
        <w:t>Service</w:t>
      </w:r>
      <w:r>
        <w:rPr>
          <w:spacing w:val="-25"/>
        </w:rPr>
        <w:t xml:space="preserve"> </w:t>
      </w:r>
      <w:r>
        <w:rPr>
          <w:spacing w:val="-5"/>
        </w:rPr>
        <w:t>must</w:t>
      </w:r>
      <w:r>
        <w:rPr>
          <w:spacing w:val="-16"/>
        </w:rPr>
        <w:t xml:space="preserve"> </w:t>
      </w:r>
      <w:r>
        <w:t>complete</w:t>
      </w:r>
      <w:r>
        <w:rPr>
          <w:spacing w:val="-25"/>
        </w:rPr>
        <w:t xml:space="preserve"> </w:t>
      </w:r>
      <w:r>
        <w:rPr>
          <w:spacing w:val="-3"/>
        </w:rPr>
        <w:t>an</w:t>
      </w:r>
      <w:r>
        <w:rPr>
          <w:spacing w:val="-19"/>
        </w:rPr>
        <w:t xml:space="preserve"> </w:t>
      </w:r>
      <w:r>
        <w:rPr>
          <w:spacing w:val="-4"/>
        </w:rPr>
        <w:t>environmental</w:t>
      </w:r>
      <w:r>
        <w:rPr>
          <w:spacing w:val="-27"/>
        </w:rPr>
        <w:t xml:space="preserve"> </w:t>
      </w:r>
      <w:r>
        <w:rPr>
          <w:spacing w:val="-4"/>
        </w:rPr>
        <w:t>analysis</w:t>
      </w:r>
      <w:r>
        <w:rPr>
          <w:spacing w:val="-27"/>
        </w:rPr>
        <w:t xml:space="preserve"> </w:t>
      </w:r>
      <w:r>
        <w:rPr>
          <w:spacing w:val="-4"/>
        </w:rPr>
        <w:t>under</w:t>
      </w:r>
      <w:r>
        <w:rPr>
          <w:spacing w:val="-27"/>
        </w:rPr>
        <w:t xml:space="preserve"> </w:t>
      </w:r>
      <w:r>
        <w:rPr>
          <w:spacing w:val="-4"/>
        </w:rPr>
        <w:t xml:space="preserve">the </w:t>
      </w:r>
      <w:r>
        <w:rPr>
          <w:spacing w:val="-5"/>
        </w:rPr>
        <w:t xml:space="preserve">National </w:t>
      </w:r>
      <w:r>
        <w:rPr>
          <w:spacing w:val="-4"/>
        </w:rPr>
        <w:t xml:space="preserve">Environmental </w:t>
      </w:r>
      <w:r>
        <w:t xml:space="preserve">Policy Act for </w:t>
      </w:r>
      <w:r>
        <w:rPr>
          <w:spacing w:val="-4"/>
        </w:rPr>
        <w:t xml:space="preserve">each </w:t>
      </w:r>
      <w:r>
        <w:t xml:space="preserve">exchange, </w:t>
      </w:r>
      <w:r>
        <w:rPr>
          <w:spacing w:val="-4"/>
        </w:rPr>
        <w:t xml:space="preserve">in </w:t>
      </w:r>
      <w:r>
        <w:t xml:space="preserve">which </w:t>
      </w:r>
      <w:r>
        <w:rPr>
          <w:spacing w:val="-4"/>
        </w:rPr>
        <w:t xml:space="preserve">the </w:t>
      </w:r>
      <w:r>
        <w:rPr>
          <w:spacing w:val="-3"/>
        </w:rPr>
        <w:t xml:space="preserve">public </w:t>
      </w:r>
      <w:r>
        <w:rPr>
          <w:spacing w:val="-5"/>
          <w:w w:val="99"/>
        </w:rPr>
        <w:t>i</w:t>
      </w:r>
      <w:r>
        <w:rPr>
          <w:spacing w:val="-6"/>
          <w:w w:val="99"/>
        </w:rPr>
        <w:t>n</w:t>
      </w:r>
      <w:r>
        <w:rPr>
          <w:w w:val="99"/>
        </w:rPr>
        <w:t>t</w:t>
      </w:r>
      <w:r>
        <w:rPr>
          <w:spacing w:val="-8"/>
          <w:w w:val="99"/>
        </w:rPr>
        <w:t>e</w:t>
      </w:r>
      <w:r>
        <w:rPr>
          <w:w w:val="99"/>
        </w:rPr>
        <w:t>re</w:t>
      </w:r>
      <w:r>
        <w:rPr>
          <w:spacing w:val="-9"/>
          <w:w w:val="99"/>
        </w:rPr>
        <w:t>s</w:t>
      </w:r>
      <w:r>
        <w:rPr>
          <w:w w:val="99"/>
        </w:rPr>
        <w:t>t</w:t>
      </w:r>
      <w:r>
        <w:rPr>
          <w:spacing w:val="-8"/>
        </w:rPr>
        <w:t xml:space="preserve"> 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-8"/>
        </w:rPr>
        <w:t xml:space="preserve"> </w:t>
      </w:r>
      <w:r>
        <w:rPr>
          <w:spacing w:val="-5"/>
          <w:w w:val="99"/>
        </w:rPr>
        <w:t>i</w:t>
      </w:r>
      <w:r>
        <w:rPr>
          <w:w w:val="99"/>
        </w:rPr>
        <w:t>d</w:t>
      </w:r>
      <w:r>
        <w:rPr>
          <w:spacing w:val="-5"/>
          <w:w w:val="99"/>
        </w:rPr>
        <w:t>e</w:t>
      </w:r>
      <w:r>
        <w:rPr>
          <w:spacing w:val="-6"/>
          <w:w w:val="99"/>
        </w:rPr>
        <w:t>n</w:t>
      </w:r>
      <w:r>
        <w:rPr>
          <w:spacing w:val="-7"/>
          <w:w w:val="99"/>
        </w:rPr>
        <w:t>t</w:t>
      </w:r>
      <w:r>
        <w:rPr>
          <w:w w:val="99"/>
        </w:rPr>
        <w:t>i</w:t>
      </w:r>
      <w:r>
        <w:rPr>
          <w:spacing w:val="-5"/>
          <w:w w:val="99"/>
        </w:rPr>
        <w:t>f</w:t>
      </w:r>
      <w:r>
        <w:rPr>
          <w:w w:val="99"/>
        </w:rPr>
        <w:t>ie</w:t>
      </w:r>
      <w:r>
        <w:rPr>
          <w:w w:val="99"/>
        </w:rPr>
        <w:t>d</w:t>
      </w:r>
      <w:r>
        <w:rPr>
          <w:spacing w:val="-18"/>
        </w:rPr>
        <w:t xml:space="preserve"> </w:t>
      </w:r>
      <w:r>
        <w:rPr>
          <w:spacing w:val="-5"/>
          <w:w w:val="99"/>
        </w:rPr>
        <w:t>a</w:t>
      </w:r>
      <w:r>
        <w:rPr>
          <w:w w:val="99"/>
        </w:rPr>
        <w:t>nd</w:t>
      </w:r>
      <w:r>
        <w:rPr>
          <w:spacing w:val="-13"/>
        </w:rPr>
        <w:t xml:space="preserve"> </w:t>
      </w:r>
      <w:r>
        <w:rPr>
          <w:spacing w:val="-5"/>
          <w:w w:val="99"/>
        </w:rPr>
        <w:t>a</w:t>
      </w:r>
      <w:r>
        <w:rPr>
          <w:spacing w:val="-6"/>
          <w:w w:val="99"/>
        </w:rPr>
        <w:t>na</w:t>
      </w:r>
      <w:r>
        <w:rPr>
          <w:spacing w:val="-3"/>
          <w:w w:val="99"/>
        </w:rPr>
        <w:t>ly</w:t>
      </w:r>
      <w:r>
        <w:rPr>
          <w:spacing w:val="-5"/>
          <w:w w:val="99"/>
        </w:rPr>
        <w:t>z</w:t>
      </w:r>
      <w:r>
        <w:rPr>
          <w:w w:val="99"/>
        </w:rPr>
        <w:t>e</w:t>
      </w:r>
      <w:r>
        <w:rPr>
          <w:spacing w:val="-53"/>
          <w:w w:val="99"/>
        </w:rPr>
        <w:t>d</w:t>
      </w:r>
      <w:r>
        <w:rPr>
          <w:spacing w:val="-25"/>
          <w:w w:val="101"/>
          <w:position w:val="9"/>
          <w:sz w:val="13"/>
        </w:rPr>
        <w:t>1</w:t>
      </w:r>
      <w:r>
        <w:rPr>
          <w:spacing w:val="-41"/>
          <w:w w:val="99"/>
        </w:rPr>
        <w:t>.</w:t>
      </w:r>
      <w:r>
        <w:rPr>
          <w:spacing w:val="-5"/>
          <w:w w:val="101"/>
          <w:position w:val="9"/>
          <w:sz w:val="13"/>
        </w:rPr>
        <w:t>1</w:t>
      </w:r>
    </w:p>
    <w:p w:rsidR="00881F52" w:rsidRDefault="00881F52">
      <w:pPr>
        <w:spacing w:line="235" w:lineRule="auto"/>
        <w:rPr>
          <w:sz w:val="13"/>
        </w:rPr>
        <w:sectPr w:rsidR="00881F52">
          <w:type w:val="continuous"/>
          <w:pgSz w:w="12240" w:h="15840"/>
          <w:pgMar w:top="440" w:right="400" w:bottom="280" w:left="540" w:header="720" w:footer="720" w:gutter="0"/>
          <w:cols w:num="2" w:space="720" w:equalWidth="0">
            <w:col w:w="3187" w:space="531"/>
            <w:col w:w="7582"/>
          </w:cols>
        </w:sectPr>
      </w:pPr>
    </w:p>
    <w:p w:rsidR="00881F52" w:rsidRDefault="00881F52">
      <w:pPr>
        <w:pStyle w:val="BodyText"/>
        <w:spacing w:before="7"/>
        <w:rPr>
          <w:sz w:val="17"/>
        </w:rPr>
      </w:pPr>
    </w:p>
    <w:p w:rsidR="00881F52" w:rsidRDefault="009E711D">
      <w:pPr>
        <w:spacing w:before="100" w:line="277" w:lineRule="exact"/>
        <w:ind w:left="114"/>
      </w:pPr>
      <w:r>
        <w:rPr>
          <w:spacing w:val="-6"/>
          <w:sz w:val="24"/>
        </w:rPr>
        <w:t xml:space="preserve">Other </w:t>
      </w:r>
      <w:r>
        <w:rPr>
          <w:spacing w:val="-5"/>
          <w:sz w:val="24"/>
        </w:rPr>
        <w:t xml:space="preserve">Requirements </w:t>
      </w:r>
      <w:r>
        <w:rPr>
          <w:spacing w:val="-8"/>
          <w:sz w:val="24"/>
        </w:rPr>
        <w:t xml:space="preserve">Must </w:t>
      </w:r>
      <w:r>
        <w:rPr>
          <w:spacing w:val="-4"/>
          <w:sz w:val="24"/>
        </w:rPr>
        <w:t xml:space="preserve">Be </w:t>
      </w:r>
      <w:r>
        <w:rPr>
          <w:spacing w:val="-3"/>
          <w:sz w:val="24"/>
        </w:rPr>
        <w:t>Met</w:t>
      </w:r>
      <w:r>
        <w:rPr>
          <w:spacing w:val="58"/>
          <w:sz w:val="24"/>
        </w:rPr>
        <w:t xml:space="preserve"> </w:t>
      </w:r>
      <w:r>
        <w:rPr>
          <w:spacing w:val="-4"/>
          <w:position w:val="1"/>
        </w:rPr>
        <w:t xml:space="preserve">In </w:t>
      </w:r>
      <w:r>
        <w:rPr>
          <w:position w:val="1"/>
        </w:rPr>
        <w:t xml:space="preserve">addition </w:t>
      </w:r>
      <w:r>
        <w:rPr>
          <w:spacing w:val="1"/>
          <w:position w:val="1"/>
        </w:rPr>
        <w:t>to</w:t>
      </w:r>
      <w:r>
        <w:rPr>
          <w:position w:val="1"/>
        </w:rPr>
        <w:t xml:space="preserve"> </w:t>
      </w:r>
      <w:r>
        <w:rPr>
          <w:spacing w:val="-3"/>
          <w:position w:val="1"/>
        </w:rPr>
        <w:t xml:space="preserve">the </w:t>
      </w:r>
      <w:r>
        <w:rPr>
          <w:spacing w:val="-4"/>
          <w:position w:val="1"/>
        </w:rPr>
        <w:t xml:space="preserve">requirements regarding </w:t>
      </w:r>
      <w:r>
        <w:rPr>
          <w:spacing w:val="-5"/>
          <w:position w:val="1"/>
        </w:rPr>
        <w:t xml:space="preserve">land </w:t>
      </w:r>
      <w:r>
        <w:rPr>
          <w:spacing w:val="-3"/>
          <w:position w:val="1"/>
        </w:rPr>
        <w:t xml:space="preserve">values </w:t>
      </w:r>
      <w:r>
        <w:rPr>
          <w:spacing w:val="-5"/>
          <w:position w:val="1"/>
        </w:rPr>
        <w:t xml:space="preserve">and </w:t>
      </w:r>
      <w:r>
        <w:rPr>
          <w:spacing w:val="-3"/>
          <w:position w:val="1"/>
        </w:rPr>
        <w:t xml:space="preserve">public </w:t>
      </w:r>
      <w:r>
        <w:rPr>
          <w:spacing w:val="-5"/>
          <w:position w:val="1"/>
        </w:rPr>
        <w:t>interest,</w:t>
      </w:r>
    </w:p>
    <w:p w:rsidR="00881F52" w:rsidRDefault="009E711D">
      <w:pPr>
        <w:pStyle w:val="BodyText"/>
        <w:spacing w:line="235" w:lineRule="auto"/>
        <w:ind w:left="3832" w:right="95" w:firstLine="1"/>
      </w:pPr>
      <w:r>
        <w:rPr>
          <w:spacing w:val="-15"/>
        </w:rPr>
        <w:t xml:space="preserve">FLPMA </w:t>
      </w:r>
      <w:r>
        <w:rPr>
          <w:spacing w:val="-4"/>
        </w:rPr>
        <w:t xml:space="preserve">has other </w:t>
      </w:r>
      <w:r>
        <w:t xml:space="preserve">specific </w:t>
      </w:r>
      <w:r>
        <w:rPr>
          <w:spacing w:val="-5"/>
        </w:rPr>
        <w:t xml:space="preserve">requirements </w:t>
      </w:r>
      <w:r>
        <w:t xml:space="preserve">for </w:t>
      </w:r>
      <w:r>
        <w:rPr>
          <w:spacing w:val="-5"/>
        </w:rPr>
        <w:t xml:space="preserve">land </w:t>
      </w:r>
      <w:r>
        <w:t xml:space="preserve">exchanges. For </w:t>
      </w:r>
      <w:r>
        <w:rPr>
          <w:spacing w:val="-3"/>
        </w:rPr>
        <w:t xml:space="preserve">example, </w:t>
      </w:r>
      <w:r>
        <w:rPr>
          <w:spacing w:val="-4"/>
        </w:rPr>
        <w:t xml:space="preserve">the </w:t>
      </w:r>
      <w:r>
        <w:rPr>
          <w:spacing w:val="-5"/>
        </w:rPr>
        <w:t xml:space="preserve">lands </w:t>
      </w:r>
      <w:r>
        <w:rPr>
          <w:spacing w:val="2"/>
        </w:rPr>
        <w:t xml:space="preserve">to </w:t>
      </w:r>
      <w:r>
        <w:t xml:space="preserve">be </w:t>
      </w:r>
      <w:r>
        <w:rPr>
          <w:spacing w:val="-3"/>
        </w:rPr>
        <w:t xml:space="preserve">exchanged </w:t>
      </w:r>
      <w:r>
        <w:rPr>
          <w:spacing w:val="-4"/>
        </w:rPr>
        <w:t xml:space="preserve">must </w:t>
      </w:r>
      <w:r>
        <w:t xml:space="preserve">be in </w:t>
      </w:r>
      <w:r>
        <w:rPr>
          <w:spacing w:val="-4"/>
        </w:rPr>
        <w:t xml:space="preserve">the same </w:t>
      </w:r>
      <w:r>
        <w:rPr>
          <w:spacing w:val="-5"/>
        </w:rPr>
        <w:t xml:space="preserve">state; </w:t>
      </w:r>
      <w:r>
        <w:rPr>
          <w:spacing w:val="-4"/>
        </w:rPr>
        <w:t xml:space="preserve">titles </w:t>
      </w:r>
      <w:r>
        <w:t xml:space="preserve">for </w:t>
      </w:r>
      <w:r>
        <w:rPr>
          <w:spacing w:val="-3"/>
        </w:rPr>
        <w:t xml:space="preserve">exchanged </w:t>
      </w:r>
      <w:r>
        <w:rPr>
          <w:spacing w:val="-4"/>
        </w:rPr>
        <w:t xml:space="preserve">lands are </w:t>
      </w:r>
      <w:r>
        <w:rPr>
          <w:spacing w:val="2"/>
        </w:rPr>
        <w:t xml:space="preserve">to </w:t>
      </w:r>
      <w:r>
        <w:t xml:space="preserve">be </w:t>
      </w:r>
      <w:r>
        <w:rPr>
          <w:spacing w:val="-4"/>
        </w:rPr>
        <w:t xml:space="preserve">transferred simultaneously </w:t>
      </w:r>
      <w:r>
        <w:rPr>
          <w:spacing w:val="-3"/>
        </w:rPr>
        <w:t xml:space="preserve">(unless all </w:t>
      </w:r>
      <w:r>
        <w:rPr>
          <w:spacing w:val="-4"/>
        </w:rPr>
        <w:t xml:space="preserve">parties </w:t>
      </w:r>
      <w:r>
        <w:rPr>
          <w:spacing w:val="2"/>
        </w:rPr>
        <w:t xml:space="preserve">to </w:t>
      </w:r>
      <w:r>
        <w:rPr>
          <w:spacing w:val="-4"/>
        </w:rPr>
        <w:t xml:space="preserve">the </w:t>
      </w:r>
      <w:r>
        <w:rPr>
          <w:spacing w:val="-3"/>
        </w:rPr>
        <w:t>exchange</w:t>
      </w:r>
      <w:r>
        <w:rPr>
          <w:spacing w:val="-20"/>
        </w:rPr>
        <w:t xml:space="preserve"> </w:t>
      </w:r>
      <w:r>
        <w:rPr>
          <w:spacing w:val="-3"/>
        </w:rPr>
        <w:t>agree</w:t>
      </w:r>
      <w:r>
        <w:rPr>
          <w:spacing w:val="-6"/>
        </w:rPr>
        <w:t xml:space="preserve"> </w:t>
      </w:r>
      <w:r>
        <w:t>otherwise);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t>land</w:t>
      </w:r>
      <w:r>
        <w:rPr>
          <w:spacing w:val="-20"/>
        </w:rPr>
        <w:t xml:space="preserve"> </w:t>
      </w:r>
      <w:r>
        <w:rPr>
          <w:spacing w:val="-3"/>
        </w:rPr>
        <w:t>acquired</w:t>
      </w:r>
      <w:r>
        <w:rPr>
          <w:spacing w:val="-14"/>
        </w:rPr>
        <w:t xml:space="preserve"> </w:t>
      </w:r>
      <w:r>
        <w:rPr>
          <w:spacing w:val="-5"/>
        </w:rPr>
        <w:t>within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boundaries</w:t>
      </w:r>
      <w:r>
        <w:rPr>
          <w:spacing w:val="-7"/>
        </w:rPr>
        <w:t xml:space="preserve"> </w:t>
      </w:r>
      <w:r>
        <w:rPr>
          <w:spacing w:val="2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 xml:space="preserve">the </w:t>
      </w:r>
      <w:r>
        <w:rPr>
          <w:spacing w:val="-3"/>
        </w:rPr>
        <w:t xml:space="preserve">national </w:t>
      </w:r>
      <w:r>
        <w:t xml:space="preserve">forest </w:t>
      </w:r>
      <w:r>
        <w:rPr>
          <w:spacing w:val="-5"/>
        </w:rPr>
        <w:t xml:space="preserve">system, </w:t>
      </w:r>
      <w:r>
        <w:rPr>
          <w:spacing w:val="-3"/>
        </w:rPr>
        <w:t xml:space="preserve">national </w:t>
      </w:r>
      <w:r>
        <w:rPr>
          <w:spacing w:val="-5"/>
        </w:rPr>
        <w:t xml:space="preserve">park system, </w:t>
      </w:r>
      <w:r>
        <w:t xml:space="preserve">or </w:t>
      </w:r>
      <w:r>
        <w:rPr>
          <w:spacing w:val="-4"/>
        </w:rPr>
        <w:t xml:space="preserve">any </w:t>
      </w:r>
      <w:r>
        <w:rPr>
          <w:spacing w:val="-5"/>
        </w:rPr>
        <w:t xml:space="preserve">other land </w:t>
      </w:r>
      <w:r>
        <w:rPr>
          <w:spacing w:val="-4"/>
        </w:rPr>
        <w:t xml:space="preserve">system </w:t>
      </w:r>
      <w:r>
        <w:t xml:space="preserve">or </w:t>
      </w:r>
      <w:r>
        <w:rPr>
          <w:spacing w:val="-3"/>
        </w:rPr>
        <w:t>area</w:t>
      </w:r>
      <w:r>
        <w:rPr>
          <w:spacing w:val="-7"/>
        </w:rPr>
        <w:t xml:space="preserve"> </w:t>
      </w:r>
      <w:r>
        <w:rPr>
          <w:spacing w:val="-4"/>
        </w:rPr>
        <w:t>established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t>Congress</w:t>
      </w:r>
      <w:r>
        <w:rPr>
          <w:spacing w:val="-17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4"/>
        </w:rPr>
        <w:t>immediately</w:t>
      </w:r>
      <w:r>
        <w:rPr>
          <w:spacing w:val="-16"/>
        </w:rPr>
        <w:t xml:space="preserve"> </w:t>
      </w:r>
      <w:r>
        <w:rPr>
          <w:spacing w:val="-3"/>
        </w:rPr>
        <w:t>reserved</w:t>
      </w:r>
      <w:r>
        <w:rPr>
          <w:spacing w:val="-9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t xml:space="preserve">becomes a </w:t>
      </w:r>
      <w:r>
        <w:rPr>
          <w:spacing w:val="-5"/>
        </w:rPr>
        <w:t xml:space="preserve">part </w:t>
      </w:r>
      <w:r>
        <w:t xml:space="preserve">of </w:t>
      </w:r>
      <w:r>
        <w:rPr>
          <w:spacing w:val="-4"/>
        </w:rPr>
        <w:t xml:space="preserve">that system. </w:t>
      </w:r>
      <w:r>
        <w:t xml:space="preserve">For </w:t>
      </w:r>
      <w:r>
        <w:rPr>
          <w:spacing w:val="-3"/>
        </w:rPr>
        <w:t xml:space="preserve">example,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recently exchanged </w:t>
      </w:r>
      <w:r>
        <w:rPr>
          <w:spacing w:val="-7"/>
        </w:rPr>
        <w:t xml:space="preserve">4,322 </w:t>
      </w:r>
      <w:r>
        <w:rPr>
          <w:spacing w:val="-3"/>
        </w:rPr>
        <w:t xml:space="preserve">acres </w:t>
      </w:r>
      <w:r>
        <w:t xml:space="preserve">of </w:t>
      </w:r>
      <w:r>
        <w:rPr>
          <w:spacing w:val="-5"/>
        </w:rPr>
        <w:t xml:space="preserve">land </w:t>
      </w:r>
      <w:r>
        <w:rPr>
          <w:spacing w:val="-4"/>
        </w:rPr>
        <w:t xml:space="preserve">it managed </w:t>
      </w:r>
      <w:r>
        <w:t xml:space="preserve">for </w:t>
      </w:r>
      <w:r>
        <w:rPr>
          <w:spacing w:val="-4"/>
        </w:rPr>
        <w:t xml:space="preserve">632 </w:t>
      </w:r>
      <w:r>
        <w:t xml:space="preserve">acres of </w:t>
      </w:r>
      <w:r>
        <w:rPr>
          <w:spacing w:val="-3"/>
        </w:rPr>
        <w:t xml:space="preserve">nonfederal </w:t>
      </w:r>
      <w:r>
        <w:rPr>
          <w:spacing w:val="-5"/>
        </w:rPr>
        <w:t xml:space="preserve">land </w:t>
      </w:r>
      <w:r>
        <w:t>loc</w:t>
      </w:r>
      <w:r>
        <w:t xml:space="preserve">ated </w:t>
      </w:r>
      <w:r>
        <w:rPr>
          <w:spacing w:val="-4"/>
        </w:rPr>
        <w:t xml:space="preserve">in </w:t>
      </w:r>
      <w:r>
        <w:rPr>
          <w:spacing w:val="-3"/>
        </w:rPr>
        <w:t xml:space="preserve">the </w:t>
      </w:r>
      <w:r>
        <w:rPr>
          <w:spacing w:val="-6"/>
        </w:rPr>
        <w:t xml:space="preserve">Saguaro </w:t>
      </w:r>
      <w:r>
        <w:rPr>
          <w:spacing w:val="-3"/>
        </w:rPr>
        <w:t xml:space="preserve">National </w:t>
      </w:r>
      <w:r>
        <w:rPr>
          <w:spacing w:val="-4"/>
        </w:rPr>
        <w:t xml:space="preserve">Park </w:t>
      </w:r>
      <w:r>
        <w:rPr>
          <w:spacing w:val="-3"/>
        </w:rPr>
        <w:t xml:space="preserve">in Arizona. </w:t>
      </w:r>
      <w:r>
        <w:t xml:space="preserve">Because </w:t>
      </w:r>
      <w:r>
        <w:rPr>
          <w:spacing w:val="-4"/>
        </w:rPr>
        <w:t xml:space="preserve">the </w:t>
      </w:r>
      <w:r>
        <w:rPr>
          <w:spacing w:val="-3"/>
        </w:rPr>
        <w:t xml:space="preserve">nonfederal acres acquired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exchange</w:t>
      </w:r>
      <w:r>
        <w:rPr>
          <w:spacing w:val="-23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within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park’s</w:t>
      </w:r>
      <w:r>
        <w:rPr>
          <w:spacing w:val="-16"/>
        </w:rPr>
        <w:t xml:space="preserve"> </w:t>
      </w:r>
      <w:r>
        <w:rPr>
          <w:spacing w:val="-3"/>
        </w:rPr>
        <w:t>boundaries,</w:t>
      </w:r>
      <w:r>
        <w:rPr>
          <w:spacing w:val="-21"/>
        </w:rPr>
        <w:t xml:space="preserve"> </w:t>
      </w:r>
      <w:r>
        <w:rPr>
          <w:spacing w:val="-3"/>
        </w:rPr>
        <w:t>they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5"/>
        </w:rPr>
        <w:t>part</w:t>
      </w:r>
      <w:r>
        <w:rPr>
          <w:spacing w:val="-10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 xml:space="preserve">park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5"/>
        </w:rPr>
        <w:t>managed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National</w:t>
      </w:r>
      <w:r>
        <w:rPr>
          <w:spacing w:val="-11"/>
        </w:rPr>
        <w:t xml:space="preserve"> </w:t>
      </w:r>
      <w:r>
        <w:rPr>
          <w:spacing w:val="-5"/>
        </w:rPr>
        <w:t>Park</w:t>
      </w:r>
      <w:r>
        <w:rPr>
          <w:spacing w:val="-14"/>
        </w:rPr>
        <w:t xml:space="preserve"> </w:t>
      </w:r>
      <w:r>
        <w:rPr>
          <w:spacing w:val="-3"/>
        </w:rPr>
        <w:t>Service.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10"/>
        <w:rPr>
          <w:sz w:val="21"/>
        </w:rPr>
      </w:pPr>
      <w:r>
        <w:pict>
          <v:line id="_x0000_s1675" style="position:absolute;z-index:251594240;mso-wrap-distance-left:0;mso-wrap-distance-right:0;mso-position-horizontal-relative:page" from="219.05pt,15.35pt" to="579.05pt,15.35pt" strokeweight=".48pt">
            <w10:wrap type="topAndBottom" anchorx="page"/>
          </v:line>
        </w:pict>
      </w:r>
    </w:p>
    <w:p w:rsidR="00881F52" w:rsidRDefault="009E711D">
      <w:pPr>
        <w:spacing w:line="187" w:lineRule="exact"/>
        <w:ind w:left="2683" w:right="4771"/>
        <w:jc w:val="center"/>
        <w:rPr>
          <w:sz w:val="18"/>
        </w:rPr>
      </w:pPr>
      <w:r>
        <w:rPr>
          <w:position w:val="7"/>
          <w:sz w:val="10"/>
        </w:rPr>
        <w:t xml:space="preserve">9 </w:t>
      </w:r>
      <w:r>
        <w:rPr>
          <w:sz w:val="18"/>
        </w:rPr>
        <w:t>43 U.S.C. 1716(a).</w:t>
      </w:r>
    </w:p>
    <w:p w:rsidR="00881F52" w:rsidRDefault="009E711D">
      <w:pPr>
        <w:spacing w:before="183"/>
        <w:ind w:left="2734" w:right="4771"/>
        <w:jc w:val="center"/>
        <w:rPr>
          <w:sz w:val="18"/>
        </w:rPr>
      </w:pPr>
      <w:r>
        <w:rPr>
          <w:position w:val="7"/>
          <w:sz w:val="10"/>
        </w:rPr>
        <w:t xml:space="preserve">10 </w:t>
      </w:r>
      <w:r>
        <w:rPr>
          <w:sz w:val="18"/>
        </w:rPr>
        <w:t>43 U.S.C. 1716(a).</w:t>
      </w:r>
    </w:p>
    <w:p w:rsidR="00881F52" w:rsidRDefault="009E711D">
      <w:pPr>
        <w:spacing w:before="180"/>
        <w:ind w:left="3255" w:right="4771"/>
        <w:jc w:val="center"/>
        <w:rPr>
          <w:sz w:val="18"/>
        </w:rPr>
      </w:pPr>
      <w:r>
        <w:rPr>
          <w:position w:val="7"/>
          <w:sz w:val="10"/>
        </w:rPr>
        <w:t xml:space="preserve">11 </w:t>
      </w:r>
      <w:r>
        <w:rPr>
          <w:sz w:val="18"/>
        </w:rPr>
        <w:t>P.L. 91-190, Jan. 1, 1970.</w:t>
      </w:r>
    </w:p>
    <w:p w:rsidR="00881F52" w:rsidRDefault="00881F52">
      <w:pPr>
        <w:jc w:val="center"/>
        <w:rPr>
          <w:sz w:val="18"/>
        </w:rPr>
        <w:sectPr w:rsidR="00881F52">
          <w:type w:val="continuous"/>
          <w:pgSz w:w="12240" w:h="15840"/>
          <w:pgMar w:top="440" w:right="400" w:bottom="280" w:left="540" w:header="720" w:footer="720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73" style="width:547pt;height:1pt;mso-position-horizontal-relative:char;mso-position-vertical-relative:line" coordsize="10940,20">
            <v:line id="_x0000_s1674" style="position:absolute" from="10,10" to="10930,10" strokeweight=".96pt"/>
            <w10:wrap type="none"/>
            <w10:anchorlock/>
          </v:group>
        </w:pict>
      </w:r>
    </w:p>
    <w:p w:rsidR="00881F52" w:rsidRDefault="00881F52">
      <w:pPr>
        <w:pStyle w:val="BodyText"/>
        <w:spacing w:before="6"/>
        <w:rPr>
          <w:sz w:val="9"/>
        </w:rPr>
      </w:pPr>
    </w:p>
    <w:p w:rsidR="00881F52" w:rsidRDefault="009E711D"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71" style="width:546.5pt;height:.5pt;mso-position-horizontal-relative:char;mso-position-vertical-relative:line" coordsize="10930,10">
            <v:line id="_x0000_s1672" style="position:absolute" from="5,5" to="10925,5" strokeweight=".48pt"/>
            <w10:wrap type="none"/>
            <w10:anchorlock/>
          </v:group>
        </w:pict>
      </w:r>
    </w:p>
    <w:p w:rsidR="00881F52" w:rsidRDefault="00881F52">
      <w:pPr>
        <w:spacing w:line="20" w:lineRule="exact"/>
        <w:rPr>
          <w:sz w:val="2"/>
        </w:rPr>
        <w:sectPr w:rsidR="00881F52">
          <w:footerReference w:type="default" r:id="rId28"/>
          <w:pgSz w:w="12240" w:h="15840"/>
          <w:pgMar w:top="1080" w:right="380" w:bottom="920" w:left="540" w:header="830" w:footer="729" w:gutter="0"/>
          <w:cols w:space="720"/>
        </w:sectPr>
      </w:pPr>
    </w:p>
    <w:p w:rsidR="00881F52" w:rsidRDefault="009E711D">
      <w:pPr>
        <w:pStyle w:val="Heading3"/>
        <w:spacing w:line="213" w:lineRule="auto"/>
        <w:ind w:left="110" w:right="-4"/>
      </w:pPr>
      <w:r>
        <w:rPr>
          <w:spacing w:val="-6"/>
        </w:rPr>
        <w:t>Statutory Requirements</w:t>
      </w:r>
      <w:r>
        <w:rPr>
          <w:spacing w:val="-25"/>
        </w:rPr>
        <w:t xml:space="preserve"> </w:t>
      </w:r>
      <w:r>
        <w:rPr>
          <w:spacing w:val="1"/>
        </w:rPr>
        <w:t xml:space="preserve">for </w:t>
      </w:r>
      <w:r>
        <w:rPr>
          <w:spacing w:val="-5"/>
        </w:rPr>
        <w:t xml:space="preserve">Sales </w:t>
      </w:r>
      <w:r>
        <w:t xml:space="preserve">of </w:t>
      </w:r>
      <w:r>
        <w:rPr>
          <w:spacing w:val="-4"/>
        </w:rPr>
        <w:t>Federal</w:t>
      </w:r>
      <w:r>
        <w:rPr>
          <w:spacing w:val="-43"/>
        </w:rPr>
        <w:t xml:space="preserve"> </w:t>
      </w:r>
      <w:r>
        <w:rPr>
          <w:spacing w:val="-10"/>
        </w:rPr>
        <w:t>Land</w:t>
      </w:r>
    </w:p>
    <w:p w:rsidR="00881F52" w:rsidRDefault="009E711D">
      <w:pPr>
        <w:pStyle w:val="BodyText"/>
        <w:spacing w:before="30" w:line="235" w:lineRule="auto"/>
        <w:ind w:left="110"/>
      </w:pPr>
      <w:r>
        <w:br w:type="column"/>
      </w:r>
      <w:r>
        <w:rPr>
          <w:spacing w:val="-15"/>
        </w:rPr>
        <w:t xml:space="preserve">FLPMA </w:t>
      </w:r>
      <w:r>
        <w:t>also</w:t>
      </w:r>
      <w:r>
        <w:rPr>
          <w:spacing w:val="-14"/>
        </w:rPr>
        <w:t xml:space="preserve"> </w:t>
      </w:r>
      <w:r>
        <w:rPr>
          <w:spacing w:val="-5"/>
        </w:rPr>
        <w:t>has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separate</w:t>
      </w:r>
      <w:r>
        <w:rPr>
          <w:spacing w:val="-9"/>
        </w:rPr>
        <w:t xml:space="preserve"> </w:t>
      </w:r>
      <w:r>
        <w:t>provision</w:t>
      </w:r>
      <w:r>
        <w:rPr>
          <w:spacing w:val="-14"/>
        </w:rPr>
        <w:t xml:space="preserve"> </w:t>
      </w:r>
      <w:r>
        <w:rPr>
          <w:spacing w:val="-4"/>
        </w:rPr>
        <w:t>authorizing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5"/>
        </w:rPr>
        <w:t>Bureau</w:t>
      </w:r>
      <w:r>
        <w:rPr>
          <w:spacing w:val="-1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3"/>
        </w:rPr>
        <w:t>sell</w:t>
      </w:r>
      <w:r>
        <w:rPr>
          <w:spacing w:val="-11"/>
        </w:rPr>
        <w:t xml:space="preserve"> </w:t>
      </w:r>
      <w:r>
        <w:rPr>
          <w:spacing w:val="-5"/>
        </w:rPr>
        <w:t>land</w:t>
      </w:r>
      <w:r>
        <w:rPr>
          <w:spacing w:val="-14"/>
        </w:rPr>
        <w:t xml:space="preserve"> </w:t>
      </w:r>
      <w:r>
        <w:t xml:space="preserve">if </w:t>
      </w:r>
      <w:r>
        <w:rPr>
          <w:spacing w:val="-3"/>
        </w:rPr>
        <w:t xml:space="preserve">the </w:t>
      </w:r>
      <w:r>
        <w:rPr>
          <w:spacing w:val="-4"/>
        </w:rPr>
        <w:t xml:space="preserve">Bureau determines </w:t>
      </w:r>
      <w:r>
        <w:rPr>
          <w:spacing w:val="-5"/>
        </w:rPr>
        <w:t xml:space="preserve">that </w:t>
      </w:r>
      <w:r>
        <w:t xml:space="preserve">(1) </w:t>
      </w:r>
      <w:r>
        <w:rPr>
          <w:spacing w:val="-4"/>
        </w:rPr>
        <w:t xml:space="preserve">the </w:t>
      </w:r>
      <w:r>
        <w:t xml:space="preserve">land is </w:t>
      </w:r>
      <w:r>
        <w:rPr>
          <w:spacing w:val="-3"/>
        </w:rPr>
        <w:t xml:space="preserve">difficult </w:t>
      </w:r>
      <w:r>
        <w:rPr>
          <w:spacing w:val="-4"/>
        </w:rPr>
        <w:t xml:space="preserve">and </w:t>
      </w:r>
      <w:r>
        <w:t xml:space="preserve">uneconomic to </w:t>
      </w:r>
      <w:r>
        <w:rPr>
          <w:spacing w:val="-4"/>
        </w:rPr>
        <w:t>manage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rPr>
          <w:spacing w:val="-4"/>
        </w:rPr>
        <w:t>suitable</w:t>
      </w:r>
      <w:r>
        <w:rPr>
          <w:spacing w:val="-10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5"/>
        </w:rPr>
        <w:t>management</w:t>
      </w:r>
      <w:r>
        <w:rPr>
          <w:spacing w:val="-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rPr>
          <w:spacing w:val="-3"/>
        </w:rPr>
        <w:t>another</w:t>
      </w:r>
      <w:r>
        <w:rPr>
          <w:spacing w:val="-11"/>
        </w:rPr>
        <w:t xml:space="preserve"> </w:t>
      </w:r>
      <w:r>
        <w:rPr>
          <w:spacing w:val="-3"/>
        </w:rPr>
        <w:t>federal</w:t>
      </w:r>
      <w:r>
        <w:rPr>
          <w:spacing w:val="-18"/>
        </w:rPr>
        <w:t xml:space="preserve"> </w:t>
      </w:r>
      <w:r>
        <w:rPr>
          <w:spacing w:val="-5"/>
        </w:rPr>
        <w:t>agency,</w:t>
      </w:r>
    </w:p>
    <w:p w:rsidR="00881F52" w:rsidRDefault="009E711D">
      <w:pPr>
        <w:pStyle w:val="ListParagraph"/>
        <w:numPr>
          <w:ilvl w:val="0"/>
          <w:numId w:val="6"/>
        </w:numPr>
        <w:tabs>
          <w:tab w:val="left" w:pos="444"/>
        </w:tabs>
        <w:spacing w:line="235" w:lineRule="auto"/>
        <w:ind w:left="110" w:right="184" w:firstLine="12"/>
      </w:pPr>
      <w:r>
        <w:rPr>
          <w:spacing w:val="-4"/>
        </w:rPr>
        <w:t xml:space="preserve">it </w:t>
      </w:r>
      <w:r>
        <w:t xml:space="preserve">is no longer </w:t>
      </w:r>
      <w:r>
        <w:rPr>
          <w:spacing w:val="-4"/>
        </w:rPr>
        <w:t xml:space="preserve">required </w:t>
      </w:r>
      <w:r>
        <w:t xml:space="preserve">for a specific purpose </w:t>
      </w:r>
      <w:r>
        <w:rPr>
          <w:spacing w:val="-4"/>
        </w:rPr>
        <w:t xml:space="preserve">or </w:t>
      </w:r>
      <w:r>
        <w:t xml:space="preserve">for </w:t>
      </w:r>
      <w:r>
        <w:rPr>
          <w:spacing w:val="-4"/>
        </w:rPr>
        <w:t xml:space="preserve">any </w:t>
      </w:r>
      <w:r>
        <w:rPr>
          <w:spacing w:val="-5"/>
        </w:rPr>
        <w:t xml:space="preserve">other </w:t>
      </w:r>
      <w:r>
        <w:rPr>
          <w:spacing w:val="-3"/>
        </w:rPr>
        <w:t xml:space="preserve">federal </w:t>
      </w:r>
      <w:r>
        <w:t xml:space="preserve">purpose, or (3) </w:t>
      </w:r>
      <w:r>
        <w:rPr>
          <w:spacing w:val="-4"/>
        </w:rPr>
        <w:t xml:space="preserve">its transfer </w:t>
      </w:r>
      <w:r>
        <w:t xml:space="preserve">to nonfederal </w:t>
      </w:r>
      <w:r>
        <w:rPr>
          <w:spacing w:val="-3"/>
        </w:rPr>
        <w:t xml:space="preserve">ownership will </w:t>
      </w:r>
      <w:r>
        <w:rPr>
          <w:spacing w:val="-4"/>
        </w:rPr>
        <w:t xml:space="preserve">serve important </w:t>
      </w:r>
      <w:r>
        <w:rPr>
          <w:spacing w:val="-3"/>
        </w:rPr>
        <w:t xml:space="preserve">public </w:t>
      </w:r>
      <w:r>
        <w:t xml:space="preserve">objectives </w:t>
      </w:r>
      <w:r>
        <w:rPr>
          <w:spacing w:val="-5"/>
        </w:rPr>
        <w:t xml:space="preserve">that </w:t>
      </w:r>
      <w:r>
        <w:rPr>
          <w:spacing w:val="-3"/>
        </w:rPr>
        <w:t xml:space="preserve">cannot </w:t>
      </w:r>
      <w:r>
        <w:t xml:space="preserve">be achieved </w:t>
      </w:r>
      <w:r>
        <w:rPr>
          <w:spacing w:val="-5"/>
        </w:rPr>
        <w:t xml:space="preserve">prudently </w:t>
      </w:r>
      <w:r>
        <w:t xml:space="preserve">on </w:t>
      </w:r>
      <w:r>
        <w:rPr>
          <w:spacing w:val="-4"/>
        </w:rPr>
        <w:t xml:space="preserve">land other </w:t>
      </w:r>
      <w:r>
        <w:rPr>
          <w:spacing w:val="-6"/>
        </w:rPr>
        <w:t xml:space="preserve">than </w:t>
      </w:r>
      <w:r>
        <w:rPr>
          <w:spacing w:val="-3"/>
        </w:rPr>
        <w:t>public</w:t>
      </w:r>
      <w:r>
        <w:rPr>
          <w:spacing w:val="-15"/>
        </w:rPr>
        <w:t xml:space="preserve"> </w:t>
      </w:r>
      <w:r>
        <w:rPr>
          <w:spacing w:val="-4"/>
        </w:rPr>
        <w:t>land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5"/>
        </w:rPr>
        <w:t xml:space="preserve">that </w:t>
      </w:r>
      <w:r>
        <w:rPr>
          <w:spacing w:val="-3"/>
        </w:rPr>
        <w:t>outweigh</w:t>
      </w:r>
      <w:r>
        <w:rPr>
          <w:spacing w:val="-7"/>
        </w:rPr>
        <w:t xml:space="preserve"> </w:t>
      </w:r>
      <w:r>
        <w:rPr>
          <w:spacing w:val="-5"/>
        </w:rPr>
        <w:t>other</w:t>
      </w:r>
      <w:r>
        <w:rPr>
          <w:spacing w:val="-10"/>
        </w:rPr>
        <w:t xml:space="preserve"> </w:t>
      </w:r>
      <w:r>
        <w:rPr>
          <w:spacing w:val="-3"/>
        </w:rPr>
        <w:t>public</w:t>
      </w:r>
      <w:r>
        <w:rPr>
          <w:spacing w:val="-6"/>
        </w:rPr>
        <w:t xml:space="preserve"> </w:t>
      </w:r>
      <w:r>
        <w:t>objectives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10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3"/>
        </w:rPr>
        <w:t xml:space="preserve">served </w:t>
      </w:r>
      <w:r>
        <w:rPr>
          <w:spacing w:val="-3"/>
          <w:w w:val="99"/>
        </w:rPr>
        <w:t>b</w:t>
      </w:r>
      <w:r>
        <w:rPr>
          <w:w w:val="99"/>
        </w:rPr>
        <w:t>y</w:t>
      </w:r>
      <w:r>
        <w:rPr>
          <w:spacing w:val="-14"/>
        </w:rPr>
        <w:t xml:space="preserve"> </w:t>
      </w:r>
      <w:r>
        <w:rPr>
          <w:spacing w:val="-4"/>
          <w:w w:val="99"/>
        </w:rPr>
        <w:t>m</w:t>
      </w:r>
      <w:r>
        <w:rPr>
          <w:spacing w:val="-6"/>
          <w:w w:val="99"/>
        </w:rPr>
        <w:t>a</w:t>
      </w:r>
      <w:r>
        <w:rPr>
          <w:spacing w:val="-3"/>
          <w:w w:val="99"/>
        </w:rPr>
        <w:t>in</w:t>
      </w:r>
      <w:r>
        <w:rPr>
          <w:spacing w:val="-7"/>
          <w:w w:val="99"/>
        </w:rPr>
        <w:t>t</w:t>
      </w:r>
      <w:r>
        <w:rPr>
          <w:spacing w:val="-3"/>
          <w:w w:val="99"/>
        </w:rPr>
        <w:t>ai</w:t>
      </w:r>
      <w:r>
        <w:rPr>
          <w:spacing w:val="-6"/>
          <w:w w:val="99"/>
        </w:rPr>
        <w:t>n</w:t>
      </w:r>
      <w:r>
        <w:rPr>
          <w:spacing w:val="-3"/>
          <w:w w:val="99"/>
        </w:rPr>
        <w:t>in</w:t>
      </w:r>
      <w:r>
        <w:rPr>
          <w:w w:val="99"/>
        </w:rPr>
        <w:t>g</w:t>
      </w:r>
      <w:r>
        <w:rPr>
          <w:spacing w:val="-14"/>
        </w:rPr>
        <w:t xml:space="preserve"> </w:t>
      </w:r>
      <w:r>
        <w:rPr>
          <w:spacing w:val="-5"/>
          <w:w w:val="99"/>
        </w:rPr>
        <w:t>th</w:t>
      </w:r>
      <w:r>
        <w:rPr>
          <w:w w:val="99"/>
        </w:rPr>
        <w:t>e</w:t>
      </w:r>
      <w:r>
        <w:rPr>
          <w:spacing w:val="-9"/>
        </w:rPr>
        <w:t xml:space="preserve"> </w:t>
      </w:r>
      <w:r>
        <w:rPr>
          <w:spacing w:val="-7"/>
          <w:w w:val="99"/>
        </w:rPr>
        <w:t>l</w:t>
      </w:r>
      <w:r>
        <w:rPr>
          <w:spacing w:val="-5"/>
          <w:w w:val="99"/>
        </w:rPr>
        <w:t>an</w:t>
      </w:r>
      <w:r>
        <w:rPr>
          <w:w w:val="99"/>
        </w:rPr>
        <w:t>d</w:t>
      </w:r>
      <w:r>
        <w:rPr>
          <w:spacing w:val="-14"/>
        </w:rPr>
        <w:t xml:space="preserve"> </w:t>
      </w:r>
      <w:r>
        <w:rPr>
          <w:spacing w:val="-3"/>
          <w:w w:val="99"/>
        </w:rPr>
        <w:t>i</w:t>
      </w:r>
      <w:r>
        <w:rPr>
          <w:w w:val="99"/>
        </w:rPr>
        <w:t>n</w:t>
      </w:r>
      <w:r>
        <w:rPr>
          <w:spacing w:val="-5"/>
        </w:rPr>
        <w:t xml:space="preserve"> </w:t>
      </w:r>
      <w:r>
        <w:rPr>
          <w:spacing w:val="-1"/>
          <w:w w:val="99"/>
        </w:rPr>
        <w:t>f</w:t>
      </w:r>
      <w:r>
        <w:rPr>
          <w:w w:val="99"/>
        </w:rPr>
        <w:t>e</w:t>
      </w:r>
      <w:r>
        <w:rPr>
          <w:spacing w:val="-1"/>
          <w:w w:val="99"/>
        </w:rPr>
        <w:t>d</w:t>
      </w:r>
      <w:r>
        <w:rPr>
          <w:spacing w:val="-7"/>
          <w:w w:val="99"/>
        </w:rPr>
        <w:t>e</w:t>
      </w:r>
      <w:r>
        <w:rPr>
          <w:spacing w:val="-8"/>
          <w:w w:val="99"/>
        </w:rPr>
        <w:t>r</w:t>
      </w:r>
      <w:r>
        <w:rPr>
          <w:spacing w:val="-3"/>
          <w:w w:val="99"/>
        </w:rPr>
        <w:t>a</w:t>
      </w:r>
      <w:r>
        <w:rPr>
          <w:w w:val="99"/>
        </w:rPr>
        <w:t>l</w:t>
      </w:r>
      <w:r>
        <w:rPr>
          <w:spacing w:val="-2"/>
        </w:rPr>
        <w:t xml:space="preserve"> </w:t>
      </w:r>
      <w:r>
        <w:rPr>
          <w:w w:val="99"/>
        </w:rPr>
        <w:t>o</w:t>
      </w:r>
      <w:r>
        <w:rPr>
          <w:spacing w:val="-4"/>
          <w:w w:val="99"/>
        </w:rPr>
        <w:t>w</w:t>
      </w:r>
      <w:r>
        <w:rPr>
          <w:spacing w:val="-2"/>
          <w:w w:val="99"/>
        </w:rPr>
        <w:t>n</w:t>
      </w:r>
      <w:r>
        <w:rPr>
          <w:spacing w:val="-5"/>
          <w:w w:val="99"/>
        </w:rPr>
        <w:t>er</w:t>
      </w:r>
      <w:r>
        <w:rPr>
          <w:spacing w:val="-10"/>
          <w:w w:val="99"/>
        </w:rPr>
        <w:t>s</w:t>
      </w:r>
      <w:r>
        <w:rPr>
          <w:spacing w:val="-4"/>
          <w:w w:val="99"/>
        </w:rPr>
        <w:t>h</w:t>
      </w:r>
      <w:r>
        <w:rPr>
          <w:spacing w:val="-3"/>
          <w:w w:val="99"/>
        </w:rPr>
        <w:t>i</w:t>
      </w:r>
      <w:r>
        <w:rPr>
          <w:spacing w:val="-76"/>
          <w:w w:val="99"/>
        </w:rPr>
        <w:t>p</w:t>
      </w:r>
      <w:r>
        <w:rPr>
          <w:spacing w:val="-5"/>
          <w:w w:val="101"/>
          <w:position w:val="9"/>
          <w:sz w:val="13"/>
        </w:rPr>
        <w:t>1</w:t>
      </w:r>
      <w:r>
        <w:rPr>
          <w:spacing w:val="-69"/>
          <w:w w:val="101"/>
          <w:position w:val="9"/>
          <w:sz w:val="13"/>
        </w:rPr>
        <w:t>2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spacing w:val="-5"/>
          <w:w w:val="99"/>
        </w:rPr>
        <w:t>Th</w:t>
      </w:r>
      <w:r>
        <w:rPr>
          <w:w w:val="99"/>
        </w:rPr>
        <w:t>es</w:t>
      </w:r>
      <w:r>
        <w:rPr>
          <w:w w:val="99"/>
        </w:rPr>
        <w:t>e</w:t>
      </w:r>
      <w:r>
        <w:rPr>
          <w:spacing w:val="-15"/>
        </w:rPr>
        <w:t xml:space="preserve"> </w:t>
      </w:r>
      <w:r>
        <w:rPr>
          <w:w w:val="99"/>
        </w:rPr>
        <w:t>r</w:t>
      </w:r>
      <w:r>
        <w:rPr>
          <w:spacing w:val="-5"/>
          <w:w w:val="99"/>
        </w:rPr>
        <w:t>eq</w:t>
      </w:r>
      <w:r>
        <w:rPr>
          <w:spacing w:val="-6"/>
          <w:w w:val="99"/>
        </w:rPr>
        <w:t>u</w:t>
      </w:r>
      <w:r>
        <w:rPr>
          <w:spacing w:val="-3"/>
          <w:w w:val="99"/>
        </w:rPr>
        <w:t>ir</w:t>
      </w:r>
      <w:r>
        <w:rPr>
          <w:spacing w:val="-8"/>
          <w:w w:val="99"/>
        </w:rPr>
        <w:t>e</w:t>
      </w:r>
      <w:r>
        <w:rPr>
          <w:spacing w:val="1"/>
          <w:w w:val="99"/>
        </w:rPr>
        <w:t>m</w:t>
      </w:r>
      <w:r>
        <w:rPr>
          <w:spacing w:val="-8"/>
          <w:w w:val="99"/>
        </w:rPr>
        <w:t>e</w:t>
      </w:r>
      <w:r>
        <w:rPr>
          <w:spacing w:val="-6"/>
          <w:w w:val="99"/>
        </w:rPr>
        <w:t>n</w:t>
      </w:r>
      <w:r>
        <w:rPr>
          <w:spacing w:val="-5"/>
          <w:w w:val="99"/>
        </w:rPr>
        <w:t>t</w:t>
      </w:r>
      <w:r>
        <w:rPr>
          <w:w w:val="99"/>
        </w:rPr>
        <w:t>s</w:t>
      </w:r>
      <w:r>
        <w:rPr>
          <w:spacing w:val="-17"/>
        </w:rPr>
        <w:t xml:space="preserve"> </w:t>
      </w:r>
      <w:r>
        <w:rPr>
          <w:spacing w:val="-5"/>
          <w:w w:val="99"/>
        </w:rPr>
        <w:t>ar</w:t>
      </w:r>
      <w:r>
        <w:rPr>
          <w:w w:val="99"/>
        </w:rPr>
        <w:t xml:space="preserve">e </w:t>
      </w:r>
      <w:r>
        <w:t xml:space="preserve">more rigorous </w:t>
      </w:r>
      <w:r>
        <w:rPr>
          <w:spacing w:val="-5"/>
        </w:rPr>
        <w:t xml:space="preserve">than </w:t>
      </w:r>
      <w:r>
        <w:rPr>
          <w:spacing w:val="-3"/>
        </w:rPr>
        <w:t xml:space="preserve">the </w:t>
      </w:r>
      <w:r>
        <w:rPr>
          <w:spacing w:val="-4"/>
        </w:rPr>
        <w:t xml:space="preserve">requirements </w:t>
      </w:r>
      <w:r>
        <w:t xml:space="preserve">for </w:t>
      </w:r>
      <w:r>
        <w:rPr>
          <w:spacing w:val="-5"/>
        </w:rPr>
        <w:t xml:space="preserve">land </w:t>
      </w:r>
      <w:r>
        <w:t xml:space="preserve">exchanges. If </w:t>
      </w:r>
      <w:r>
        <w:rPr>
          <w:spacing w:val="-3"/>
        </w:rPr>
        <w:t xml:space="preserve">the </w:t>
      </w:r>
      <w:r>
        <w:rPr>
          <w:spacing w:val="-5"/>
        </w:rPr>
        <w:t xml:space="preserve">Bureau </w:t>
      </w:r>
      <w:r>
        <w:t>decides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3"/>
        </w:rPr>
        <w:t>sell</w:t>
      </w:r>
      <w:r>
        <w:rPr>
          <w:spacing w:val="-10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rPr>
          <w:spacing w:val="-4"/>
        </w:rPr>
        <w:t>land,</w:t>
      </w:r>
      <w:r>
        <w:rPr>
          <w:spacing w:val="-14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rPr>
          <w:spacing w:val="-4"/>
        </w:rPr>
        <w:t xml:space="preserve">must </w:t>
      </w:r>
      <w:r>
        <w:rPr>
          <w:spacing w:val="-3"/>
        </w:rPr>
        <w:t>obtain</w:t>
      </w:r>
      <w:r>
        <w:rPr>
          <w:spacing w:val="-13"/>
        </w:rPr>
        <w:t xml:space="preserve"> </w:t>
      </w:r>
      <w:r>
        <w:rPr>
          <w:spacing w:val="-3"/>
        </w:rPr>
        <w:t>at</w:t>
      </w:r>
      <w:r>
        <w:rPr>
          <w:spacing w:val="-14"/>
        </w:rPr>
        <w:t xml:space="preserve"> </w:t>
      </w:r>
      <w:r>
        <w:rPr>
          <w:spacing w:val="-4"/>
        </w:rPr>
        <w:t>least</w:t>
      </w:r>
      <w:r>
        <w:rPr>
          <w:spacing w:val="-11"/>
        </w:rPr>
        <w:t xml:space="preserve"> </w:t>
      </w:r>
      <w:r>
        <w:rPr>
          <w:spacing w:val="-5"/>
        </w:rPr>
        <w:t>fair</w:t>
      </w:r>
      <w:r>
        <w:rPr>
          <w:spacing w:val="-14"/>
        </w:rPr>
        <w:t xml:space="preserve"> </w:t>
      </w:r>
      <w:r>
        <w:rPr>
          <w:spacing w:val="-5"/>
        </w:rPr>
        <w:t>market</w:t>
      </w:r>
      <w:r>
        <w:rPr>
          <w:spacing w:val="-11"/>
        </w:rPr>
        <w:t xml:space="preserve"> </w:t>
      </w:r>
      <w:r>
        <w:rPr>
          <w:spacing w:val="-4"/>
        </w:rPr>
        <w:t>value,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 xml:space="preserve">the </w:t>
      </w:r>
      <w:r>
        <w:rPr>
          <w:spacing w:val="-5"/>
        </w:rPr>
        <w:t>land</w:t>
      </w:r>
      <w:r>
        <w:rPr>
          <w:spacing w:val="-16"/>
        </w:rPr>
        <w:t xml:space="preserve"> </w:t>
      </w:r>
      <w:r>
        <w:rPr>
          <w:spacing w:val="-5"/>
        </w:rPr>
        <w:t>must</w:t>
      </w:r>
      <w:r>
        <w:rPr>
          <w:spacing w:val="-1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offered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4"/>
        </w:rPr>
        <w:t>sale</w:t>
      </w:r>
      <w:r>
        <w:rPr>
          <w:spacing w:val="-14"/>
        </w:rPr>
        <w:t xml:space="preserve"> </w:t>
      </w:r>
      <w:r>
        <w:rPr>
          <w:spacing w:val="-5"/>
        </w:rPr>
        <w:t>under</w:t>
      </w:r>
      <w:r>
        <w:rPr>
          <w:spacing w:val="-2"/>
        </w:rPr>
        <w:t xml:space="preserve"> </w:t>
      </w:r>
      <w:r>
        <w:rPr>
          <w:spacing w:val="-4"/>
        </w:rPr>
        <w:t>competitive</w:t>
      </w:r>
      <w:r>
        <w:rPr>
          <w:spacing w:val="-8"/>
        </w:rPr>
        <w:t xml:space="preserve"> </w:t>
      </w:r>
      <w:r>
        <w:rPr>
          <w:spacing w:val="-3"/>
        </w:rPr>
        <w:t>bidding</w:t>
      </w:r>
      <w:r>
        <w:rPr>
          <w:spacing w:val="-8"/>
        </w:rPr>
        <w:t xml:space="preserve"> </w:t>
      </w:r>
      <w:r>
        <w:t>procedures</w:t>
      </w:r>
      <w:r>
        <w:rPr>
          <w:spacing w:val="-13"/>
        </w:rPr>
        <w:t xml:space="preserve"> </w:t>
      </w:r>
      <w:r>
        <w:rPr>
          <w:spacing w:val="-2"/>
        </w:rPr>
        <w:t xml:space="preserve">unless </w:t>
      </w:r>
      <w:r>
        <w:t xml:space="preserve">specific </w:t>
      </w:r>
      <w:r>
        <w:rPr>
          <w:spacing w:val="-5"/>
        </w:rPr>
        <w:t xml:space="preserve">equity </w:t>
      </w:r>
      <w:r>
        <w:rPr>
          <w:spacing w:val="-3"/>
        </w:rPr>
        <w:t xml:space="preserve">or public </w:t>
      </w:r>
      <w:r>
        <w:t xml:space="preserve">policy </w:t>
      </w:r>
      <w:r>
        <w:rPr>
          <w:spacing w:val="-3"/>
        </w:rPr>
        <w:t xml:space="preserve">considerations </w:t>
      </w:r>
      <w:r>
        <w:t xml:space="preserve">would </w:t>
      </w:r>
      <w:r>
        <w:rPr>
          <w:spacing w:val="-3"/>
        </w:rPr>
        <w:t>support</w:t>
      </w:r>
      <w:r>
        <w:rPr>
          <w:spacing w:val="-38"/>
        </w:rPr>
        <w:t xml:space="preserve"> </w:t>
      </w:r>
      <w:r>
        <w:rPr>
          <w:spacing w:val="-4"/>
        </w:rPr>
        <w:t>other</w:t>
      </w:r>
    </w:p>
    <w:p w:rsidR="00881F52" w:rsidRDefault="009E711D">
      <w:pPr>
        <w:pStyle w:val="BodyText"/>
        <w:spacing w:line="235" w:lineRule="auto"/>
        <w:ind w:left="110" w:right="305" w:firstLine="5"/>
        <w:rPr>
          <w:sz w:val="13"/>
        </w:rPr>
      </w:pPr>
      <w:r>
        <w:t xml:space="preserve">procedures (e.g.,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could decide to give </w:t>
      </w:r>
      <w:r>
        <w:rPr>
          <w:spacing w:val="-3"/>
        </w:rPr>
        <w:t xml:space="preserve">preference </w:t>
      </w:r>
      <w:r>
        <w:rPr>
          <w:spacing w:val="2"/>
        </w:rPr>
        <w:t xml:space="preserve">to </w:t>
      </w:r>
      <w:r>
        <w:rPr>
          <w:spacing w:val="-5"/>
        </w:rPr>
        <w:t xml:space="preserve">current </w:t>
      </w:r>
      <w:r>
        <w:rPr>
          <w:spacing w:val="-4"/>
        </w:rPr>
        <w:t xml:space="preserve">users </w:t>
      </w:r>
      <w:r>
        <w:rPr>
          <w:spacing w:val="-3"/>
        </w:rPr>
        <w:t xml:space="preserve">or adjoining </w:t>
      </w:r>
      <w:r>
        <w:t xml:space="preserve">landowners). Proceeds from </w:t>
      </w:r>
      <w:r>
        <w:rPr>
          <w:spacing w:val="-3"/>
        </w:rPr>
        <w:t xml:space="preserve">the </w:t>
      </w:r>
      <w:r>
        <w:rPr>
          <w:spacing w:val="-4"/>
        </w:rPr>
        <w:t xml:space="preserve">sale </w:t>
      </w:r>
      <w:r>
        <w:rPr>
          <w:spacing w:val="-5"/>
        </w:rPr>
        <w:t xml:space="preserve">and </w:t>
      </w:r>
      <w:r>
        <w:t xml:space="preserve">disposal of </w:t>
      </w:r>
      <w:r>
        <w:rPr>
          <w:spacing w:val="-3"/>
        </w:rPr>
        <w:t>public</w:t>
      </w:r>
      <w:r>
        <w:rPr>
          <w:spacing w:val="-13"/>
        </w:rPr>
        <w:t xml:space="preserve"> </w:t>
      </w:r>
      <w:r>
        <w:rPr>
          <w:spacing w:val="-4"/>
        </w:rPr>
        <w:t>lands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western</w:t>
      </w:r>
      <w:r>
        <w:rPr>
          <w:spacing w:val="-14"/>
        </w:rPr>
        <w:t xml:space="preserve"> </w:t>
      </w:r>
      <w:r>
        <w:rPr>
          <w:spacing w:val="-4"/>
        </w:rPr>
        <w:t>states</w:t>
      </w:r>
      <w:r>
        <w:rPr>
          <w:spacing w:val="-18"/>
        </w:rPr>
        <w:t xml:space="preserve"> </w:t>
      </w:r>
      <w:r>
        <w:rPr>
          <w:spacing w:val="-5"/>
        </w:rPr>
        <w:t>must</w:t>
      </w:r>
      <w:r>
        <w:rPr>
          <w:spacing w:val="-1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deposited</w:t>
      </w:r>
      <w:r>
        <w:rPr>
          <w:spacing w:val="-16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 xml:space="preserve">reclamation </w:t>
      </w:r>
      <w:r>
        <w:rPr>
          <w:spacing w:val="-5"/>
        </w:rPr>
        <w:t xml:space="preserve">fund </w:t>
      </w:r>
      <w:r>
        <w:t xml:space="preserve">of </w:t>
      </w:r>
      <w:r>
        <w:rPr>
          <w:spacing w:val="-3"/>
        </w:rPr>
        <w:t xml:space="preserve">the </w:t>
      </w:r>
      <w:r>
        <w:rPr>
          <w:spacing w:val="-7"/>
        </w:rPr>
        <w:t xml:space="preserve">Treasury, </w:t>
      </w:r>
      <w:r>
        <w:t xml:space="preserve">except for a </w:t>
      </w:r>
      <w:r>
        <w:rPr>
          <w:spacing w:val="-4"/>
        </w:rPr>
        <w:t>5-pe</w:t>
      </w:r>
      <w:r>
        <w:rPr>
          <w:spacing w:val="-4"/>
        </w:rPr>
        <w:t xml:space="preserve">rcent set-aside </w:t>
      </w:r>
      <w:r>
        <w:t xml:space="preserve">for </w:t>
      </w:r>
      <w:r>
        <w:rPr>
          <w:spacing w:val="-3"/>
        </w:rPr>
        <w:t xml:space="preserve">educational </w:t>
      </w:r>
      <w:r>
        <w:rPr>
          <w:spacing w:val="-5"/>
        </w:rPr>
        <w:t xml:space="preserve">and </w:t>
      </w:r>
      <w:r>
        <w:rPr>
          <w:spacing w:val="-4"/>
        </w:rPr>
        <w:t xml:space="preserve">other </w:t>
      </w:r>
      <w:r>
        <w:rPr>
          <w:spacing w:val="-5"/>
        </w:rPr>
        <w:t>purposes.</w:t>
      </w:r>
      <w:r>
        <w:rPr>
          <w:spacing w:val="-5"/>
          <w:position w:val="9"/>
          <w:sz w:val="13"/>
        </w:rPr>
        <w:t xml:space="preserve">13 </w:t>
      </w:r>
      <w:r>
        <w:rPr>
          <w:spacing w:val="-3"/>
        </w:rPr>
        <w:t xml:space="preserve">In Nevada, the </w:t>
      </w:r>
      <w:r>
        <w:rPr>
          <w:spacing w:val="-5"/>
        </w:rPr>
        <w:t xml:space="preserve">Bureau </w:t>
      </w:r>
      <w:r>
        <w:rPr>
          <w:spacing w:val="-3"/>
        </w:rPr>
        <w:t xml:space="preserve">has </w:t>
      </w:r>
      <w:r>
        <w:t xml:space="preserve">the </w:t>
      </w:r>
      <w:r>
        <w:rPr>
          <w:spacing w:val="-4"/>
        </w:rPr>
        <w:t xml:space="preserve">authority </w:t>
      </w:r>
      <w:r>
        <w:rPr>
          <w:spacing w:val="2"/>
        </w:rPr>
        <w:t xml:space="preserve">to </w:t>
      </w:r>
      <w:r>
        <w:rPr>
          <w:spacing w:val="-4"/>
        </w:rPr>
        <w:t xml:space="preserve">sell </w:t>
      </w:r>
      <w:r>
        <w:rPr>
          <w:spacing w:val="-6"/>
        </w:rPr>
        <w:t xml:space="preserve">certain </w:t>
      </w:r>
      <w:r>
        <w:rPr>
          <w:spacing w:val="-5"/>
        </w:rPr>
        <w:t>land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-15"/>
        </w:rPr>
        <w:t xml:space="preserve"> </w:t>
      </w:r>
      <w:r>
        <w:t>use</w:t>
      </w:r>
      <w:r>
        <w:rPr>
          <w:spacing w:val="-18"/>
        </w:rPr>
        <w:t xml:space="preserve"> </w:t>
      </w:r>
      <w:r>
        <w:rPr>
          <w:spacing w:val="-3"/>
        </w:rPr>
        <w:t>up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3"/>
        </w:rPr>
        <w:t>85</w:t>
      </w:r>
      <w:r>
        <w:rPr>
          <w:spacing w:val="-8"/>
        </w:rPr>
        <w:t xml:space="preserve"> </w:t>
      </w:r>
      <w:r>
        <w:t>percent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t>proceeds</w:t>
      </w:r>
      <w:r>
        <w:rPr>
          <w:spacing w:val="-17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4"/>
        </w:rPr>
        <w:t>acquire</w:t>
      </w:r>
      <w:r>
        <w:rPr>
          <w:spacing w:val="-8"/>
        </w:rPr>
        <w:t xml:space="preserve"> </w:t>
      </w:r>
      <w:r>
        <w:rPr>
          <w:spacing w:val="-5"/>
        </w:rPr>
        <w:t xml:space="preserve">environmentally </w:t>
      </w:r>
      <w:r>
        <w:rPr>
          <w:spacing w:val="-4"/>
        </w:rPr>
        <w:t>sensitive</w:t>
      </w:r>
      <w:r>
        <w:rPr>
          <w:spacing w:val="-12"/>
        </w:rPr>
        <w:t xml:space="preserve"> </w:t>
      </w:r>
      <w:r>
        <w:rPr>
          <w:spacing w:val="-4"/>
        </w:rPr>
        <w:t>lands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3"/>
        </w:rPr>
        <w:t>southern</w:t>
      </w:r>
      <w:r>
        <w:rPr>
          <w:spacing w:val="-18"/>
        </w:rPr>
        <w:t xml:space="preserve"> </w:t>
      </w:r>
      <w:r>
        <w:rPr>
          <w:spacing w:val="-16"/>
        </w:rPr>
        <w:t>Nevada</w:t>
      </w:r>
      <w:r>
        <w:rPr>
          <w:spacing w:val="-16"/>
          <w:position w:val="9"/>
          <w:sz w:val="13"/>
        </w:rPr>
        <w:t>1</w:t>
      </w:r>
      <w:r>
        <w:rPr>
          <w:spacing w:val="-16"/>
        </w:rPr>
        <w:t>.</w:t>
      </w:r>
      <w:r>
        <w:rPr>
          <w:spacing w:val="-16"/>
          <w:position w:val="9"/>
          <w:sz w:val="13"/>
        </w:rPr>
        <w:t>4</w:t>
      </w:r>
    </w:p>
    <w:p w:rsidR="00881F52" w:rsidRDefault="00881F52">
      <w:pPr>
        <w:pStyle w:val="BodyText"/>
        <w:spacing w:before="3"/>
        <w:rPr>
          <w:sz w:val="21"/>
        </w:rPr>
      </w:pPr>
    </w:p>
    <w:p w:rsidR="00881F52" w:rsidRDefault="009E711D">
      <w:pPr>
        <w:pStyle w:val="BodyText"/>
        <w:spacing w:before="1"/>
        <w:ind w:left="110"/>
      </w:pPr>
      <w:r>
        <w:t>FLPMA does not authorize the Service to sell national forest lands.</w:t>
      </w:r>
    </w:p>
    <w:p w:rsidR="00881F52" w:rsidRDefault="00881F52">
      <w:pPr>
        <w:sectPr w:rsidR="00881F52">
          <w:type w:val="continuous"/>
          <w:pgSz w:w="12240" w:h="15840"/>
          <w:pgMar w:top="440" w:right="380" w:bottom="280" w:left="540" w:header="720" w:footer="720" w:gutter="0"/>
          <w:cols w:num="2" w:space="720" w:equalWidth="0">
            <w:col w:w="3553" w:space="171"/>
            <w:col w:w="7596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6" w:after="1"/>
      </w:pPr>
    </w:p>
    <w:p w:rsidR="00881F52" w:rsidRDefault="009E711D"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69" style="width:546.5pt;height:.5pt;mso-position-horizontal-relative:char;mso-position-vertical-relative:line" coordsize="10930,10">
            <v:line id="_x0000_s1670" style="position:absolute" from="5,5" to="10925,5" strokeweight=".48pt"/>
            <w10:wrap type="none"/>
            <w10:anchorlock/>
          </v:group>
        </w:pict>
      </w:r>
    </w:p>
    <w:p w:rsidR="00881F52" w:rsidRDefault="00881F52">
      <w:pPr>
        <w:spacing w:line="20" w:lineRule="exact"/>
        <w:rPr>
          <w:sz w:val="2"/>
        </w:rPr>
        <w:sectPr w:rsidR="00881F52">
          <w:type w:val="continuous"/>
          <w:pgSz w:w="12240" w:h="15840"/>
          <w:pgMar w:top="440" w:right="380" w:bottom="280" w:left="540" w:header="720" w:footer="720" w:gutter="0"/>
          <w:cols w:space="720"/>
        </w:sectPr>
      </w:pPr>
    </w:p>
    <w:p w:rsidR="00881F52" w:rsidRDefault="009E711D">
      <w:pPr>
        <w:pStyle w:val="Heading3"/>
        <w:spacing w:before="41" w:line="213" w:lineRule="auto"/>
        <w:ind w:right="-12"/>
      </w:pPr>
      <w:r>
        <w:rPr>
          <w:spacing w:val="-5"/>
        </w:rPr>
        <w:t xml:space="preserve">Overview </w:t>
      </w:r>
      <w:r>
        <w:rPr>
          <w:spacing w:val="2"/>
        </w:rPr>
        <w:t>of</w:t>
      </w:r>
      <w:r>
        <w:rPr>
          <w:spacing w:val="-23"/>
        </w:rPr>
        <w:t xml:space="preserve"> </w:t>
      </w:r>
      <w:r>
        <w:t xml:space="preserve">Agencies’ Processes for </w:t>
      </w:r>
      <w:r>
        <w:rPr>
          <w:spacing w:val="-10"/>
        </w:rPr>
        <w:t xml:space="preserve">Land </w:t>
      </w:r>
      <w:r>
        <w:rPr>
          <w:spacing w:val="-4"/>
        </w:rPr>
        <w:t>Exchanges</w:t>
      </w:r>
    </w:p>
    <w:p w:rsidR="00881F52" w:rsidRDefault="009E711D">
      <w:pPr>
        <w:pStyle w:val="BodyText"/>
        <w:spacing w:before="27" w:line="235" w:lineRule="auto"/>
        <w:ind w:left="118" w:right="137" w:hanging="6"/>
      </w:pPr>
      <w:r>
        <w:br w:type="column"/>
      </w:r>
      <w:r>
        <w:rPr>
          <w:spacing w:val="-7"/>
        </w:rPr>
        <w:t xml:space="preserve">Land </w:t>
      </w:r>
      <w:r>
        <w:t xml:space="preserve">exchanges can be </w:t>
      </w:r>
      <w:r>
        <w:rPr>
          <w:spacing w:val="-4"/>
        </w:rPr>
        <w:t xml:space="preserve">initiated either </w:t>
      </w:r>
      <w:r>
        <w:rPr>
          <w:spacing w:val="-3"/>
        </w:rPr>
        <w:t xml:space="preserve">by </w:t>
      </w:r>
      <w:r>
        <w:rPr>
          <w:spacing w:val="-4"/>
        </w:rPr>
        <w:t xml:space="preserve">the </w:t>
      </w:r>
      <w:r>
        <w:rPr>
          <w:spacing w:val="-6"/>
        </w:rPr>
        <w:t xml:space="preserve">agency, </w:t>
      </w:r>
      <w:r>
        <w:t xml:space="preserve">by one or more </w:t>
      </w:r>
      <w:r>
        <w:rPr>
          <w:spacing w:val="-3"/>
        </w:rPr>
        <w:t xml:space="preserve">nonfederal </w:t>
      </w:r>
      <w:r>
        <w:rPr>
          <w:spacing w:val="-4"/>
        </w:rPr>
        <w:t xml:space="preserve">parties </w:t>
      </w:r>
      <w:r>
        <w:t xml:space="preserve">who </w:t>
      </w:r>
      <w:r>
        <w:rPr>
          <w:spacing w:val="-3"/>
        </w:rPr>
        <w:t xml:space="preserve">are </w:t>
      </w:r>
      <w:r>
        <w:rPr>
          <w:spacing w:val="-4"/>
        </w:rPr>
        <w:t xml:space="preserve">interested in </w:t>
      </w:r>
      <w:r>
        <w:rPr>
          <w:spacing w:val="-5"/>
        </w:rPr>
        <w:t xml:space="preserve">trading </w:t>
      </w:r>
      <w:r>
        <w:rPr>
          <w:spacing w:val="-4"/>
        </w:rPr>
        <w:t xml:space="preserve">their </w:t>
      </w:r>
      <w:r>
        <w:rPr>
          <w:spacing w:val="-5"/>
        </w:rPr>
        <w:t xml:space="preserve">land </w:t>
      </w:r>
      <w:r>
        <w:t xml:space="preserve">for </w:t>
      </w:r>
      <w:r>
        <w:rPr>
          <w:spacing w:val="-4"/>
        </w:rPr>
        <w:t xml:space="preserve">federal land </w:t>
      </w:r>
      <w:r>
        <w:t>(often</w:t>
      </w:r>
      <w:r>
        <w:rPr>
          <w:spacing w:val="-25"/>
        </w:rPr>
        <w:t xml:space="preserve"> </w:t>
      </w:r>
      <w:r>
        <w:rPr>
          <w:spacing w:val="-3"/>
        </w:rPr>
        <w:t>referred</w:t>
      </w:r>
      <w:r>
        <w:rPr>
          <w:spacing w:val="-25"/>
        </w:rPr>
        <w:t xml:space="preserve"> </w:t>
      </w:r>
      <w:r>
        <w:rPr>
          <w:spacing w:val="1"/>
        </w:rPr>
        <w:t>to</w:t>
      </w:r>
      <w:r>
        <w:rPr>
          <w:spacing w:val="-25"/>
        </w:rPr>
        <w:t xml:space="preserve"> </w:t>
      </w:r>
      <w:r>
        <w:rPr>
          <w:spacing w:val="-3"/>
        </w:rPr>
        <w:t>as</w:t>
      </w:r>
      <w:r>
        <w:rPr>
          <w:spacing w:val="-27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t>exchange</w:t>
      </w:r>
      <w:r>
        <w:rPr>
          <w:spacing w:val="-19"/>
        </w:rPr>
        <w:t xml:space="preserve"> </w:t>
      </w:r>
      <w:r>
        <w:t>proponent),</w:t>
      </w:r>
      <w:r>
        <w:rPr>
          <w:spacing w:val="-14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rPr>
          <w:spacing w:val="-5"/>
        </w:rPr>
        <w:t>third-party</w:t>
      </w:r>
      <w:r>
        <w:rPr>
          <w:spacing w:val="-19"/>
        </w:rPr>
        <w:t xml:space="preserve"> </w:t>
      </w:r>
      <w:r>
        <w:rPr>
          <w:spacing w:val="-3"/>
        </w:rPr>
        <w:t xml:space="preserve">facilitator </w:t>
      </w:r>
      <w:r>
        <w:t xml:space="preserve">(a </w:t>
      </w:r>
      <w:r>
        <w:rPr>
          <w:spacing w:val="-3"/>
        </w:rPr>
        <w:t xml:space="preserve">nonfederal </w:t>
      </w:r>
      <w:r>
        <w:rPr>
          <w:spacing w:val="-5"/>
        </w:rPr>
        <w:t xml:space="preserve">party </w:t>
      </w:r>
      <w:r>
        <w:rPr>
          <w:spacing w:val="-4"/>
        </w:rPr>
        <w:t xml:space="preserve">such </w:t>
      </w:r>
      <w:r>
        <w:t xml:space="preserve">as a </w:t>
      </w:r>
      <w:r>
        <w:rPr>
          <w:spacing w:val="-4"/>
        </w:rPr>
        <w:t xml:space="preserve">for-profit </w:t>
      </w:r>
      <w:r>
        <w:t xml:space="preserve">corporation </w:t>
      </w:r>
      <w:r>
        <w:rPr>
          <w:spacing w:val="-4"/>
        </w:rPr>
        <w:t xml:space="preserve">or </w:t>
      </w:r>
      <w:r>
        <w:t xml:space="preserve">a </w:t>
      </w:r>
      <w:r>
        <w:rPr>
          <w:spacing w:val="-4"/>
        </w:rPr>
        <w:t>not-for-profit entity)</w:t>
      </w:r>
      <w:r>
        <w:rPr>
          <w:spacing w:val="-12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works</w:t>
      </w:r>
      <w:r>
        <w:rPr>
          <w:spacing w:val="-14"/>
        </w:rPr>
        <w:t xml:space="preserve"> </w:t>
      </w:r>
      <w:r>
        <w:rPr>
          <w:spacing w:val="-4"/>
        </w:rPr>
        <w:t>with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t>agency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t>proponent(s)</w:t>
      </w:r>
      <w:r>
        <w:rPr>
          <w:spacing w:val="-19"/>
        </w:rPr>
        <w:t xml:space="preserve"> </w:t>
      </w:r>
      <w:r>
        <w:rPr>
          <w:spacing w:val="2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put</w:t>
      </w:r>
      <w:r>
        <w:rPr>
          <w:spacing w:val="-18"/>
        </w:rPr>
        <w:t xml:space="preserve"> </w:t>
      </w:r>
      <w:r>
        <w:rPr>
          <w:spacing w:val="-3"/>
        </w:rPr>
        <w:t>together</w:t>
      </w:r>
      <w:r>
        <w:rPr>
          <w:spacing w:val="-14"/>
        </w:rPr>
        <w:t xml:space="preserve"> </w:t>
      </w:r>
      <w:r>
        <w:rPr>
          <w:spacing w:val="-6"/>
        </w:rPr>
        <w:t xml:space="preserve">an </w:t>
      </w:r>
      <w:r>
        <w:rPr>
          <w:spacing w:val="-4"/>
        </w:rPr>
        <w:t xml:space="preserve">exchange. </w:t>
      </w:r>
      <w:r>
        <w:rPr>
          <w:spacing w:val="-5"/>
        </w:rPr>
        <w:t xml:space="preserve">Third-party </w:t>
      </w:r>
      <w:r>
        <w:rPr>
          <w:spacing w:val="-3"/>
        </w:rPr>
        <w:t xml:space="preserve">facilitators </w:t>
      </w:r>
      <w:r>
        <w:t xml:space="preserve">can </w:t>
      </w:r>
      <w:r>
        <w:rPr>
          <w:spacing w:val="-5"/>
        </w:rPr>
        <w:t xml:space="preserve">play </w:t>
      </w:r>
      <w:r>
        <w:rPr>
          <w:spacing w:val="-3"/>
        </w:rPr>
        <w:t xml:space="preserve">important </w:t>
      </w:r>
      <w:r>
        <w:t xml:space="preserve">roles </w:t>
      </w:r>
      <w:r>
        <w:rPr>
          <w:spacing w:val="-3"/>
        </w:rPr>
        <w:t xml:space="preserve">in </w:t>
      </w:r>
      <w:r>
        <w:t xml:space="preserve">both agencies’ </w:t>
      </w:r>
      <w:r>
        <w:rPr>
          <w:spacing w:val="-5"/>
        </w:rPr>
        <w:t xml:space="preserve">land </w:t>
      </w:r>
      <w:r>
        <w:t xml:space="preserve">exchanges—for </w:t>
      </w:r>
      <w:r>
        <w:rPr>
          <w:spacing w:val="-4"/>
        </w:rPr>
        <w:t xml:space="preserve">example, they </w:t>
      </w:r>
      <w:r>
        <w:t xml:space="preserve">can </w:t>
      </w:r>
      <w:r>
        <w:rPr>
          <w:spacing w:val="-4"/>
        </w:rPr>
        <w:t xml:space="preserve">purchase </w:t>
      </w:r>
      <w:r>
        <w:rPr>
          <w:spacing w:val="-3"/>
        </w:rPr>
        <w:t xml:space="preserve">desirable nonfederal </w:t>
      </w:r>
      <w:r>
        <w:t xml:space="preserve">properties </w:t>
      </w:r>
      <w:r>
        <w:rPr>
          <w:spacing w:val="-5"/>
        </w:rPr>
        <w:t xml:space="preserve">when they </w:t>
      </w:r>
      <w:r>
        <w:t xml:space="preserve">come </w:t>
      </w:r>
      <w:r>
        <w:rPr>
          <w:spacing w:val="-3"/>
        </w:rPr>
        <w:t xml:space="preserve">on </w:t>
      </w:r>
      <w:r>
        <w:rPr>
          <w:spacing w:val="-5"/>
        </w:rPr>
        <w:t xml:space="preserve">the </w:t>
      </w:r>
      <w:r>
        <w:rPr>
          <w:spacing w:val="-4"/>
        </w:rPr>
        <w:t xml:space="preserve">market and </w:t>
      </w:r>
      <w:r>
        <w:t xml:space="preserve">hold </w:t>
      </w:r>
      <w:r>
        <w:rPr>
          <w:spacing w:val="-5"/>
        </w:rPr>
        <w:t xml:space="preserve">them until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agency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3"/>
        </w:rPr>
        <w:t>complete</w:t>
      </w:r>
      <w:r>
        <w:rPr>
          <w:spacing w:val="-17"/>
        </w:rPr>
        <w:t xml:space="preserve"> </w:t>
      </w:r>
      <w:r>
        <w:rPr>
          <w:spacing w:val="-4"/>
        </w:rPr>
        <w:t>all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5"/>
        </w:rPr>
        <w:t>requirements</w:t>
      </w:r>
      <w:r>
        <w:rPr>
          <w:spacing w:val="-1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convey</w:t>
      </w:r>
      <w:r>
        <w:rPr>
          <w:spacing w:val="-8"/>
        </w:rPr>
        <w:t xml:space="preserve"> </w:t>
      </w:r>
      <w:r>
        <w:rPr>
          <w:spacing w:val="-3"/>
        </w:rPr>
        <w:t>federal</w:t>
      </w:r>
      <w:r>
        <w:rPr>
          <w:spacing w:val="-15"/>
        </w:rPr>
        <w:t xml:space="preserve"> </w:t>
      </w:r>
      <w:r>
        <w:rPr>
          <w:spacing w:val="-4"/>
        </w:rPr>
        <w:t>land</w:t>
      </w:r>
      <w:r>
        <w:rPr>
          <w:spacing w:val="-18"/>
        </w:rPr>
        <w:t xml:space="preserve"> </w:t>
      </w:r>
      <w:r>
        <w:rPr>
          <w:spacing w:val="-4"/>
        </w:rPr>
        <w:t>and</w:t>
      </w:r>
    </w:p>
    <w:p w:rsidR="00881F52" w:rsidRDefault="009E711D">
      <w:pPr>
        <w:pStyle w:val="BodyText"/>
        <w:spacing w:line="237" w:lineRule="auto"/>
        <w:ind w:left="118" w:right="137" w:firstLine="12"/>
      </w:pPr>
      <w:r>
        <w:rPr>
          <w:spacing w:val="-3"/>
        </w:rPr>
        <w:t>consummate</w:t>
      </w:r>
      <w:r>
        <w:rPr>
          <w:spacing w:val="-1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4"/>
        </w:rPr>
        <w:t>l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3"/>
        </w:rPr>
        <w:t>exchange.</w:t>
      </w:r>
      <w:r>
        <w:rPr>
          <w:spacing w:val="-19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t>exchange,</w:t>
      </w:r>
      <w:r>
        <w:rPr>
          <w:spacing w:val="-17"/>
        </w:rPr>
        <w:t xml:space="preserve"> </w:t>
      </w:r>
      <w:r>
        <w:t>agencies</w:t>
      </w:r>
      <w:r>
        <w:rPr>
          <w:spacing w:val="-8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rPr>
          <w:spacing w:val="-4"/>
        </w:rPr>
        <w:t>acquire</w:t>
      </w:r>
      <w:r>
        <w:rPr>
          <w:spacing w:val="-11"/>
        </w:rPr>
        <w:t xml:space="preserve"> </w:t>
      </w:r>
      <w:r>
        <w:rPr>
          <w:spacing w:val="-6"/>
        </w:rPr>
        <w:t xml:space="preserve">full </w:t>
      </w:r>
      <w:r>
        <w:rPr>
          <w:spacing w:val="-3"/>
        </w:rPr>
        <w:t>title</w:t>
      </w:r>
      <w:r>
        <w:rPr>
          <w:spacing w:val="-20"/>
        </w:rPr>
        <w:t xml:space="preserve"> </w:t>
      </w:r>
      <w:r>
        <w:rPr>
          <w:spacing w:val="2"/>
        </w:rPr>
        <w:t>to</w:t>
      </w:r>
      <w:r>
        <w:rPr>
          <w:spacing w:val="-15"/>
        </w:rPr>
        <w:t xml:space="preserve"> </w:t>
      </w:r>
      <w:r>
        <w:rPr>
          <w:spacing w:val="-3"/>
        </w:rPr>
        <w:t>nonfederal</w:t>
      </w:r>
      <w:r>
        <w:rPr>
          <w:spacing w:val="-12"/>
        </w:rPr>
        <w:t xml:space="preserve"> </w:t>
      </w:r>
      <w:r>
        <w:rPr>
          <w:spacing w:val="-5"/>
        </w:rPr>
        <w:t xml:space="preserve">land </w:t>
      </w:r>
      <w:r>
        <w:rPr>
          <w:spacing w:val="-3"/>
        </w:rPr>
        <w:t>or</w:t>
      </w:r>
      <w:r>
        <w:rPr>
          <w:spacing w:val="-7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acquire</w:t>
      </w:r>
      <w:r>
        <w:rPr>
          <w:spacing w:val="-1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partial</w:t>
      </w:r>
      <w:r>
        <w:rPr>
          <w:spacing w:val="-13"/>
        </w:rPr>
        <w:t xml:space="preserve"> </w:t>
      </w:r>
      <w:r>
        <w:rPr>
          <w:spacing w:val="-4"/>
        </w:rPr>
        <w:t>interest,</w:t>
      </w:r>
      <w:r>
        <w:rPr>
          <w:spacing w:val="-10"/>
        </w:rPr>
        <w:t xml:space="preserve"> </w:t>
      </w:r>
      <w:r>
        <w:t>such</w:t>
      </w:r>
      <w:r>
        <w:rPr>
          <w:spacing w:val="-19"/>
        </w:rPr>
        <w:t xml:space="preserve"> </w:t>
      </w:r>
      <w:r>
        <w:rPr>
          <w:spacing w:val="-3"/>
        </w:rPr>
        <w:t>as</w:t>
      </w:r>
      <w:r>
        <w:rPr>
          <w:spacing w:val="-19"/>
        </w:rPr>
        <w:t xml:space="preserve"> </w:t>
      </w:r>
      <w:r>
        <w:t>a</w:t>
      </w:r>
    </w:p>
    <w:p w:rsidR="00881F52" w:rsidRDefault="00881F52">
      <w:pPr>
        <w:spacing w:line="237" w:lineRule="auto"/>
        <w:sectPr w:rsidR="00881F52">
          <w:type w:val="continuous"/>
          <w:pgSz w:w="12240" w:h="15840"/>
          <w:pgMar w:top="440" w:right="380" w:bottom="280" w:left="540" w:header="720" w:footer="720" w:gutter="0"/>
          <w:cols w:num="2" w:space="720" w:equalWidth="0">
            <w:col w:w="2880" w:space="836"/>
            <w:col w:w="7604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7"/>
        <w:rPr>
          <w:sz w:val="16"/>
        </w:rPr>
      </w:pPr>
    </w:p>
    <w:p w:rsidR="00881F52" w:rsidRDefault="009E711D">
      <w:pPr>
        <w:pStyle w:val="BodyText"/>
        <w:spacing w:line="20" w:lineRule="exact"/>
        <w:ind w:left="38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67" style="width:360.5pt;height:.5pt;mso-position-horizontal-relative:char;mso-position-vertical-relative:line" coordsize="7210,10">
            <v:line id="_x0000_s1668" style="position:absolute" from="5,5" to="7205,5" strokeweight=".48pt"/>
            <w10:wrap type="none"/>
            <w10:anchorlock/>
          </v:group>
        </w:pict>
      </w:r>
    </w:p>
    <w:p w:rsidR="00881F52" w:rsidRDefault="009E711D">
      <w:pPr>
        <w:spacing w:line="206" w:lineRule="exact"/>
        <w:ind w:left="3013" w:right="5295"/>
        <w:jc w:val="center"/>
        <w:rPr>
          <w:sz w:val="18"/>
        </w:rPr>
      </w:pPr>
      <w:r>
        <w:rPr>
          <w:position w:val="7"/>
          <w:sz w:val="10"/>
        </w:rPr>
        <w:t xml:space="preserve">12 </w:t>
      </w:r>
      <w:r>
        <w:rPr>
          <w:sz w:val="18"/>
        </w:rPr>
        <w:t>43 U.S.C. 1713.</w:t>
      </w:r>
    </w:p>
    <w:p w:rsidR="00881F52" w:rsidRDefault="00881F52">
      <w:pPr>
        <w:pStyle w:val="BodyText"/>
        <w:spacing w:before="7"/>
        <w:rPr>
          <w:sz w:val="16"/>
        </w:rPr>
      </w:pPr>
    </w:p>
    <w:p w:rsidR="00881F52" w:rsidRDefault="009E711D">
      <w:pPr>
        <w:spacing w:line="223" w:lineRule="auto"/>
        <w:ind w:left="3830" w:right="15" w:firstLine="6"/>
        <w:rPr>
          <w:sz w:val="18"/>
        </w:rPr>
      </w:pPr>
      <w:r>
        <w:rPr>
          <w:spacing w:val="-3"/>
          <w:position w:val="7"/>
          <w:sz w:val="10"/>
        </w:rPr>
        <w:t xml:space="preserve">13 </w:t>
      </w:r>
      <w:r>
        <w:rPr>
          <w:spacing w:val="-3"/>
          <w:sz w:val="18"/>
        </w:rPr>
        <w:t xml:space="preserve">43 </w:t>
      </w:r>
      <w:r>
        <w:rPr>
          <w:spacing w:val="-5"/>
          <w:sz w:val="18"/>
        </w:rPr>
        <w:t xml:space="preserve">U.S.C. </w:t>
      </w:r>
      <w:r>
        <w:rPr>
          <w:spacing w:val="-4"/>
          <w:sz w:val="18"/>
        </w:rPr>
        <w:t xml:space="preserve">391. The </w:t>
      </w:r>
      <w:r>
        <w:rPr>
          <w:spacing w:val="-3"/>
          <w:sz w:val="18"/>
        </w:rPr>
        <w:t xml:space="preserve">western </w:t>
      </w:r>
      <w:r>
        <w:rPr>
          <w:spacing w:val="-4"/>
          <w:sz w:val="18"/>
        </w:rPr>
        <w:t xml:space="preserve">states </w:t>
      </w:r>
      <w:r>
        <w:rPr>
          <w:spacing w:val="-3"/>
          <w:sz w:val="18"/>
        </w:rPr>
        <w:t xml:space="preserve">are </w:t>
      </w:r>
      <w:r>
        <w:rPr>
          <w:spacing w:val="-4"/>
          <w:sz w:val="18"/>
        </w:rPr>
        <w:t xml:space="preserve">Arizona, California, </w:t>
      </w:r>
      <w:r>
        <w:rPr>
          <w:sz w:val="18"/>
        </w:rPr>
        <w:t xml:space="preserve">Colorado, </w:t>
      </w:r>
      <w:r>
        <w:rPr>
          <w:spacing w:val="-3"/>
          <w:sz w:val="18"/>
        </w:rPr>
        <w:t xml:space="preserve">Idaho, </w:t>
      </w:r>
      <w:r>
        <w:rPr>
          <w:spacing w:val="-4"/>
          <w:sz w:val="18"/>
        </w:rPr>
        <w:t xml:space="preserve">Kansas, Montana, Nebraska, Nevada, </w:t>
      </w:r>
      <w:r>
        <w:rPr>
          <w:sz w:val="18"/>
        </w:rPr>
        <w:t xml:space="preserve">New Mexico, </w:t>
      </w:r>
      <w:r>
        <w:rPr>
          <w:spacing w:val="-3"/>
          <w:sz w:val="18"/>
        </w:rPr>
        <w:t xml:space="preserve">North </w:t>
      </w:r>
      <w:r>
        <w:rPr>
          <w:spacing w:val="-4"/>
          <w:sz w:val="18"/>
        </w:rPr>
        <w:t xml:space="preserve">Dakota, Oklahoma, Oregon, South </w:t>
      </w:r>
      <w:r>
        <w:rPr>
          <w:spacing w:val="-3"/>
          <w:sz w:val="18"/>
        </w:rPr>
        <w:t xml:space="preserve">Dakota, </w:t>
      </w:r>
      <w:r>
        <w:rPr>
          <w:spacing w:val="-4"/>
          <w:sz w:val="18"/>
        </w:rPr>
        <w:t xml:space="preserve">Utah, </w:t>
      </w:r>
      <w:r>
        <w:rPr>
          <w:spacing w:val="-5"/>
          <w:sz w:val="18"/>
        </w:rPr>
        <w:t xml:space="preserve">Washington, </w:t>
      </w:r>
      <w:r>
        <w:rPr>
          <w:spacing w:val="-3"/>
          <w:sz w:val="18"/>
        </w:rPr>
        <w:t xml:space="preserve">and </w:t>
      </w:r>
      <w:r>
        <w:rPr>
          <w:spacing w:val="-5"/>
          <w:sz w:val="18"/>
        </w:rPr>
        <w:t>Wyomin</w:t>
      </w:r>
      <w:r>
        <w:rPr>
          <w:spacing w:val="-5"/>
          <w:sz w:val="18"/>
        </w:rPr>
        <w:t>g.</w:t>
      </w:r>
    </w:p>
    <w:p w:rsidR="00881F52" w:rsidRDefault="009E711D">
      <w:pPr>
        <w:spacing w:before="181"/>
        <w:ind w:left="3837"/>
        <w:rPr>
          <w:sz w:val="18"/>
        </w:rPr>
      </w:pPr>
      <w:r>
        <w:rPr>
          <w:position w:val="7"/>
          <w:sz w:val="10"/>
        </w:rPr>
        <w:t xml:space="preserve">14 </w:t>
      </w:r>
      <w:r>
        <w:rPr>
          <w:sz w:val="18"/>
        </w:rPr>
        <w:t>Southern Nevada Public Land Management Act of 1998, P.L. 105-263, Oct. 19, 1998.</w:t>
      </w:r>
    </w:p>
    <w:p w:rsidR="00881F52" w:rsidRDefault="00881F52">
      <w:pPr>
        <w:rPr>
          <w:sz w:val="18"/>
        </w:rPr>
        <w:sectPr w:rsidR="00881F52">
          <w:type w:val="continuous"/>
          <w:pgSz w:w="12240" w:h="15840"/>
          <w:pgMar w:top="440" w:right="380" w:bottom="280" w:left="540" w:header="720" w:footer="720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65" style="width:547pt;height:1pt;mso-position-horizontal-relative:char;mso-position-vertical-relative:line" coordsize="10940,20">
            <v:line id="_x0000_s1666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164" w:firstLine="12"/>
      </w:pPr>
      <w:r>
        <w:t xml:space="preserve">conservation </w:t>
      </w:r>
      <w:r>
        <w:rPr>
          <w:spacing w:val="-5"/>
        </w:rPr>
        <w:t xml:space="preserve">easement </w:t>
      </w:r>
      <w:r>
        <w:rPr>
          <w:spacing w:val="-4"/>
        </w:rPr>
        <w:t xml:space="preserve">that </w:t>
      </w:r>
      <w:r>
        <w:t xml:space="preserve">allows </w:t>
      </w:r>
      <w:r>
        <w:rPr>
          <w:spacing w:val="-4"/>
        </w:rPr>
        <w:t xml:space="preserve">the </w:t>
      </w:r>
      <w:r>
        <w:t xml:space="preserve">nonfederal </w:t>
      </w:r>
      <w:r>
        <w:rPr>
          <w:spacing w:val="-4"/>
        </w:rPr>
        <w:t xml:space="preserve">land </w:t>
      </w:r>
      <w:r>
        <w:rPr>
          <w:spacing w:val="2"/>
        </w:rPr>
        <w:t xml:space="preserve">to </w:t>
      </w:r>
      <w:r>
        <w:rPr>
          <w:spacing w:val="-4"/>
        </w:rPr>
        <w:t xml:space="preserve">remain </w:t>
      </w:r>
      <w:r>
        <w:rPr>
          <w:spacing w:val="-3"/>
        </w:rPr>
        <w:t xml:space="preserve">in nonfederal </w:t>
      </w:r>
      <w:r>
        <w:rPr>
          <w:spacing w:val="-4"/>
        </w:rPr>
        <w:t xml:space="preserve">ownership but prevents </w:t>
      </w:r>
      <w:r>
        <w:t xml:space="preserve">it from </w:t>
      </w:r>
      <w:r>
        <w:rPr>
          <w:spacing w:val="-3"/>
        </w:rPr>
        <w:t xml:space="preserve">being </w:t>
      </w:r>
      <w:r>
        <w:t xml:space="preserve">developed. </w:t>
      </w:r>
      <w:r>
        <w:rPr>
          <w:spacing w:val="-7"/>
        </w:rPr>
        <w:t xml:space="preserve">Similarly, </w:t>
      </w:r>
      <w:r>
        <w:rPr>
          <w:spacing w:val="-4"/>
        </w:rPr>
        <w:t xml:space="preserve">the </w:t>
      </w:r>
      <w:r>
        <w:rPr>
          <w:spacing w:val="-3"/>
        </w:rPr>
        <w:t xml:space="preserve">nonfederal </w:t>
      </w:r>
      <w:r>
        <w:rPr>
          <w:spacing w:val="-5"/>
        </w:rPr>
        <w:t xml:space="preserve">party </w:t>
      </w:r>
      <w:r>
        <w:rPr>
          <w:spacing w:val="-4"/>
        </w:rPr>
        <w:t xml:space="preserve">in </w:t>
      </w:r>
      <w:r>
        <w:rPr>
          <w:spacing w:val="-3"/>
        </w:rPr>
        <w:t xml:space="preserve">an </w:t>
      </w:r>
      <w:r>
        <w:t xml:space="preserve">exchange </w:t>
      </w:r>
      <w:r>
        <w:rPr>
          <w:spacing w:val="-4"/>
        </w:rPr>
        <w:t xml:space="preserve">may </w:t>
      </w:r>
      <w:r>
        <w:t xml:space="preserve">acquire </w:t>
      </w:r>
      <w:r>
        <w:rPr>
          <w:spacing w:val="-5"/>
        </w:rPr>
        <w:t xml:space="preserve">full </w:t>
      </w:r>
      <w:r>
        <w:rPr>
          <w:spacing w:val="-4"/>
        </w:rPr>
        <w:t xml:space="preserve">title </w:t>
      </w:r>
      <w:r>
        <w:t xml:space="preserve">or </w:t>
      </w:r>
      <w:r>
        <w:rPr>
          <w:spacing w:val="-3"/>
        </w:rPr>
        <w:t xml:space="preserve">only </w:t>
      </w:r>
      <w:r>
        <w:t xml:space="preserve">a </w:t>
      </w:r>
      <w:r>
        <w:rPr>
          <w:spacing w:val="-5"/>
        </w:rPr>
        <w:t>partial intere</w:t>
      </w:r>
      <w:r>
        <w:rPr>
          <w:spacing w:val="-5"/>
        </w:rPr>
        <w:t xml:space="preserve">st </w:t>
      </w:r>
      <w:r>
        <w:rPr>
          <w:spacing w:val="-4"/>
        </w:rPr>
        <w:t xml:space="preserve">in the </w:t>
      </w:r>
      <w:r>
        <w:rPr>
          <w:spacing w:val="-3"/>
        </w:rPr>
        <w:t xml:space="preserve">federal land </w:t>
      </w:r>
      <w:r>
        <w:rPr>
          <w:spacing w:val="-5"/>
        </w:rPr>
        <w:t xml:space="preserve">that </w:t>
      </w:r>
      <w:r>
        <w:t>is conveyed.</w:t>
      </w:r>
    </w:p>
    <w:p w:rsidR="00881F52" w:rsidRDefault="00881F52">
      <w:pPr>
        <w:pStyle w:val="BodyText"/>
        <w:spacing w:before="3"/>
        <w:rPr>
          <w:sz w:val="21"/>
        </w:rPr>
      </w:pPr>
    </w:p>
    <w:p w:rsidR="00881F52" w:rsidRDefault="009E711D">
      <w:pPr>
        <w:pStyle w:val="BodyText"/>
        <w:spacing w:line="262" w:lineRule="exact"/>
        <w:ind w:left="3834"/>
      </w:pPr>
      <w:r>
        <w:t>Agencies can only consider federal land for an exchange if the exchange</w:t>
      </w:r>
    </w:p>
    <w:p w:rsidR="00881F52" w:rsidRDefault="009E711D">
      <w:pPr>
        <w:pStyle w:val="BodyText"/>
        <w:spacing w:before="2" w:line="235" w:lineRule="auto"/>
        <w:ind w:left="3834" w:right="95" w:firstLine="12"/>
      </w:pPr>
      <w:r>
        <w:t>conforms</w:t>
      </w:r>
      <w:r>
        <w:rPr>
          <w:spacing w:val="-28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-24"/>
        </w:rPr>
        <w:t xml:space="preserve"> </w:t>
      </w:r>
      <w:r>
        <w:rPr>
          <w:spacing w:val="-3"/>
        </w:rPr>
        <w:t>agency’s</w:t>
      </w:r>
      <w:r>
        <w:rPr>
          <w:spacing w:val="-24"/>
        </w:rPr>
        <w:t xml:space="preserve"> </w:t>
      </w:r>
      <w:r>
        <w:rPr>
          <w:spacing w:val="-5"/>
        </w:rPr>
        <w:t>land</w:t>
      </w:r>
      <w:r>
        <w:rPr>
          <w:spacing w:val="-26"/>
        </w:rPr>
        <w:t xml:space="preserve"> </w:t>
      </w:r>
      <w:r>
        <w:t>use</w:t>
      </w:r>
      <w:r>
        <w:rPr>
          <w:spacing w:val="-22"/>
        </w:rPr>
        <w:t xml:space="preserve"> </w:t>
      </w:r>
      <w:r>
        <w:rPr>
          <w:spacing w:val="-4"/>
        </w:rPr>
        <w:t>plan.</w:t>
      </w:r>
      <w:r>
        <w:rPr>
          <w:spacing w:val="-27"/>
        </w:rPr>
        <w:t xml:space="preserve"> </w:t>
      </w:r>
      <w:r>
        <w:rPr>
          <w:spacing w:val="-3"/>
        </w:rPr>
        <w:t>In</w:t>
      </w:r>
      <w:r>
        <w:rPr>
          <w:spacing w:val="-19"/>
        </w:rPr>
        <w:t xml:space="preserve"> </w:t>
      </w:r>
      <w:r>
        <w:t>processing</w:t>
      </w:r>
      <w:r>
        <w:rPr>
          <w:spacing w:val="-24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proposed</w:t>
      </w:r>
      <w:r>
        <w:rPr>
          <w:spacing w:val="-23"/>
        </w:rPr>
        <w:t xml:space="preserve"> </w:t>
      </w:r>
      <w:r>
        <w:t xml:space="preserve">exchange, </w:t>
      </w:r>
      <w:r>
        <w:rPr>
          <w:spacing w:val="-3"/>
        </w:rPr>
        <w:t xml:space="preserve">the </w:t>
      </w:r>
      <w:r>
        <w:t xml:space="preserve">agencies </w:t>
      </w:r>
      <w:r>
        <w:rPr>
          <w:spacing w:val="-4"/>
        </w:rPr>
        <w:t xml:space="preserve">must </w:t>
      </w:r>
      <w:r>
        <w:t xml:space="preserve">comply </w:t>
      </w:r>
      <w:r>
        <w:rPr>
          <w:spacing w:val="-4"/>
        </w:rPr>
        <w:t xml:space="preserve">with </w:t>
      </w:r>
      <w:r>
        <w:rPr>
          <w:spacing w:val="-3"/>
        </w:rPr>
        <w:t xml:space="preserve">various </w:t>
      </w:r>
      <w:r>
        <w:rPr>
          <w:spacing w:val="-5"/>
        </w:rPr>
        <w:t xml:space="preserve">land-management </w:t>
      </w:r>
      <w:r>
        <w:rPr>
          <w:spacing w:val="-4"/>
        </w:rPr>
        <w:t xml:space="preserve">requirements— </w:t>
      </w:r>
      <w:r>
        <w:t xml:space="preserve">for </w:t>
      </w:r>
      <w:r>
        <w:rPr>
          <w:spacing w:val="-3"/>
        </w:rPr>
        <w:t xml:space="preserve">example, </w:t>
      </w:r>
      <w:r>
        <w:rPr>
          <w:spacing w:val="-4"/>
        </w:rPr>
        <w:t xml:space="preserve">the agency and the </w:t>
      </w:r>
      <w:r>
        <w:t xml:space="preserve">proponent </w:t>
      </w:r>
      <w:r>
        <w:rPr>
          <w:spacing w:val="-5"/>
        </w:rPr>
        <w:t xml:space="preserve">must </w:t>
      </w:r>
      <w:r>
        <w:t xml:space="preserve">execute </w:t>
      </w:r>
      <w:r>
        <w:rPr>
          <w:spacing w:val="-3"/>
        </w:rPr>
        <w:t xml:space="preserve">an </w:t>
      </w:r>
      <w:r>
        <w:rPr>
          <w:spacing w:val="-4"/>
        </w:rPr>
        <w:t xml:space="preserve">agreement </w:t>
      </w:r>
      <w:r>
        <w:rPr>
          <w:spacing w:val="1"/>
        </w:rPr>
        <w:t xml:space="preserve">to </w:t>
      </w:r>
      <w:r>
        <w:rPr>
          <w:spacing w:val="-5"/>
        </w:rPr>
        <w:t>initiate</w:t>
      </w:r>
      <w:r>
        <w:rPr>
          <w:spacing w:val="-18"/>
        </w:rPr>
        <w:t xml:space="preserve"> </w:t>
      </w:r>
      <w:r>
        <w:rPr>
          <w:spacing w:val="-3"/>
        </w:rPr>
        <w:t>an</w:t>
      </w:r>
      <w:r>
        <w:rPr>
          <w:spacing w:val="-13"/>
        </w:rPr>
        <w:t xml:space="preserve"> </w:t>
      </w:r>
      <w:r>
        <w:t>exchange,</w:t>
      </w:r>
      <w:r>
        <w:rPr>
          <w:spacing w:val="-11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rPr>
          <w:spacing w:val="-4"/>
        </w:rPr>
        <w:t>must</w:t>
      </w:r>
      <w:r>
        <w:rPr>
          <w:spacing w:val="-16"/>
        </w:rPr>
        <w:t xml:space="preserve"> </w:t>
      </w:r>
      <w:r>
        <w:rPr>
          <w:spacing w:val="-3"/>
        </w:rPr>
        <w:t>include,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3"/>
        </w:rPr>
        <w:t>example,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description</w:t>
      </w:r>
      <w:r>
        <w:rPr>
          <w:spacing w:val="-7"/>
        </w:rPr>
        <w:t xml:space="preserve"> </w:t>
      </w:r>
      <w:r>
        <w:rPr>
          <w:spacing w:val="2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 xml:space="preserve">the lands </w:t>
      </w:r>
      <w:r>
        <w:t xml:space="preserve">to be exchanged. </w:t>
      </w:r>
      <w:r>
        <w:rPr>
          <w:spacing w:val="-3"/>
        </w:rPr>
        <w:t xml:space="preserve">After </w:t>
      </w:r>
      <w:r>
        <w:rPr>
          <w:spacing w:val="-4"/>
        </w:rPr>
        <w:t xml:space="preserve">the parties </w:t>
      </w:r>
      <w:r>
        <w:t xml:space="preserve">to </w:t>
      </w:r>
      <w:r>
        <w:rPr>
          <w:spacing w:val="-3"/>
        </w:rPr>
        <w:t xml:space="preserve">an </w:t>
      </w:r>
      <w:r>
        <w:t xml:space="preserve">exchange </w:t>
      </w:r>
      <w:r>
        <w:rPr>
          <w:spacing w:val="-4"/>
        </w:rPr>
        <w:t xml:space="preserve">sign </w:t>
      </w:r>
      <w:r>
        <w:rPr>
          <w:spacing w:val="-3"/>
        </w:rPr>
        <w:t xml:space="preserve">an initiation </w:t>
      </w:r>
      <w:r>
        <w:rPr>
          <w:spacing w:val="-5"/>
        </w:rPr>
        <w:t xml:space="preserve">agreement, </w:t>
      </w:r>
      <w:r>
        <w:rPr>
          <w:spacing w:val="-3"/>
        </w:rPr>
        <w:t>the agenc</w:t>
      </w:r>
      <w:r>
        <w:rPr>
          <w:spacing w:val="-3"/>
        </w:rPr>
        <w:t xml:space="preserve">y </w:t>
      </w:r>
      <w:r>
        <w:rPr>
          <w:spacing w:val="-4"/>
        </w:rPr>
        <w:t xml:space="preserve">must </w:t>
      </w:r>
      <w:r>
        <w:t xml:space="preserve">conduct </w:t>
      </w:r>
      <w:r>
        <w:rPr>
          <w:spacing w:val="-3"/>
        </w:rPr>
        <w:t xml:space="preserve">an </w:t>
      </w:r>
      <w:r>
        <w:rPr>
          <w:spacing w:val="-4"/>
        </w:rPr>
        <w:t xml:space="preserve">environmental </w:t>
      </w:r>
      <w:r>
        <w:rPr>
          <w:spacing w:val="-3"/>
        </w:rPr>
        <w:t xml:space="preserve">analysis, which </w:t>
      </w:r>
      <w:r>
        <w:rPr>
          <w:spacing w:val="-4"/>
        </w:rPr>
        <w:t xml:space="preserve">in </w:t>
      </w:r>
      <w:r>
        <w:rPr>
          <w:spacing w:val="-5"/>
        </w:rPr>
        <w:t xml:space="preserve">turn </w:t>
      </w:r>
      <w:r>
        <w:rPr>
          <w:spacing w:val="-4"/>
        </w:rPr>
        <w:t xml:space="preserve">analyzes the </w:t>
      </w:r>
      <w:r>
        <w:t xml:space="preserve">combined effects </w:t>
      </w:r>
      <w:r>
        <w:rPr>
          <w:spacing w:val="2"/>
        </w:rPr>
        <w:t xml:space="preserve">of </w:t>
      </w:r>
      <w:r>
        <w:t xml:space="preserve">actions </w:t>
      </w:r>
      <w:r>
        <w:rPr>
          <w:spacing w:val="-4"/>
        </w:rPr>
        <w:t xml:space="preserve">in </w:t>
      </w:r>
      <w:r>
        <w:rPr>
          <w:spacing w:val="-3"/>
        </w:rPr>
        <w:t xml:space="preserve">sufficient </w:t>
      </w:r>
      <w:r>
        <w:rPr>
          <w:spacing w:val="-4"/>
        </w:rPr>
        <w:t xml:space="preserve">detail </w:t>
      </w:r>
      <w:r>
        <w:rPr>
          <w:spacing w:val="1"/>
        </w:rPr>
        <w:t xml:space="preserve">to </w:t>
      </w:r>
      <w:r>
        <w:t xml:space="preserve">be </w:t>
      </w:r>
      <w:r>
        <w:rPr>
          <w:spacing w:val="-4"/>
        </w:rPr>
        <w:t xml:space="preserve">useful </w:t>
      </w:r>
      <w:r>
        <w:t xml:space="preserve">to the </w:t>
      </w:r>
      <w:r>
        <w:rPr>
          <w:spacing w:val="-3"/>
        </w:rPr>
        <w:t xml:space="preserve">decisionmaker </w:t>
      </w:r>
      <w:r>
        <w:rPr>
          <w:spacing w:val="-5"/>
        </w:rPr>
        <w:t xml:space="preserve">(the </w:t>
      </w:r>
      <w:r>
        <w:rPr>
          <w:spacing w:val="-3"/>
        </w:rPr>
        <w:t xml:space="preserve">agency </w:t>
      </w:r>
      <w:r>
        <w:t xml:space="preserve">official who decides </w:t>
      </w:r>
      <w:r>
        <w:rPr>
          <w:spacing w:val="-5"/>
        </w:rPr>
        <w:t xml:space="preserve">whether </w:t>
      </w:r>
      <w:r>
        <w:rPr>
          <w:spacing w:val="-4"/>
        </w:rPr>
        <w:t xml:space="preserve">the exchange should </w:t>
      </w:r>
      <w:r>
        <w:rPr>
          <w:spacing w:val="2"/>
        </w:rPr>
        <w:t xml:space="preserve">go </w:t>
      </w:r>
      <w:r>
        <w:t xml:space="preserve">forward). </w:t>
      </w:r>
      <w:r>
        <w:rPr>
          <w:spacing w:val="-4"/>
        </w:rPr>
        <w:t xml:space="preserve">The </w:t>
      </w:r>
      <w:r>
        <w:rPr>
          <w:spacing w:val="-3"/>
        </w:rPr>
        <w:t xml:space="preserve">agency </w:t>
      </w:r>
      <w:r>
        <w:rPr>
          <w:spacing w:val="-5"/>
        </w:rPr>
        <w:t xml:space="preserve">must publish </w:t>
      </w:r>
      <w:r>
        <w:rPr>
          <w:spacing w:val="-4"/>
        </w:rPr>
        <w:t xml:space="preserve">the </w:t>
      </w:r>
      <w:r>
        <w:rPr>
          <w:spacing w:val="-3"/>
        </w:rPr>
        <w:t xml:space="preserve">results </w:t>
      </w:r>
      <w:r>
        <w:t xml:space="preserve">of </w:t>
      </w:r>
      <w:r>
        <w:rPr>
          <w:spacing w:val="-4"/>
        </w:rPr>
        <w:t xml:space="preserve">its environmental </w:t>
      </w:r>
      <w:r>
        <w:rPr>
          <w:spacing w:val="-3"/>
        </w:rPr>
        <w:t xml:space="preserve">analysis </w:t>
      </w:r>
      <w:r>
        <w:rPr>
          <w:spacing w:val="-4"/>
        </w:rPr>
        <w:t xml:space="preserve">and </w:t>
      </w:r>
      <w:r>
        <w:t xml:space="preserve">solicit public </w:t>
      </w:r>
      <w:r>
        <w:rPr>
          <w:spacing w:val="-4"/>
        </w:rPr>
        <w:t xml:space="preserve">comment; it </w:t>
      </w:r>
      <w:r>
        <w:rPr>
          <w:spacing w:val="-5"/>
        </w:rPr>
        <w:t xml:space="preserve">must </w:t>
      </w:r>
      <w:r>
        <w:t xml:space="preserve">also </w:t>
      </w:r>
      <w:r>
        <w:rPr>
          <w:spacing w:val="-5"/>
        </w:rPr>
        <w:t xml:space="preserve">publish </w:t>
      </w:r>
      <w:r>
        <w:rPr>
          <w:spacing w:val="-3"/>
        </w:rPr>
        <w:t xml:space="preserve">public </w:t>
      </w:r>
      <w:r>
        <w:t xml:space="preserve">notices about </w:t>
      </w:r>
      <w:r>
        <w:rPr>
          <w:spacing w:val="-4"/>
        </w:rPr>
        <w:t xml:space="preserve">the </w:t>
      </w:r>
      <w:r>
        <w:t xml:space="preserve">proposed exchange </w:t>
      </w:r>
      <w:r>
        <w:rPr>
          <w:spacing w:val="-3"/>
        </w:rPr>
        <w:t xml:space="preserve">and </w:t>
      </w:r>
      <w:r>
        <w:t xml:space="preserve">meet </w:t>
      </w:r>
      <w:r>
        <w:rPr>
          <w:spacing w:val="-3"/>
        </w:rPr>
        <w:t xml:space="preserve">various </w:t>
      </w:r>
      <w:r>
        <w:rPr>
          <w:spacing w:val="-5"/>
        </w:rPr>
        <w:t xml:space="preserve">requirements </w:t>
      </w:r>
      <w:r>
        <w:rPr>
          <w:spacing w:val="-4"/>
        </w:rPr>
        <w:t xml:space="preserve">related </w:t>
      </w:r>
      <w:r>
        <w:rPr>
          <w:spacing w:val="2"/>
        </w:rPr>
        <w:t xml:space="preserve">to </w:t>
      </w:r>
      <w:r>
        <w:rPr>
          <w:spacing w:val="-5"/>
        </w:rPr>
        <w:t xml:space="preserve">transferring </w:t>
      </w:r>
      <w:r>
        <w:rPr>
          <w:spacing w:val="-3"/>
        </w:rPr>
        <w:t>land</w:t>
      </w:r>
      <w:r>
        <w:rPr>
          <w:spacing w:val="-47"/>
        </w:rPr>
        <w:t xml:space="preserve"> </w:t>
      </w:r>
      <w:r>
        <w:rPr>
          <w:spacing w:val="-5"/>
        </w:rPr>
        <w:t>titles.</w:t>
      </w:r>
    </w:p>
    <w:p w:rsidR="00881F52" w:rsidRDefault="00881F52">
      <w:pPr>
        <w:pStyle w:val="BodyText"/>
        <w:spacing w:before="3"/>
        <w:rPr>
          <w:sz w:val="21"/>
        </w:rPr>
      </w:pPr>
    </w:p>
    <w:p w:rsidR="00881F52" w:rsidRDefault="009E711D">
      <w:pPr>
        <w:pStyle w:val="BodyText"/>
        <w:spacing w:line="237" w:lineRule="auto"/>
        <w:ind w:left="3840" w:hanging="7"/>
      </w:pPr>
      <w:r>
        <w:rPr>
          <w:spacing w:val="-4"/>
        </w:rPr>
        <w:t>The</w:t>
      </w:r>
      <w:r>
        <w:rPr>
          <w:spacing w:val="-21"/>
        </w:rPr>
        <w:t xml:space="preserve"> </w:t>
      </w:r>
      <w:r>
        <w:t>agencies’</w:t>
      </w:r>
      <w:r>
        <w:rPr>
          <w:spacing w:val="-15"/>
        </w:rPr>
        <w:t xml:space="preserve"> </w:t>
      </w:r>
      <w:r>
        <w:rPr>
          <w:spacing w:val="-4"/>
        </w:rPr>
        <w:t>land-exchange</w:t>
      </w:r>
      <w:r>
        <w:rPr>
          <w:spacing w:val="-19"/>
        </w:rPr>
        <w:t xml:space="preserve"> </w:t>
      </w:r>
      <w:r>
        <w:rPr>
          <w:spacing w:val="-3"/>
        </w:rPr>
        <w:t>regulations</w:t>
      </w:r>
      <w:r>
        <w:rPr>
          <w:spacing w:val="-21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4"/>
        </w:rPr>
        <w:t>“</w:t>
      </w:r>
      <w:r>
        <w:rPr>
          <w:spacing w:val="-4"/>
        </w:rPr>
        <w:t>assembled”</w:t>
      </w:r>
      <w:r>
        <w:rPr>
          <w:spacing w:val="-16"/>
        </w:rPr>
        <w:t xml:space="preserve"> </w:t>
      </w:r>
      <w:r>
        <w:rPr>
          <w:spacing w:val="-4"/>
        </w:rPr>
        <w:t>land exchanges,</w:t>
      </w:r>
      <w:r>
        <w:rPr>
          <w:spacing w:val="-1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3"/>
        </w:rPr>
        <w:t>which</w:t>
      </w:r>
      <w:r>
        <w:rPr>
          <w:spacing w:val="-14"/>
        </w:rPr>
        <w:t xml:space="preserve"> </w:t>
      </w:r>
      <w:r>
        <w:rPr>
          <w:spacing w:val="-4"/>
        </w:rPr>
        <w:t>multiple</w:t>
      </w:r>
      <w:r>
        <w:rPr>
          <w:spacing w:val="-11"/>
        </w:rPr>
        <w:t xml:space="preserve"> </w:t>
      </w:r>
      <w:r>
        <w:t>parcels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3"/>
        </w:rPr>
        <w:t>federal or</w:t>
      </w:r>
      <w:r>
        <w:rPr>
          <w:spacing w:val="-14"/>
        </w:rPr>
        <w:t xml:space="preserve"> </w:t>
      </w:r>
      <w:r>
        <w:rPr>
          <w:spacing w:val="-3"/>
        </w:rPr>
        <w:t>nonfederal</w:t>
      </w:r>
      <w:r>
        <w:rPr>
          <w:spacing w:val="-15"/>
        </w:rPr>
        <w:t xml:space="preserve"> </w:t>
      </w:r>
      <w:r>
        <w:rPr>
          <w:spacing w:val="-3"/>
        </w:rPr>
        <w:t>lands</w:t>
      </w:r>
      <w:r>
        <w:rPr>
          <w:spacing w:val="-16"/>
        </w:rPr>
        <w:t xml:space="preserve"> </w:t>
      </w:r>
      <w:r>
        <w:rPr>
          <w:spacing w:val="-4"/>
        </w:rPr>
        <w:t>are</w:t>
      </w:r>
    </w:p>
    <w:p w:rsidR="00881F52" w:rsidRDefault="009E711D">
      <w:pPr>
        <w:pStyle w:val="BodyText"/>
        <w:spacing w:line="235" w:lineRule="auto"/>
        <w:ind w:left="3834" w:right="95" w:firstLine="12"/>
      </w:pPr>
      <w:r>
        <w:t xml:space="preserve">consolidated into a </w:t>
      </w:r>
      <w:r>
        <w:rPr>
          <w:spacing w:val="-4"/>
        </w:rPr>
        <w:t xml:space="preserve">package </w:t>
      </w:r>
      <w:r>
        <w:t xml:space="preserve">for </w:t>
      </w:r>
      <w:r>
        <w:rPr>
          <w:spacing w:val="-4"/>
        </w:rPr>
        <w:t xml:space="preserve">the </w:t>
      </w:r>
      <w:r>
        <w:t xml:space="preserve">purpose of </w:t>
      </w:r>
      <w:r>
        <w:rPr>
          <w:spacing w:val="-3"/>
        </w:rPr>
        <w:t xml:space="preserve">completing </w:t>
      </w:r>
      <w:r>
        <w:t xml:space="preserve">one or more </w:t>
      </w:r>
      <w:r>
        <w:rPr>
          <w:spacing w:val="-3"/>
        </w:rPr>
        <w:t>exchange</w:t>
      </w:r>
      <w:r>
        <w:rPr>
          <w:spacing w:val="-20"/>
        </w:rPr>
        <w:t xml:space="preserve"> </w:t>
      </w:r>
      <w:r>
        <w:rPr>
          <w:spacing w:val="-4"/>
        </w:rPr>
        <w:t>transactions</w:t>
      </w:r>
      <w:r>
        <w:rPr>
          <w:spacing w:val="-6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period</w:t>
      </w:r>
      <w:r>
        <w:rPr>
          <w:spacing w:val="-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3"/>
        </w:rPr>
        <w:t>time.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t>agencies</w:t>
      </w:r>
      <w:r>
        <w:rPr>
          <w:spacing w:val="-16"/>
        </w:rPr>
        <w:t xml:space="preserve"> </w:t>
      </w:r>
      <w:r>
        <w:rPr>
          <w:spacing w:val="-4"/>
        </w:rPr>
        <w:t>may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16"/>
        </w:rPr>
        <w:t xml:space="preserve"> </w:t>
      </w:r>
      <w:r>
        <w:rPr>
          <w:spacing w:val="-4"/>
        </w:rPr>
        <w:t>may</w:t>
      </w:r>
      <w:r>
        <w:rPr>
          <w:spacing w:val="-18"/>
        </w:rPr>
        <w:t xml:space="preserve"> </w:t>
      </w:r>
      <w:r>
        <w:t xml:space="preserve">not </w:t>
      </w:r>
      <w:r>
        <w:rPr>
          <w:spacing w:val="-3"/>
        </w:rPr>
        <w:t xml:space="preserve">use </w:t>
      </w:r>
      <w:r>
        <w:rPr>
          <w:spacing w:val="-6"/>
        </w:rPr>
        <w:t xml:space="preserve">third-party </w:t>
      </w:r>
      <w:r>
        <w:rPr>
          <w:spacing w:val="-4"/>
        </w:rPr>
        <w:t xml:space="preserve">facilitators in </w:t>
      </w:r>
      <w:r>
        <w:rPr>
          <w:spacing w:val="-3"/>
        </w:rPr>
        <w:t xml:space="preserve">assembled exchanges </w:t>
      </w:r>
      <w:r>
        <w:rPr>
          <w:spacing w:val="1"/>
        </w:rPr>
        <w:t xml:space="preserve">to </w:t>
      </w:r>
      <w:r>
        <w:rPr>
          <w:spacing w:val="-4"/>
        </w:rPr>
        <w:t xml:space="preserve">help identify and </w:t>
      </w:r>
      <w:r>
        <w:t>hold</w:t>
      </w:r>
      <w:r>
        <w:rPr>
          <w:spacing w:val="-31"/>
        </w:rPr>
        <w:t xml:space="preserve"> </w:t>
      </w:r>
      <w:r>
        <w:t>nonfederal</w:t>
      </w:r>
      <w:r>
        <w:rPr>
          <w:spacing w:val="-26"/>
        </w:rPr>
        <w:t xml:space="preserve"> </w:t>
      </w:r>
      <w:r>
        <w:t>parcels.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10"/>
        <w:rPr>
          <w:sz w:val="20"/>
        </w:rPr>
      </w:pPr>
    </w:p>
    <w:p w:rsidR="00881F52" w:rsidRDefault="00881F52">
      <w:pPr>
        <w:rPr>
          <w:sz w:val="20"/>
        </w:rPr>
        <w:sectPr w:rsidR="00881F52">
          <w:footerReference w:type="default" r:id="rId29"/>
          <w:pgSz w:w="12240" w:h="15840"/>
          <w:pgMar w:top="1080" w:right="400" w:bottom="920" w:left="540" w:header="830" w:footer="729" w:gutter="0"/>
          <w:pgNumType w:start="11"/>
          <w:cols w:space="720"/>
        </w:sectPr>
      </w:pPr>
    </w:p>
    <w:p w:rsidR="00881F52" w:rsidRDefault="009E711D">
      <w:pPr>
        <w:spacing w:before="148" w:line="211" w:lineRule="auto"/>
        <w:ind w:left="102" w:firstLine="9"/>
        <w:rPr>
          <w:sz w:val="34"/>
        </w:rPr>
      </w:pPr>
      <w:r>
        <w:pict>
          <v:group id="_x0000_s1662" style="position:absolute;left:0;text-align:left;margin-left:33.05pt;margin-top:.85pt;width:546.25pt;height:5.4pt;z-index:251595264;mso-position-horizontal-relative:page" coordorigin="661,17" coordsize="10925,108">
            <v:line id="_x0000_s1664" style="position:absolute" from="4141,26" to="11581,26" strokeweight=".48pt"/>
            <v:rect id="_x0000_s1663" style="position:absolute;left:660;top:16;width:3480;height:108" fillcolor="black" stroked="f"/>
            <w10:wrap anchorx="page"/>
          </v:group>
        </w:pict>
      </w:r>
      <w:r>
        <w:rPr>
          <w:spacing w:val="-5"/>
          <w:sz w:val="34"/>
        </w:rPr>
        <w:t xml:space="preserve">Agencies </w:t>
      </w:r>
      <w:r>
        <w:rPr>
          <w:spacing w:val="-6"/>
          <w:sz w:val="34"/>
        </w:rPr>
        <w:t xml:space="preserve">Used </w:t>
      </w:r>
      <w:r>
        <w:rPr>
          <w:spacing w:val="-10"/>
          <w:sz w:val="34"/>
        </w:rPr>
        <w:t xml:space="preserve">Land </w:t>
      </w:r>
      <w:r>
        <w:rPr>
          <w:spacing w:val="-4"/>
          <w:sz w:val="34"/>
        </w:rPr>
        <w:t xml:space="preserve">Exchanges </w:t>
      </w:r>
      <w:r>
        <w:rPr>
          <w:sz w:val="34"/>
        </w:rPr>
        <w:t>to</w:t>
      </w:r>
      <w:r>
        <w:rPr>
          <w:spacing w:val="-30"/>
          <w:sz w:val="34"/>
        </w:rPr>
        <w:t xml:space="preserve"> </w:t>
      </w:r>
      <w:r>
        <w:rPr>
          <w:spacing w:val="-5"/>
          <w:sz w:val="34"/>
        </w:rPr>
        <w:t xml:space="preserve">Acquire </w:t>
      </w:r>
      <w:r>
        <w:rPr>
          <w:spacing w:val="-12"/>
          <w:sz w:val="34"/>
        </w:rPr>
        <w:t>Land</w:t>
      </w:r>
    </w:p>
    <w:p w:rsidR="00881F52" w:rsidRDefault="009E711D">
      <w:pPr>
        <w:pStyle w:val="BodyText"/>
        <w:spacing w:before="143" w:line="235" w:lineRule="auto"/>
        <w:ind w:left="102" w:right="7"/>
      </w:pPr>
      <w:r>
        <w:br w:type="column"/>
      </w:r>
      <w:r>
        <w:t xml:space="preserve">Both </w:t>
      </w:r>
      <w:r>
        <w:rPr>
          <w:spacing w:val="-3"/>
        </w:rPr>
        <w:t xml:space="preserve">the </w:t>
      </w:r>
      <w:r>
        <w:t xml:space="preserve">Service </w:t>
      </w:r>
      <w:r>
        <w:rPr>
          <w:spacing w:val="-4"/>
        </w:rPr>
        <w:t xml:space="preserve">and the Bureau </w:t>
      </w:r>
      <w:r>
        <w:t xml:space="preserve">conducted </w:t>
      </w:r>
      <w:r>
        <w:rPr>
          <w:spacing w:val="-4"/>
        </w:rPr>
        <w:t xml:space="preserve">many </w:t>
      </w:r>
      <w:r>
        <w:t xml:space="preserve">land exchanges </w:t>
      </w:r>
      <w:r>
        <w:rPr>
          <w:spacing w:val="-6"/>
        </w:rPr>
        <w:t xml:space="preserve">during </w:t>
      </w:r>
      <w:r>
        <w:t xml:space="preserve">fiscal </w:t>
      </w:r>
      <w:r>
        <w:rPr>
          <w:spacing w:val="-3"/>
        </w:rPr>
        <w:t xml:space="preserve">years </w:t>
      </w:r>
      <w:r>
        <w:rPr>
          <w:spacing w:val="-5"/>
        </w:rPr>
        <w:t xml:space="preserve">1989 </w:t>
      </w:r>
      <w:r>
        <w:rPr>
          <w:spacing w:val="-4"/>
        </w:rPr>
        <w:t xml:space="preserve">through 1999. The </w:t>
      </w:r>
      <w:r>
        <w:rPr>
          <w:spacing w:val="-3"/>
        </w:rPr>
        <w:t xml:space="preserve">Service </w:t>
      </w:r>
      <w:r>
        <w:t xml:space="preserve">completed about </w:t>
      </w:r>
      <w:r>
        <w:rPr>
          <w:spacing w:val="-6"/>
        </w:rPr>
        <w:t xml:space="preserve">1,265 </w:t>
      </w:r>
      <w:r>
        <w:rPr>
          <w:spacing w:val="-4"/>
        </w:rPr>
        <w:t xml:space="preserve">exchanges (valued </w:t>
      </w:r>
      <w:r>
        <w:rPr>
          <w:spacing w:val="-3"/>
        </w:rPr>
        <w:t xml:space="preserve">at </w:t>
      </w:r>
      <w:r>
        <w:t xml:space="preserve">about </w:t>
      </w:r>
      <w:r>
        <w:rPr>
          <w:spacing w:val="-7"/>
        </w:rPr>
        <w:t xml:space="preserve">$1.066 </w:t>
      </w:r>
      <w:r>
        <w:t xml:space="preserve">billion) </w:t>
      </w:r>
      <w:r>
        <w:rPr>
          <w:spacing w:val="-4"/>
        </w:rPr>
        <w:t xml:space="preserve">during </w:t>
      </w:r>
      <w:r>
        <w:rPr>
          <w:spacing w:val="-3"/>
        </w:rPr>
        <w:t xml:space="preserve">this </w:t>
      </w:r>
      <w:r>
        <w:t xml:space="preserve">period, </w:t>
      </w:r>
      <w:r>
        <w:rPr>
          <w:spacing w:val="-3"/>
        </w:rPr>
        <w:t xml:space="preserve">acquired </w:t>
      </w:r>
      <w:r>
        <w:t xml:space="preserve">a </w:t>
      </w:r>
      <w:r>
        <w:rPr>
          <w:spacing w:val="-4"/>
        </w:rPr>
        <w:t xml:space="preserve">net </w:t>
      </w:r>
      <w:r>
        <w:t xml:space="preserve">total </w:t>
      </w:r>
      <w:r>
        <w:rPr>
          <w:spacing w:val="1"/>
        </w:rPr>
        <w:t xml:space="preserve">of </w:t>
      </w:r>
      <w:r>
        <w:t xml:space="preserve">about </w:t>
      </w:r>
      <w:r>
        <w:rPr>
          <w:spacing w:val="-6"/>
        </w:rPr>
        <w:t xml:space="preserve">611,000 </w:t>
      </w:r>
      <w:r>
        <w:t xml:space="preserve">acres (over </w:t>
      </w:r>
      <w:r>
        <w:rPr>
          <w:spacing w:val="-4"/>
        </w:rPr>
        <w:t xml:space="preserve">950 </w:t>
      </w:r>
      <w:r>
        <w:rPr>
          <w:spacing w:val="-5"/>
        </w:rPr>
        <w:t xml:space="preserve">square </w:t>
      </w:r>
      <w:r>
        <w:rPr>
          <w:spacing w:val="-3"/>
        </w:rPr>
        <w:t xml:space="preserve">miles </w:t>
      </w:r>
      <w:r>
        <w:t xml:space="preserve">of land), </w:t>
      </w:r>
      <w:r>
        <w:rPr>
          <w:spacing w:val="-4"/>
        </w:rPr>
        <w:t xml:space="preserve">and </w:t>
      </w:r>
      <w:r>
        <w:rPr>
          <w:spacing w:val="-5"/>
        </w:rPr>
        <w:t xml:space="preserve">generally </w:t>
      </w:r>
      <w:r>
        <w:rPr>
          <w:spacing w:val="-4"/>
        </w:rPr>
        <w:t xml:space="preserve">acquired land </w:t>
      </w:r>
      <w:r>
        <w:rPr>
          <w:spacing w:val="-4"/>
        </w:rPr>
        <w:t xml:space="preserve">that </w:t>
      </w:r>
      <w:r>
        <w:rPr>
          <w:spacing w:val="-3"/>
        </w:rPr>
        <w:t xml:space="preserve">was </w:t>
      </w:r>
      <w:r>
        <w:t xml:space="preserve">of lower </w:t>
      </w:r>
      <w:r>
        <w:rPr>
          <w:spacing w:val="-5"/>
        </w:rPr>
        <w:t xml:space="preserve">value </w:t>
      </w:r>
      <w:r>
        <w:rPr>
          <w:spacing w:val="-4"/>
        </w:rPr>
        <w:t xml:space="preserve">than the </w:t>
      </w:r>
      <w:r>
        <w:rPr>
          <w:spacing w:val="-3"/>
        </w:rPr>
        <w:t xml:space="preserve">land it </w:t>
      </w:r>
      <w:r>
        <w:t xml:space="preserve">conveyed.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completed about </w:t>
      </w:r>
      <w:r>
        <w:rPr>
          <w:spacing w:val="-6"/>
        </w:rPr>
        <w:t xml:space="preserve">2,600 </w:t>
      </w:r>
      <w:r>
        <w:rPr>
          <w:spacing w:val="-4"/>
        </w:rPr>
        <w:t xml:space="preserve">transactions—there </w:t>
      </w:r>
      <w:r>
        <w:rPr>
          <w:spacing w:val="-3"/>
        </w:rPr>
        <w:t xml:space="preserve">are </w:t>
      </w:r>
      <w:r>
        <w:t xml:space="preserve">two or </w:t>
      </w:r>
      <w:r>
        <w:rPr>
          <w:spacing w:val="-3"/>
        </w:rPr>
        <w:t xml:space="preserve">more </w:t>
      </w:r>
      <w:r>
        <w:rPr>
          <w:spacing w:val="-4"/>
        </w:rPr>
        <w:t>transactions</w:t>
      </w:r>
      <w:r>
        <w:rPr>
          <w:spacing w:val="-1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rPr>
          <w:spacing w:val="-3"/>
        </w:rPr>
        <w:t>exchange—during</w:t>
      </w:r>
      <w:r>
        <w:rPr>
          <w:spacing w:val="-14"/>
        </w:rPr>
        <w:t xml:space="preserve"> </w:t>
      </w:r>
      <w:r>
        <w:rPr>
          <w:spacing w:val="-3"/>
        </w:rPr>
        <w:t>this</w:t>
      </w:r>
      <w:r>
        <w:rPr>
          <w:spacing w:val="-12"/>
        </w:rPr>
        <w:t xml:space="preserve"> </w:t>
      </w:r>
      <w:r>
        <w:t>period</w:t>
      </w:r>
      <w:r>
        <w:rPr>
          <w:spacing w:val="-16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acquire</w:t>
      </w:r>
      <w:r>
        <w:rPr>
          <w:spacing w:val="-1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4"/>
        </w:rPr>
        <w:t>net</w:t>
      </w:r>
      <w:r>
        <w:rPr>
          <w:spacing w:val="-18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3"/>
        </w:rPr>
        <w:t>about</w:t>
      </w:r>
      <w:r>
        <w:rPr>
          <w:spacing w:val="-20"/>
        </w:rPr>
        <w:t xml:space="preserve"> </w:t>
      </w:r>
      <w:r>
        <w:rPr>
          <w:spacing w:val="-5"/>
        </w:rPr>
        <w:t>352,000</w:t>
      </w:r>
      <w:r>
        <w:rPr>
          <w:spacing w:val="-20"/>
        </w:rPr>
        <w:t xml:space="preserve"> </w:t>
      </w:r>
      <w:r>
        <w:t>acres</w:t>
      </w:r>
      <w:r>
        <w:rPr>
          <w:spacing w:val="-11"/>
        </w:rPr>
        <w:t xml:space="preserve"> </w:t>
      </w:r>
      <w:r>
        <w:t>(about</w:t>
      </w:r>
      <w:r>
        <w:rPr>
          <w:spacing w:val="-21"/>
        </w:rPr>
        <w:t xml:space="preserve"> </w:t>
      </w:r>
      <w:r>
        <w:rPr>
          <w:spacing w:val="-4"/>
        </w:rPr>
        <w:t>550</w:t>
      </w:r>
      <w:r>
        <w:rPr>
          <w:spacing w:val="-10"/>
        </w:rPr>
        <w:t xml:space="preserve"> </w:t>
      </w:r>
      <w:r>
        <w:rPr>
          <w:spacing w:val="-6"/>
        </w:rPr>
        <w:t>square</w:t>
      </w:r>
      <w:r>
        <w:rPr>
          <w:spacing w:val="-22"/>
        </w:rPr>
        <w:t xml:space="preserve"> </w:t>
      </w:r>
      <w:r>
        <w:rPr>
          <w:spacing w:val="-3"/>
        </w:rPr>
        <w:t>miles</w:t>
      </w:r>
      <w:r>
        <w:rPr>
          <w:spacing w:val="-1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land).</w:t>
      </w:r>
      <w:r>
        <w:rPr>
          <w:spacing w:val="-20"/>
        </w:rPr>
        <w:t xml:space="preserve"> </w:t>
      </w:r>
      <w:r>
        <w:rPr>
          <w:spacing w:val="-7"/>
        </w:rPr>
        <w:t>Currently,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6"/>
        </w:rPr>
        <w:t xml:space="preserve">Bureau </w:t>
      </w:r>
      <w:r>
        <w:rPr>
          <w:spacing w:val="1"/>
        </w:rPr>
        <w:t xml:space="preserve">does </w:t>
      </w:r>
      <w:r>
        <w:t xml:space="preserve">not </w:t>
      </w:r>
      <w:r>
        <w:rPr>
          <w:spacing w:val="-4"/>
        </w:rPr>
        <w:t xml:space="preserve">centrally </w:t>
      </w:r>
      <w:r>
        <w:rPr>
          <w:spacing w:val="-3"/>
        </w:rPr>
        <w:t xml:space="preserve">track the </w:t>
      </w:r>
      <w:r>
        <w:rPr>
          <w:spacing w:val="-4"/>
        </w:rPr>
        <w:t xml:space="preserve">number </w:t>
      </w:r>
      <w:r>
        <w:t xml:space="preserve">of exchanges it completes </w:t>
      </w:r>
      <w:r>
        <w:rPr>
          <w:spacing w:val="-3"/>
        </w:rPr>
        <w:t xml:space="preserve">or </w:t>
      </w:r>
      <w:r>
        <w:rPr>
          <w:spacing w:val="-4"/>
        </w:rPr>
        <w:t xml:space="preserve">their </w:t>
      </w:r>
      <w:r>
        <w:t>dollar</w:t>
      </w:r>
      <w:r>
        <w:rPr>
          <w:spacing w:val="-24"/>
        </w:rPr>
        <w:t xml:space="preserve"> </w:t>
      </w:r>
      <w:r>
        <w:rPr>
          <w:spacing w:val="-4"/>
        </w:rPr>
        <w:t>value.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400" w:bottom="280" w:left="540" w:header="720" w:footer="720" w:gutter="0"/>
          <w:cols w:num="2" w:space="720" w:equalWidth="0">
            <w:col w:w="3424" w:space="309"/>
            <w:col w:w="7567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6"/>
      </w:pPr>
    </w:p>
    <w:p w:rsidR="00881F52" w:rsidRDefault="009E711D"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60" style="width:546.5pt;height:.5pt;mso-position-horizontal-relative:char;mso-position-vertical-relative:line" coordsize="10930,10">
            <v:line id="_x0000_s1661" style="position:absolute" from="5,5" to="10925,5" strokeweight=".48pt"/>
            <w10:wrap type="none"/>
            <w10:anchorlock/>
          </v:group>
        </w:pict>
      </w:r>
    </w:p>
    <w:p w:rsidR="00881F52" w:rsidRDefault="00881F52">
      <w:pPr>
        <w:spacing w:line="20" w:lineRule="exact"/>
        <w:rPr>
          <w:sz w:val="2"/>
        </w:rPr>
        <w:sectPr w:rsidR="00881F52">
          <w:type w:val="continuous"/>
          <w:pgSz w:w="12240" w:h="15840"/>
          <w:pgMar w:top="440" w:right="400" w:bottom="280" w:left="540" w:header="720" w:footer="720" w:gutter="0"/>
          <w:cols w:space="720"/>
        </w:sectPr>
      </w:pPr>
    </w:p>
    <w:p w:rsidR="00881F52" w:rsidRDefault="009E711D">
      <w:pPr>
        <w:pStyle w:val="Heading3"/>
        <w:spacing w:before="41" w:line="213" w:lineRule="auto"/>
        <w:ind w:left="120" w:right="-5" w:hanging="16"/>
      </w:pPr>
      <w:r>
        <w:rPr>
          <w:spacing w:val="-10"/>
        </w:rPr>
        <w:t xml:space="preserve">Land </w:t>
      </w:r>
      <w:r>
        <w:rPr>
          <w:spacing w:val="-3"/>
        </w:rPr>
        <w:t>Exchanges</w:t>
      </w:r>
      <w:r>
        <w:rPr>
          <w:spacing w:val="-39"/>
        </w:rPr>
        <w:t xml:space="preserve"> </w:t>
      </w:r>
      <w:r>
        <w:rPr>
          <w:spacing w:val="-3"/>
        </w:rPr>
        <w:t xml:space="preserve">Completed by </w:t>
      </w:r>
      <w:r>
        <w:rPr>
          <w:spacing w:val="-6"/>
        </w:rPr>
        <w:t>the</w:t>
      </w:r>
      <w:r>
        <w:rPr>
          <w:spacing w:val="-50"/>
        </w:rPr>
        <w:t xml:space="preserve"> </w:t>
      </w:r>
      <w:r>
        <w:t>Service</w:t>
      </w:r>
    </w:p>
    <w:p w:rsidR="00881F52" w:rsidRDefault="009E711D">
      <w:pPr>
        <w:pStyle w:val="BodyText"/>
        <w:spacing w:before="30" w:line="235" w:lineRule="auto"/>
        <w:ind w:left="105"/>
      </w:pPr>
      <w:r>
        <w:br w:type="column"/>
      </w:r>
      <w:r>
        <w:rPr>
          <w:spacing w:val="-4"/>
        </w:rPr>
        <w:t xml:space="preserve">The </w:t>
      </w:r>
      <w:r>
        <w:t xml:space="preserve">Service completed about </w:t>
      </w:r>
      <w:r>
        <w:rPr>
          <w:spacing w:val="-6"/>
        </w:rPr>
        <w:t xml:space="preserve">1,265 </w:t>
      </w:r>
      <w:r>
        <w:t xml:space="preserve">exchanges </w:t>
      </w:r>
      <w:r>
        <w:rPr>
          <w:spacing w:val="-5"/>
        </w:rPr>
        <w:t xml:space="preserve">during this </w:t>
      </w:r>
      <w:r>
        <w:t xml:space="preserve">period, </w:t>
      </w:r>
      <w:r>
        <w:rPr>
          <w:spacing w:val="-4"/>
        </w:rPr>
        <w:t>an average</w:t>
      </w:r>
      <w:r>
        <w:rPr>
          <w:spacing w:val="-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about</w:t>
      </w:r>
      <w:r>
        <w:rPr>
          <w:spacing w:val="-20"/>
        </w:rPr>
        <w:t xml:space="preserve"> </w:t>
      </w:r>
      <w:r>
        <w:rPr>
          <w:spacing w:val="-4"/>
        </w:rPr>
        <w:t>115</w:t>
      </w:r>
      <w:r>
        <w:rPr>
          <w:spacing w:val="-14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rPr>
          <w:spacing w:val="-6"/>
        </w:rPr>
        <w:t>year.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exchanges</w:t>
      </w:r>
      <w:r>
        <w:rPr>
          <w:spacing w:val="-4"/>
        </w:rPr>
        <w:t xml:space="preserve"> </w:t>
      </w:r>
      <w:r>
        <w:t>completed</w:t>
      </w:r>
      <w:r>
        <w:rPr>
          <w:spacing w:val="-13"/>
        </w:rPr>
        <w:t xml:space="preserve"> </w:t>
      </w:r>
      <w:r>
        <w:t xml:space="preserve">each </w:t>
      </w:r>
      <w:r>
        <w:rPr>
          <w:spacing w:val="-4"/>
        </w:rPr>
        <w:t>year</w:t>
      </w:r>
      <w:r>
        <w:rPr>
          <w:spacing w:val="-20"/>
        </w:rPr>
        <w:t xml:space="preserve"> </w:t>
      </w:r>
      <w:r>
        <w:rPr>
          <w:spacing w:val="-4"/>
        </w:rPr>
        <w:t>has</w:t>
      </w:r>
      <w:r>
        <w:rPr>
          <w:spacing w:val="-14"/>
        </w:rPr>
        <w:t xml:space="preserve"> </w:t>
      </w:r>
      <w:r>
        <w:rPr>
          <w:spacing w:val="-4"/>
        </w:rPr>
        <w:t>fluctuated—ranging</w:t>
      </w:r>
      <w:r>
        <w:rPr>
          <w:spacing w:val="-13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-4"/>
        </w:rPr>
        <w:t>high</w:t>
      </w:r>
      <w:r>
        <w:rPr>
          <w:spacing w:val="-9"/>
        </w:rPr>
        <w:t xml:space="preserve"> </w:t>
      </w:r>
      <w:r>
        <w:rPr>
          <w:spacing w:val="2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162</w:t>
      </w:r>
      <w:r>
        <w:rPr>
          <w:spacing w:val="-15"/>
        </w:rPr>
        <w:t xml:space="preserve"> </w:t>
      </w:r>
      <w:r>
        <w:t>exchanges</w:t>
      </w:r>
      <w:r>
        <w:rPr>
          <w:spacing w:val="-18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spacing w:val="-4"/>
        </w:rPr>
        <w:t>1990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2"/>
        </w:rPr>
        <w:t>low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400" w:bottom="280" w:left="540" w:header="720" w:footer="720" w:gutter="0"/>
          <w:cols w:num="2" w:space="720" w:equalWidth="0">
            <w:col w:w="3591" w:space="139"/>
            <w:col w:w="7570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58" style="width:547pt;height:1pt;mso-position-horizontal-relative:char;mso-position-vertical-relative:line" coordsize="10940,20">
            <v:line id="_x0000_s1659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40" w:right="127" w:firstLine="6"/>
      </w:pPr>
      <w:r>
        <w:rPr>
          <w:spacing w:val="2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83</w:t>
      </w:r>
      <w:r>
        <w:rPr>
          <w:spacing w:val="-9"/>
        </w:rPr>
        <w:t xml:space="preserve"> </w:t>
      </w:r>
      <w:r>
        <w:t>exchanges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1999—and</w:t>
      </w:r>
      <w:r>
        <w:rPr>
          <w:spacing w:val="-10"/>
        </w:rPr>
        <w:t xml:space="preserve"> </w:t>
      </w:r>
      <w:r>
        <w:t>dropped</w:t>
      </w:r>
      <w:r>
        <w:rPr>
          <w:spacing w:val="-10"/>
        </w:rPr>
        <w:t xml:space="preserve"> </w:t>
      </w:r>
      <w:r>
        <w:rPr>
          <w:spacing w:val="-4"/>
        </w:rPr>
        <w:t>somewhat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last</w:t>
      </w:r>
      <w:r>
        <w:rPr>
          <w:spacing w:val="-14"/>
        </w:rPr>
        <w:t xml:space="preserve"> </w:t>
      </w:r>
      <w:r>
        <w:t>4</w:t>
      </w:r>
      <w:r>
        <w:rPr>
          <w:spacing w:val="-16"/>
        </w:rPr>
        <w:t xml:space="preserve"> </w:t>
      </w:r>
      <w:r>
        <w:rPr>
          <w:spacing w:val="-4"/>
        </w:rPr>
        <w:t>years,</w:t>
      </w:r>
      <w:r>
        <w:rPr>
          <w:spacing w:val="-15"/>
        </w:rPr>
        <w:t xml:space="preserve"> </w:t>
      </w:r>
      <w:r>
        <w:t xml:space="preserve">as shown </w:t>
      </w:r>
      <w:r>
        <w:rPr>
          <w:spacing w:val="-3"/>
        </w:rPr>
        <w:t xml:space="preserve">in </w:t>
      </w:r>
      <w:r>
        <w:rPr>
          <w:spacing w:val="-5"/>
        </w:rPr>
        <w:t>figure</w:t>
      </w:r>
      <w:r>
        <w:rPr>
          <w:spacing w:val="-44"/>
        </w:rPr>
        <w:t xml:space="preserve"> </w:t>
      </w:r>
      <w:r>
        <w:t>1.</w:t>
      </w: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10"/>
        <w:rPr>
          <w:sz w:val="20"/>
        </w:rPr>
      </w:pPr>
      <w:r>
        <w:pict>
          <v:line id="_x0000_s1657" style="position:absolute;z-index:251596288;mso-wrap-distance-left:0;mso-wrap-distance-right:0;mso-position-horizontal-relative:page" from="219.05pt,14.75pt" to="579.05pt,14.75pt" strokeweight=".48pt">
            <w10:wrap type="topAndBottom" anchorx="page"/>
          </v:line>
        </w:pict>
      </w:r>
    </w:p>
    <w:p w:rsidR="00881F52" w:rsidRDefault="00881F52">
      <w:pPr>
        <w:pStyle w:val="BodyText"/>
        <w:spacing w:before="4"/>
        <w:rPr>
          <w:sz w:val="4"/>
        </w:rPr>
      </w:pPr>
    </w:p>
    <w:p w:rsidR="00881F52" w:rsidRDefault="009E711D">
      <w:pPr>
        <w:pStyle w:val="BodyText"/>
        <w:spacing w:line="139" w:lineRule="exact"/>
        <w:ind w:left="3840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group id="_x0000_s1655" style="width:5in;height:7pt;mso-position-horizontal-relative:char;mso-position-vertical-relative:line" coordsize="7200,140">
            <v:rect id="_x0000_s1656" style="position:absolute;width:7200;height:140" fillcolor="black" stroked="f"/>
            <w10:wrap type="none"/>
            <w10:anchorlock/>
          </v:group>
        </w:pict>
      </w:r>
    </w:p>
    <w:p w:rsidR="00881F52" w:rsidRDefault="009E711D">
      <w:pPr>
        <w:spacing w:before="62" w:line="256" w:lineRule="auto"/>
        <w:ind w:left="3840" w:right="577"/>
        <w:rPr>
          <w:rFonts w:ascii="Arial"/>
          <w:b/>
          <w:sz w:val="18"/>
        </w:rPr>
      </w:pPr>
      <w:bookmarkStart w:id="10" w:name="_bookmark1"/>
      <w:bookmarkEnd w:id="10"/>
      <w:r>
        <w:rPr>
          <w:rFonts w:ascii="Arial"/>
          <w:b/>
          <w:sz w:val="18"/>
        </w:rPr>
        <w:t>Figure 1: Number of Land Exchanges by the Service, Fiscal Years 1989 Through 1999</w:t>
      </w:r>
    </w:p>
    <w:p w:rsidR="00881F52" w:rsidRDefault="009E711D">
      <w:pPr>
        <w:spacing w:before="147"/>
        <w:ind w:left="2175" w:right="4652"/>
        <w:jc w:val="center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Exchanges</w:t>
      </w:r>
    </w:p>
    <w:p w:rsidR="00881F52" w:rsidRDefault="009E711D">
      <w:pPr>
        <w:spacing w:before="59"/>
        <w:ind w:left="1607" w:right="4652"/>
        <w:jc w:val="center"/>
        <w:rPr>
          <w:rFonts w:ascii="Arial"/>
          <w:sz w:val="16"/>
        </w:rPr>
      </w:pPr>
      <w:r>
        <w:pict>
          <v:group id="_x0000_s1596" style="position:absolute;left:0;text-align:left;margin-left:242.3pt;margin-top:6.75pt;width:337.9pt;height:100pt;z-index:251597312;mso-position-horizontal-relative:page" coordorigin="4846,135" coordsize="6758,2000">
            <v:line id="_x0000_s1654" style="position:absolute" from="4906,138" to="4906,2133" strokeweight="0"/>
            <v:line id="_x0000_s1653" style="position:absolute" from="4906,138" to="4906,2076" strokecolor="#161616" strokeweight=".25pt"/>
            <v:line id="_x0000_s1652" style="position:absolute" from="4849,2076" to="4906,2076" strokeweight="0"/>
            <v:line id="_x0000_s1651" style="position:absolute" from="4849,2076" to="4906,2076" strokecolor="#161616" strokeweight=".25pt"/>
            <v:line id="_x0000_s1650" style="position:absolute" from="4849,1591" to="4906,1591" strokeweight="0"/>
            <v:line id="_x0000_s1649" style="position:absolute" from="4849,1591" to="4906,1591" strokecolor="#161616" strokeweight=".25pt"/>
            <v:line id="_x0000_s1648" style="position:absolute" from="4849,1107" to="4906,1107" strokeweight="0"/>
            <v:line id="_x0000_s1647" style="position:absolute" from="4849,1107" to="4906,1107" strokecolor="#161616" strokeweight=".25pt"/>
            <v:line id="_x0000_s1646" style="position:absolute" from="4849,622" to="4906,622" strokeweight="0"/>
            <v:line id="_x0000_s1645" style="position:absolute" from="4849,622" to="4906,622" strokecolor="#161616" strokeweight=".25pt"/>
            <v:line id="_x0000_s1644" style="position:absolute" from="4849,138" to="4906,138" strokeweight="0"/>
            <v:line id="_x0000_s1643" style="position:absolute" from="4849,138" to="4906,138" strokecolor="#161616" strokeweight=".25pt"/>
            <v:shape id="_x0000_s1642" style="position:absolute;left:4905;top:2075;width:6670;height:2" coordorigin="4906,2076" coordsize="6670,0" o:spt="100" adj="0,,0" path="m4906,2076r171,m11390,2076r185,m9566,2076r1567,m8967,2076r356,m7756,2076r955,m7143,2076r356,m6544,2076r357,m5932,2076r356,m5333,2076r356,e" filled="f" strokeweight="0">
              <v:stroke joinstyle="round"/>
              <v:formulas/>
              <v:path arrowok="t" o:connecttype="segments"/>
            </v:shape>
            <v:shape id="_x0000_s1641" style="position:absolute;left:4905;top:2075;width:6670;height:57" coordorigin="4906,2076" coordsize="6670,57" o:spt="100" adj="0,,0" path="m4906,2076r6669,m4906,2133r,-57e" filled="f" strokecolor="#161616" strokeweight=".25pt">
              <v:stroke joinstyle="round"/>
              <v:formulas/>
              <v:path arrowok="t" o:connecttype="segments"/>
            </v:shape>
            <v:line id="_x0000_s1640" style="position:absolute" from="5518,2104" to="5518,2104" strokeweight="2.85pt"/>
            <v:line id="_x0000_s1639" style="position:absolute" from="5518,2133" to="5518,2076" strokecolor="#161616" strokeweight=".25pt"/>
            <v:line id="_x0000_s1638" style="position:absolute" from="6117,2104" to="6117,2104" strokeweight="2.85pt"/>
            <v:line id="_x0000_s1637" style="position:absolute" from="6117,2133" to="6117,2076" strokecolor="#161616" strokeweight=".25pt"/>
            <v:line id="_x0000_s1636" style="position:absolute" from="6730,2104" to="6730,2104" strokeweight="2.85pt"/>
            <v:line id="_x0000_s1635" style="position:absolute" from="6730,2133" to="6730,2076" strokecolor="#161616" strokeweight=".25pt"/>
            <v:line id="_x0000_s1634" style="position:absolute" from="7328,2104" to="7328,2104" strokeweight="2.85pt"/>
            <v:line id="_x0000_s1633" style="position:absolute" from="7328,2133" to="7328,2076" strokecolor="#161616" strokeweight=".25pt"/>
            <v:line id="_x0000_s1632" style="position:absolute" from="7941,2104" to="7941,2104" strokeweight="2.85pt"/>
            <v:line id="_x0000_s1631" style="position:absolute" from="7941,2133" to="7941,2076" strokecolor="#161616" strokeweight=".25pt"/>
            <v:line id="_x0000_s1630" style="position:absolute" from="8540,2104" to="8540,2104" strokeweight="2.85pt"/>
            <v:line id="_x0000_s1629" style="position:absolute" from="8540,2133" to="8540,2076" strokecolor="#161616" strokeweight=".25pt"/>
            <v:line id="_x0000_s1628" style="position:absolute" from="9152,2104" to="9152,2104" strokeweight="2.85pt"/>
            <v:line id="_x0000_s1627" style="position:absolute" from="9152,2133" to="9152,2076" strokecolor="#161616" strokeweight=".25pt"/>
            <v:line id="_x0000_s1626" style="position:absolute" from="9751,2104" to="9751,2104" strokeweight="2.85pt"/>
            <v:line id="_x0000_s1625" style="position:absolute" from="9751,2133" to="9751,2076" strokecolor="#161616" strokeweight=".25pt"/>
            <v:line id="_x0000_s1624" style="position:absolute" from="10364,2104" to="10364,2104" strokeweight="2.85pt"/>
            <v:line id="_x0000_s1623" style="position:absolute" from="10364,2133" to="10364,2076" strokecolor="#161616" strokeweight=".25pt"/>
            <v:line id="_x0000_s1622" style="position:absolute" from="10962,2104" to="10962,2104" strokeweight="2.85pt"/>
            <v:line id="_x0000_s1621" style="position:absolute" from="10962,2133" to="10962,2076" strokecolor="#161616" strokeweight=".25pt"/>
            <v:line id="_x0000_s1620" style="position:absolute" from="11575,2104" to="11575,2104" strokeweight="2.85pt"/>
            <v:line id="_x0000_s1619" style="position:absolute" from="11575,2133" to="11575,2076" strokecolor="#161616" strokeweight=".25pt"/>
            <v:rect id="_x0000_s1618" style="position:absolute;left:5076;top:536;width:257;height:1540" fillcolor="#8f8f8f" stroked="f"/>
            <v:rect id="_x0000_s1617" style="position:absolute;left:5076;top:536;width:257;height:1540" filled="f" strokecolor="#161616"/>
            <v:rect id="_x0000_s1616" style="position:absolute;left:5689;top:508;width:243;height:1568" fillcolor="#8f8f8f" stroked="f"/>
            <v:rect id="_x0000_s1615" style="position:absolute;left:5689;top:508;width:243;height:1568" filled="f" strokecolor="#161616"/>
            <v:rect id="_x0000_s1614" style="position:absolute;left:6287;top:636;width:257;height:1440" fillcolor="#8f8f8f" stroked="f"/>
            <v:rect id="_x0000_s1613" style="position:absolute;left:6287;top:636;width:257;height:1440" filled="f" strokecolor="#161616"/>
            <v:rect id="_x0000_s1612" style="position:absolute;left:6900;top:1178;width:243;height:898" fillcolor="#8f8f8f" stroked="f"/>
            <v:rect id="_x0000_s1611" style="position:absolute;left:6900;top:1178;width:243;height:898" filled="f" strokecolor="#161616"/>
            <v:rect id="_x0000_s1610" style="position:absolute;left:7499;top:949;width:257;height:1126" fillcolor="#8f8f8f" stroked="f"/>
            <v:rect id="_x0000_s1609" style="position:absolute;left:7499;top:949;width:257;height:1126" filled="f" strokecolor="#161616"/>
            <v:rect id="_x0000_s1608" style="position:absolute;left:8111;top:1006;width:243;height:1069" fillcolor="#8f8f8f" stroked="f"/>
            <v:rect id="_x0000_s1607" style="position:absolute;left:8111;top:1006;width:243;height:1069" filled="f" strokecolor="#161616"/>
            <v:rect id="_x0000_s1606" style="position:absolute;left:8710;top:949;width:257;height:1126" fillcolor="#8f8f8f" stroked="f"/>
            <v:rect id="_x0000_s1605" style="position:absolute;left:8710;top:949;width:257;height:1126" filled="f" strokecolor="#161616"/>
            <v:rect id="_x0000_s1604" style="position:absolute;left:9323;top:1163;width:243;height:912" fillcolor="#8f8f8f" stroked="f"/>
            <v:rect id="_x0000_s1603" style="position:absolute;left:9323;top:1163;width:243;height:912" filled="f" strokecolor="#161616"/>
            <v:rect id="_x0000_s1602" style="position:absolute;left:9921;top:1135;width:257;height:941" fillcolor="#8f8f8f" stroked="f"/>
            <v:rect id="_x0000_s1601" style="position:absolute;left:9921;top:1135;width:257;height:941" filled="f" strokecolor="#161616"/>
            <v:rect id="_x0000_s1600" style="position:absolute;left:10534;top:1234;width:243;height:841" fillcolor="#8f8f8f" stroked="f"/>
            <v:rect id="_x0000_s1599" style="position:absolute;left:10534;top:1234;width:243;height:841" filled="f" strokecolor="#161616"/>
            <v:rect id="_x0000_s1598" style="position:absolute;left:11133;top:1277;width:257;height:799" fillcolor="#8f8f8f" stroked="f"/>
            <v:rect id="_x0000_s1597" style="position:absolute;left:11133;top:1277;width:257;height:799" filled="f" strokecolor="#161616"/>
            <w10:wrap anchorx="page"/>
          </v:group>
        </w:pict>
      </w:r>
      <w:r>
        <w:rPr>
          <w:rFonts w:ascii="Arial"/>
          <w:color w:val="161616"/>
          <w:sz w:val="16"/>
        </w:rPr>
        <w:t>200</w:t>
      </w:r>
    </w:p>
    <w:p w:rsidR="00881F52" w:rsidRDefault="00881F52">
      <w:pPr>
        <w:pStyle w:val="BodyText"/>
        <w:spacing w:before="9"/>
        <w:rPr>
          <w:rFonts w:ascii="Arial"/>
          <w:sz w:val="17"/>
        </w:rPr>
      </w:pPr>
    </w:p>
    <w:p w:rsidR="00881F52" w:rsidRDefault="009E711D">
      <w:pPr>
        <w:spacing w:before="95"/>
        <w:ind w:left="1607" w:right="4652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150</w:t>
      </w:r>
    </w:p>
    <w:p w:rsidR="00881F52" w:rsidRDefault="00881F52">
      <w:pPr>
        <w:pStyle w:val="BodyText"/>
        <w:spacing w:before="9"/>
        <w:rPr>
          <w:rFonts w:ascii="Arial"/>
          <w:sz w:val="17"/>
        </w:rPr>
      </w:pPr>
    </w:p>
    <w:p w:rsidR="00881F52" w:rsidRDefault="009E711D">
      <w:pPr>
        <w:spacing w:before="95"/>
        <w:ind w:left="1607" w:right="4652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100</w:t>
      </w:r>
    </w:p>
    <w:p w:rsidR="00881F52" w:rsidRDefault="00881F52">
      <w:pPr>
        <w:pStyle w:val="BodyText"/>
        <w:spacing w:before="9"/>
        <w:rPr>
          <w:rFonts w:ascii="Arial"/>
          <w:sz w:val="17"/>
        </w:rPr>
      </w:pPr>
    </w:p>
    <w:p w:rsidR="00881F52" w:rsidRDefault="009E711D">
      <w:pPr>
        <w:spacing w:before="95"/>
        <w:ind w:left="1696" w:right="4652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50</w:t>
      </w:r>
    </w:p>
    <w:p w:rsidR="00881F52" w:rsidRDefault="00881F52">
      <w:pPr>
        <w:pStyle w:val="BodyText"/>
        <w:spacing w:before="9"/>
        <w:rPr>
          <w:rFonts w:ascii="Arial"/>
          <w:sz w:val="17"/>
        </w:rPr>
      </w:pPr>
    </w:p>
    <w:p w:rsidR="00881F52" w:rsidRDefault="00881F52">
      <w:pPr>
        <w:rPr>
          <w:rFonts w:ascii="Arial"/>
          <w:sz w:val="17"/>
        </w:rPr>
        <w:sectPr w:rsidR="00881F52">
          <w:pgSz w:w="12240" w:h="15840"/>
          <w:pgMar w:top="1080" w:right="420" w:bottom="920" w:left="540" w:header="830" w:footer="729" w:gutter="0"/>
          <w:cols w:space="720"/>
        </w:sectPr>
      </w:pPr>
    </w:p>
    <w:p w:rsidR="00881F52" w:rsidRDefault="009E711D">
      <w:pPr>
        <w:spacing w:before="95" w:line="177" w:lineRule="exact"/>
        <w:ind w:right="616"/>
        <w:jc w:val="right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0</w:t>
      </w:r>
    </w:p>
    <w:p w:rsidR="00881F52" w:rsidRDefault="009E711D">
      <w:pPr>
        <w:spacing w:line="177" w:lineRule="exact"/>
        <w:ind w:right="20"/>
        <w:jc w:val="right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1989</w:t>
      </w:r>
    </w:p>
    <w:p w:rsidR="00881F52" w:rsidRDefault="009E711D">
      <w:pPr>
        <w:spacing w:before="54"/>
        <w:jc w:val="right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Year</w:t>
      </w:r>
    </w:p>
    <w:p w:rsidR="00881F52" w:rsidRDefault="009E711D">
      <w:pPr>
        <w:pStyle w:val="BodyText"/>
        <w:spacing w:before="1"/>
        <w:rPr>
          <w:rFonts w:ascii="Arial"/>
          <w:b/>
          <w:sz w:val="23"/>
        </w:rPr>
      </w:pPr>
      <w:r>
        <w:br w:type="column"/>
      </w:r>
    </w:p>
    <w:p w:rsidR="00881F52" w:rsidRDefault="009E711D">
      <w:pPr>
        <w:tabs>
          <w:tab w:val="left" w:pos="2004"/>
          <w:tab w:val="left" w:pos="3229"/>
          <w:tab w:val="left" w:pos="4441"/>
          <w:tab w:val="left" w:pos="5652"/>
        </w:tabs>
        <w:spacing w:before="1"/>
        <w:ind w:left="792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1991</w:t>
      </w:r>
      <w:r>
        <w:rPr>
          <w:rFonts w:ascii="Arial"/>
          <w:color w:val="161616"/>
          <w:sz w:val="16"/>
        </w:rPr>
        <w:tab/>
        <w:t>1993</w:t>
      </w:r>
      <w:r>
        <w:rPr>
          <w:rFonts w:ascii="Arial"/>
          <w:color w:val="161616"/>
          <w:sz w:val="16"/>
        </w:rPr>
        <w:tab/>
        <w:t>1995</w:t>
      </w:r>
      <w:r>
        <w:rPr>
          <w:rFonts w:ascii="Arial"/>
          <w:color w:val="161616"/>
          <w:sz w:val="16"/>
        </w:rPr>
        <w:tab/>
        <w:t>1997</w:t>
      </w:r>
      <w:r>
        <w:rPr>
          <w:rFonts w:ascii="Arial"/>
          <w:color w:val="161616"/>
          <w:sz w:val="16"/>
        </w:rPr>
        <w:tab/>
      </w:r>
      <w:r>
        <w:rPr>
          <w:rFonts w:ascii="Arial"/>
          <w:color w:val="161616"/>
          <w:sz w:val="16"/>
        </w:rPr>
        <w:t>1999</w:t>
      </w:r>
    </w:p>
    <w:p w:rsidR="00881F52" w:rsidRDefault="00881F52">
      <w:pPr>
        <w:rPr>
          <w:rFonts w:ascii="Arial"/>
          <w:sz w:val="16"/>
        </w:rPr>
        <w:sectPr w:rsidR="00881F52">
          <w:type w:val="continuous"/>
          <w:pgSz w:w="12240" w:h="15840"/>
          <w:pgMar w:top="440" w:right="420" w:bottom="280" w:left="540" w:header="720" w:footer="720" w:gutter="0"/>
          <w:cols w:num="2" w:space="720" w:equalWidth="0">
            <w:col w:w="4869" w:space="40"/>
            <w:col w:w="6371"/>
          </w:cols>
        </w:sectPr>
      </w:pPr>
    </w:p>
    <w:p w:rsidR="00881F52" w:rsidRDefault="00881F52">
      <w:pPr>
        <w:pStyle w:val="BodyText"/>
        <w:spacing w:before="3"/>
        <w:rPr>
          <w:rFonts w:ascii="Arial"/>
        </w:rPr>
      </w:pPr>
    </w:p>
    <w:p w:rsidR="00881F52" w:rsidRDefault="009E711D">
      <w:pPr>
        <w:pStyle w:val="BodyText"/>
        <w:spacing w:before="104" w:line="235" w:lineRule="auto"/>
        <w:ind w:left="3834" w:right="113"/>
      </w:pPr>
      <w:r>
        <w:rPr>
          <w:spacing w:val="-4"/>
        </w:rPr>
        <w:t>The</w:t>
      </w:r>
      <w:r>
        <w:rPr>
          <w:spacing w:val="-21"/>
        </w:rPr>
        <w:t xml:space="preserve"> </w:t>
      </w:r>
      <w:r>
        <w:t>Service</w:t>
      </w:r>
      <w:r>
        <w:rPr>
          <w:spacing w:val="-20"/>
        </w:rPr>
        <w:t xml:space="preserve"> </w:t>
      </w:r>
      <w:r>
        <w:rPr>
          <w:spacing w:val="-3"/>
        </w:rPr>
        <w:t>acquired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net</w:t>
      </w:r>
      <w:r>
        <w:rPr>
          <w:spacing w:val="-19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6"/>
        </w:rPr>
        <w:t>611,000</w:t>
      </w:r>
      <w:r>
        <w:rPr>
          <w:spacing w:val="-15"/>
        </w:rPr>
        <w:t xml:space="preserve"> </w:t>
      </w:r>
      <w:r>
        <w:t>acres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exchanges</w:t>
      </w:r>
      <w:r>
        <w:rPr>
          <w:spacing w:val="-15"/>
        </w:rPr>
        <w:t xml:space="preserve"> </w:t>
      </w:r>
      <w:r>
        <w:rPr>
          <w:spacing w:val="-5"/>
        </w:rPr>
        <w:t>during</w:t>
      </w:r>
      <w:r>
        <w:rPr>
          <w:spacing w:val="-19"/>
        </w:rPr>
        <w:t xml:space="preserve"> </w:t>
      </w:r>
      <w:r>
        <w:rPr>
          <w:spacing w:val="-3"/>
        </w:rPr>
        <w:t xml:space="preserve">this </w:t>
      </w:r>
      <w:r>
        <w:t xml:space="preserve">period, </w:t>
      </w:r>
      <w:r>
        <w:rPr>
          <w:spacing w:val="-5"/>
        </w:rPr>
        <w:t xml:space="preserve">obtaining </w:t>
      </w:r>
      <w:r>
        <w:t xml:space="preserve">a total </w:t>
      </w:r>
      <w:r>
        <w:rPr>
          <w:spacing w:val="2"/>
        </w:rPr>
        <w:t xml:space="preserve">of </w:t>
      </w:r>
      <w:r>
        <w:rPr>
          <w:spacing w:val="-6"/>
        </w:rPr>
        <w:t xml:space="preserve">1,359,000 </w:t>
      </w:r>
      <w:r>
        <w:t xml:space="preserve">acres </w:t>
      </w:r>
      <w:r>
        <w:rPr>
          <w:spacing w:val="-4"/>
        </w:rPr>
        <w:t xml:space="preserve">and </w:t>
      </w:r>
      <w:r>
        <w:rPr>
          <w:spacing w:val="-3"/>
        </w:rPr>
        <w:t xml:space="preserve">conveying </w:t>
      </w:r>
      <w:r>
        <w:t xml:space="preserve">a total </w:t>
      </w:r>
      <w:r>
        <w:rPr>
          <w:spacing w:val="2"/>
        </w:rPr>
        <w:t xml:space="preserve">of </w:t>
      </w:r>
      <w:r>
        <w:t xml:space="preserve">about </w:t>
      </w:r>
      <w:r>
        <w:rPr>
          <w:spacing w:val="-6"/>
        </w:rPr>
        <w:t>748,000</w:t>
      </w:r>
      <w:r>
        <w:rPr>
          <w:spacing w:val="-21"/>
        </w:rPr>
        <w:t xml:space="preserve"> </w:t>
      </w:r>
      <w:r>
        <w:rPr>
          <w:spacing w:val="-3"/>
        </w:rPr>
        <w:t>acres.</w:t>
      </w:r>
      <w:r>
        <w:rPr>
          <w:spacing w:val="-17"/>
        </w:rPr>
        <w:t xml:space="preserve"> </w:t>
      </w:r>
      <w:r>
        <w:rPr>
          <w:spacing w:val="-3"/>
        </w:rPr>
        <w:t>On</w:t>
      </w:r>
      <w:r>
        <w:rPr>
          <w:spacing w:val="-21"/>
        </w:rPr>
        <w:t xml:space="preserve"> </w:t>
      </w:r>
      <w:r>
        <w:rPr>
          <w:spacing w:val="-5"/>
        </w:rPr>
        <w:t>average</w:t>
      </w:r>
      <w:r>
        <w:rPr>
          <w:spacing w:val="-19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rPr>
          <w:spacing w:val="-3"/>
        </w:rPr>
        <w:t>an</w:t>
      </w:r>
      <w:r>
        <w:rPr>
          <w:spacing w:val="-15"/>
        </w:rPr>
        <w:t xml:space="preserve"> </w:t>
      </w:r>
      <w:r>
        <w:t>exchange,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t>Service</w:t>
      </w:r>
      <w:r>
        <w:rPr>
          <w:spacing w:val="-21"/>
        </w:rPr>
        <w:t xml:space="preserve"> </w:t>
      </w:r>
      <w:r>
        <w:rPr>
          <w:spacing w:val="-3"/>
        </w:rPr>
        <w:t>acquired</w:t>
      </w:r>
      <w:r>
        <w:rPr>
          <w:spacing w:val="-21"/>
        </w:rPr>
        <w:t xml:space="preserve"> </w:t>
      </w:r>
      <w:r>
        <w:t>about</w:t>
      </w:r>
      <w:r>
        <w:rPr>
          <w:spacing w:val="-21"/>
        </w:rPr>
        <w:t xml:space="preserve"> </w:t>
      </w:r>
      <w:r>
        <w:rPr>
          <w:spacing w:val="-6"/>
        </w:rPr>
        <w:t xml:space="preserve">1,075 </w:t>
      </w:r>
      <w:r>
        <w:rPr>
          <w:spacing w:val="-3"/>
        </w:rPr>
        <w:t>acres</w:t>
      </w:r>
      <w:r>
        <w:rPr>
          <w:spacing w:val="-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3"/>
        </w:rPr>
        <w:t>nonfederal</w:t>
      </w:r>
      <w:r>
        <w:rPr>
          <w:spacing w:val="-16"/>
        </w:rPr>
        <w:t xml:space="preserve"> </w:t>
      </w:r>
      <w:r>
        <w:rPr>
          <w:spacing w:val="-4"/>
        </w:rPr>
        <w:t>land</w:t>
      </w:r>
      <w:r>
        <w:rPr>
          <w:spacing w:val="-18"/>
        </w:rPr>
        <w:t xml:space="preserve"> </w:t>
      </w:r>
      <w:r>
        <w:rPr>
          <w:spacing w:val="-3"/>
        </w:rPr>
        <w:t>and</w:t>
      </w:r>
      <w:r>
        <w:rPr>
          <w:spacing w:val="-7"/>
        </w:rPr>
        <w:t xml:space="preserve"> </w:t>
      </w:r>
      <w:r>
        <w:t>conveyed</w:t>
      </w:r>
      <w:r>
        <w:rPr>
          <w:spacing w:val="-18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rPr>
          <w:spacing w:val="-5"/>
        </w:rPr>
        <w:t>590</w:t>
      </w:r>
      <w:r>
        <w:rPr>
          <w:spacing w:val="-16"/>
        </w:rPr>
        <w:t xml:space="preserve"> </w:t>
      </w:r>
      <w:r>
        <w:t>acres</w:t>
      </w:r>
      <w:r>
        <w:rPr>
          <w:spacing w:val="-6"/>
        </w:rPr>
        <w:t xml:space="preserve"> </w:t>
      </w:r>
      <w:r>
        <w:rPr>
          <w:spacing w:val="2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federal</w:t>
      </w:r>
      <w:r>
        <w:rPr>
          <w:spacing w:val="-21"/>
        </w:rPr>
        <w:t xml:space="preserve"> </w:t>
      </w:r>
      <w:r>
        <w:rPr>
          <w:spacing w:val="-5"/>
        </w:rPr>
        <w:t>land.</w:t>
      </w:r>
      <w:r>
        <w:rPr>
          <w:spacing w:val="-15"/>
        </w:rPr>
        <w:t xml:space="preserve"> </w:t>
      </w:r>
      <w:r>
        <w:rPr>
          <w:spacing w:val="-3"/>
        </w:rPr>
        <w:t xml:space="preserve">The </w:t>
      </w:r>
      <w:r>
        <w:rPr>
          <w:spacing w:val="-4"/>
        </w:rPr>
        <w:t xml:space="preserve">acreage acquired </w:t>
      </w:r>
      <w:r>
        <w:t xml:space="preserve">each </w:t>
      </w:r>
      <w:r>
        <w:rPr>
          <w:spacing w:val="-4"/>
        </w:rPr>
        <w:t xml:space="preserve">year </w:t>
      </w:r>
      <w:r>
        <w:t xml:space="preserve">has </w:t>
      </w:r>
      <w:r>
        <w:rPr>
          <w:spacing w:val="-4"/>
        </w:rPr>
        <w:t xml:space="preserve">fluctuated </w:t>
      </w:r>
      <w:r>
        <w:rPr>
          <w:spacing w:val="-5"/>
        </w:rPr>
        <w:t xml:space="preserve">(ranging </w:t>
      </w:r>
      <w:r>
        <w:t xml:space="preserve">from a </w:t>
      </w:r>
      <w:r>
        <w:rPr>
          <w:spacing w:val="-4"/>
        </w:rPr>
        <w:t xml:space="preserve">high </w:t>
      </w:r>
      <w:r>
        <w:rPr>
          <w:spacing w:val="2"/>
        </w:rPr>
        <w:t xml:space="preserve">of </w:t>
      </w:r>
      <w:r>
        <w:rPr>
          <w:spacing w:val="-6"/>
        </w:rPr>
        <w:t xml:space="preserve">316,000 </w:t>
      </w:r>
      <w:r>
        <w:t xml:space="preserve">acres </w:t>
      </w:r>
      <w:r>
        <w:rPr>
          <w:spacing w:val="-3"/>
        </w:rPr>
        <w:t xml:space="preserve">in </w:t>
      </w:r>
      <w:r>
        <w:rPr>
          <w:spacing w:val="-5"/>
        </w:rPr>
        <w:t xml:space="preserve">1999 </w:t>
      </w:r>
      <w:r>
        <w:t xml:space="preserve">to a </w:t>
      </w:r>
      <w:r>
        <w:rPr>
          <w:spacing w:val="2"/>
        </w:rPr>
        <w:t xml:space="preserve">low </w:t>
      </w:r>
      <w:r>
        <w:rPr>
          <w:spacing w:val="1"/>
        </w:rPr>
        <w:t xml:space="preserve">of </w:t>
      </w:r>
      <w:r>
        <w:rPr>
          <w:spacing w:val="-7"/>
        </w:rPr>
        <w:t xml:space="preserve">64,000 </w:t>
      </w:r>
      <w:r>
        <w:t xml:space="preserve">acres </w:t>
      </w:r>
      <w:r>
        <w:rPr>
          <w:spacing w:val="-3"/>
        </w:rPr>
        <w:t xml:space="preserve">in 1992), </w:t>
      </w:r>
      <w:r>
        <w:rPr>
          <w:spacing w:val="-4"/>
        </w:rPr>
        <w:t xml:space="preserve">and </w:t>
      </w:r>
      <w:r>
        <w:rPr>
          <w:spacing w:val="-10"/>
        </w:rPr>
        <w:t xml:space="preserve">theacreage </w:t>
      </w:r>
      <w:r>
        <w:rPr>
          <w:spacing w:val="-4"/>
        </w:rPr>
        <w:t xml:space="preserve">conveyed </w:t>
      </w:r>
      <w:r>
        <w:rPr>
          <w:spacing w:val="-5"/>
          <w:w w:val="99"/>
        </w:rPr>
        <w:t>e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c</w:t>
      </w:r>
      <w:r>
        <w:rPr>
          <w:w w:val="99"/>
        </w:rPr>
        <w:t>h</w:t>
      </w:r>
      <w:r>
        <w:rPr>
          <w:spacing w:val="-9"/>
        </w:rPr>
        <w:t xml:space="preserve"> </w:t>
      </w:r>
      <w:r>
        <w:rPr>
          <w:w w:val="99"/>
        </w:rPr>
        <w:t>y</w:t>
      </w:r>
      <w:r>
        <w:rPr>
          <w:spacing w:val="-5"/>
          <w:w w:val="99"/>
        </w:rPr>
        <w:t>e</w:t>
      </w:r>
      <w:r>
        <w:rPr>
          <w:spacing w:val="-8"/>
          <w:w w:val="99"/>
        </w:rPr>
        <w:t>a</w:t>
      </w:r>
      <w:r>
        <w:rPr>
          <w:w w:val="99"/>
        </w:rPr>
        <w:t>r</w:t>
      </w:r>
      <w:r>
        <w:rPr>
          <w:spacing w:val="-10"/>
        </w:rPr>
        <w:t xml:space="preserve"> </w:t>
      </w:r>
      <w:r>
        <w:rPr>
          <w:spacing w:val="-6"/>
          <w:w w:val="99"/>
        </w:rPr>
        <w:t>h</w:t>
      </w:r>
      <w:r>
        <w:rPr>
          <w:spacing w:val="-8"/>
          <w:w w:val="99"/>
        </w:rPr>
        <w:t>a</w:t>
      </w:r>
      <w:r>
        <w:rPr>
          <w:w w:val="99"/>
        </w:rPr>
        <w:t>s</w:t>
      </w:r>
      <w:r>
        <w:rPr>
          <w:spacing w:val="-12"/>
        </w:rPr>
        <w:t xml:space="preserve"> </w:t>
      </w:r>
      <w:r>
        <w:rPr>
          <w:spacing w:val="-3"/>
          <w:w w:val="99"/>
        </w:rPr>
        <w:t>a</w:t>
      </w:r>
      <w:r>
        <w:rPr>
          <w:spacing w:val="-1"/>
          <w:w w:val="99"/>
        </w:rPr>
        <w:t>l</w:t>
      </w:r>
      <w:r>
        <w:rPr>
          <w:spacing w:val="5"/>
          <w:w w:val="99"/>
        </w:rPr>
        <w:t>s</w:t>
      </w:r>
      <w:r>
        <w:rPr>
          <w:w w:val="99"/>
        </w:rPr>
        <w:t>o</w:t>
      </w:r>
      <w:r>
        <w:rPr>
          <w:spacing w:val="-5"/>
        </w:rPr>
        <w:t xml:space="preserve"> </w:t>
      </w:r>
      <w:r>
        <w:rPr>
          <w:spacing w:val="-6"/>
          <w:w w:val="99"/>
        </w:rPr>
        <w:t>f</w:t>
      </w:r>
      <w:r>
        <w:rPr>
          <w:spacing w:val="-5"/>
          <w:w w:val="99"/>
        </w:rPr>
        <w:t>l</w:t>
      </w:r>
      <w:r>
        <w:rPr>
          <w:spacing w:val="6"/>
          <w:w w:val="99"/>
        </w:rPr>
        <w:t>u</w:t>
      </w:r>
      <w:r>
        <w:rPr>
          <w:spacing w:val="-8"/>
          <w:w w:val="99"/>
        </w:rPr>
        <w:t>c</w:t>
      </w:r>
      <w:r>
        <w:rPr>
          <w:spacing w:val="-5"/>
          <w:w w:val="99"/>
        </w:rPr>
        <w:t>t</w:t>
      </w:r>
      <w:r>
        <w:rPr>
          <w:spacing w:val="-6"/>
          <w:w w:val="99"/>
        </w:rPr>
        <w:t>u</w:t>
      </w:r>
      <w:r>
        <w:rPr>
          <w:spacing w:val="-8"/>
          <w:w w:val="99"/>
        </w:rPr>
        <w:t>a</w:t>
      </w:r>
      <w:r>
        <w:rPr>
          <w:w w:val="99"/>
        </w:rPr>
        <w:t>te</w:t>
      </w:r>
      <w:r>
        <w:rPr>
          <w:w w:val="99"/>
        </w:rPr>
        <w:t>d</w:t>
      </w:r>
      <w:r>
        <w:rPr>
          <w:spacing w:val="-1"/>
        </w:rPr>
        <w:t xml:space="preserve"> </w:t>
      </w:r>
      <w:r>
        <w:rPr>
          <w:spacing w:val="-1"/>
          <w:w w:val="99"/>
        </w:rPr>
        <w:t>(</w:t>
      </w:r>
      <w:r>
        <w:rPr>
          <w:spacing w:val="-5"/>
          <w:w w:val="99"/>
        </w:rPr>
        <w:t>ra</w:t>
      </w:r>
      <w:r>
        <w:rPr>
          <w:spacing w:val="-6"/>
          <w:w w:val="99"/>
        </w:rPr>
        <w:t>n</w:t>
      </w:r>
      <w:r>
        <w:rPr>
          <w:spacing w:val="-3"/>
          <w:w w:val="99"/>
        </w:rPr>
        <w:t>g</w:t>
      </w:r>
      <w:r>
        <w:rPr>
          <w:spacing w:val="-5"/>
          <w:w w:val="99"/>
        </w:rPr>
        <w:t>i</w:t>
      </w:r>
      <w:r>
        <w:rPr>
          <w:spacing w:val="-4"/>
          <w:w w:val="99"/>
        </w:rPr>
        <w:t>n</w:t>
      </w:r>
      <w:r>
        <w:rPr>
          <w:w w:val="99"/>
        </w:rPr>
        <w:t>g</w:t>
      </w:r>
      <w:r>
        <w:rPr>
          <w:spacing w:val="-9"/>
        </w:rPr>
        <w:t xml:space="preserve"> </w:t>
      </w:r>
      <w:r>
        <w:rPr>
          <w:spacing w:val="-5"/>
          <w:w w:val="99"/>
        </w:rPr>
        <w:t>f</w:t>
      </w:r>
      <w:r>
        <w:rPr>
          <w:spacing w:val="5"/>
          <w:w w:val="99"/>
        </w:rPr>
        <w:t>r</w:t>
      </w:r>
      <w:r>
        <w:rPr>
          <w:spacing w:val="-6"/>
          <w:w w:val="99"/>
        </w:rPr>
        <w:t>o</w:t>
      </w:r>
      <w:r>
        <w:rPr>
          <w:w w:val="99"/>
        </w:rPr>
        <w:t>m</w:t>
      </w:r>
      <w:r>
        <w:rPr>
          <w:spacing w:val="-12"/>
        </w:rPr>
        <w:t xml:space="preserve"> </w:t>
      </w:r>
      <w:r>
        <w:rPr>
          <w:w w:val="99"/>
        </w:rPr>
        <w:t>a</w:t>
      </w:r>
      <w:r>
        <w:rPr>
          <w:spacing w:val="-11"/>
        </w:rPr>
        <w:t xml:space="preserve"> </w:t>
      </w:r>
      <w:r>
        <w:rPr>
          <w:spacing w:val="-4"/>
          <w:w w:val="99"/>
        </w:rPr>
        <w:t>h</w:t>
      </w:r>
      <w:r>
        <w:rPr>
          <w:spacing w:val="-6"/>
          <w:w w:val="99"/>
        </w:rPr>
        <w:t>i</w:t>
      </w:r>
      <w:r>
        <w:rPr>
          <w:spacing w:val="-5"/>
          <w:w w:val="99"/>
        </w:rPr>
        <w:t>g</w:t>
      </w:r>
      <w:r>
        <w:rPr>
          <w:w w:val="99"/>
        </w:rPr>
        <w:t>h</w:t>
      </w:r>
      <w: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11"/>
        </w:rPr>
        <w:t xml:space="preserve"> </w:t>
      </w:r>
      <w:r>
        <w:rPr>
          <w:spacing w:val="-6"/>
          <w:w w:val="99"/>
        </w:rPr>
        <w:t>13</w:t>
      </w:r>
      <w:r>
        <w:rPr>
          <w:spacing w:val="-3"/>
          <w:w w:val="99"/>
        </w:rPr>
        <w:t>4</w:t>
      </w:r>
      <w:r>
        <w:rPr>
          <w:spacing w:val="-11"/>
          <w:w w:val="99"/>
        </w:rPr>
        <w:t>,</w:t>
      </w:r>
      <w:r>
        <w:rPr>
          <w:spacing w:val="-8"/>
          <w:w w:val="99"/>
        </w:rPr>
        <w:t>00</w:t>
      </w:r>
      <w:r>
        <w:rPr>
          <w:w w:val="99"/>
        </w:rPr>
        <w:t>0</w:t>
      </w:r>
      <w:r>
        <w:rPr>
          <w:spacing w:val="-16"/>
        </w:rPr>
        <w:t xml:space="preserve"> </w:t>
      </w:r>
      <w:r>
        <w:rPr>
          <w:spacing w:val="6"/>
          <w:w w:val="99"/>
        </w:rPr>
        <w:t>a</w:t>
      </w:r>
      <w:r>
        <w:rPr>
          <w:spacing w:val="-5"/>
          <w:w w:val="99"/>
        </w:rPr>
        <w:t>c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w w:val="99"/>
        </w:rPr>
        <w:t>s</w:t>
      </w:r>
      <w:r>
        <w:rPr>
          <w:spacing w:val="-11"/>
        </w:rPr>
        <w:t xml:space="preserve"> </w:t>
      </w:r>
      <w:r>
        <w:rPr>
          <w:spacing w:val="-10"/>
          <w:w w:val="99"/>
        </w:rPr>
        <w:t>i</w:t>
      </w:r>
      <w:r>
        <w:rPr>
          <w:spacing w:val="-117"/>
          <w:w w:val="99"/>
        </w:rPr>
        <w:t>1</w:t>
      </w:r>
      <w:r>
        <w:rPr>
          <w:spacing w:val="-22"/>
          <w:w w:val="99"/>
        </w:rPr>
        <w:t>n</w:t>
      </w:r>
      <w:r>
        <w:rPr>
          <w:spacing w:val="-5"/>
          <w:w w:val="99"/>
        </w:rPr>
        <w:t xml:space="preserve">997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2"/>
        </w:rPr>
        <w:t>low</w:t>
      </w:r>
      <w:r>
        <w:rPr>
          <w:spacing w:val="-3"/>
        </w:rPr>
        <w:t xml:space="preserve"> </w:t>
      </w:r>
      <w:r>
        <w:rPr>
          <w:spacing w:val="2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28,000</w:t>
      </w:r>
      <w:r>
        <w:rPr>
          <w:spacing w:val="-18"/>
        </w:rPr>
        <w:t xml:space="preserve"> </w:t>
      </w:r>
      <w:r>
        <w:t>acres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1998)—as</w:t>
      </w:r>
      <w:r>
        <w:rPr>
          <w:spacing w:val="-9"/>
        </w:rPr>
        <w:t xml:space="preserve"> </w:t>
      </w:r>
      <w:r>
        <w:t>shown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figure</w:t>
      </w:r>
      <w:r>
        <w:rPr>
          <w:spacing w:val="-18"/>
        </w:rPr>
        <w:t xml:space="preserve"> </w:t>
      </w:r>
      <w:r>
        <w:t>2.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420" w:bottom="280" w:left="540" w:header="720" w:footer="720" w:gutter="0"/>
          <w:cols w:space="720"/>
        </w:sectPr>
      </w:pPr>
    </w:p>
    <w:p w:rsidR="00881F52" w:rsidRDefault="00881F52">
      <w:pPr>
        <w:pStyle w:val="BodyText"/>
        <w:spacing w:before="1" w:after="1"/>
        <w:rPr>
          <w:sz w:val="11"/>
        </w:rPr>
      </w:pPr>
    </w:p>
    <w:p w:rsidR="00881F52" w:rsidRDefault="009E711D">
      <w:pPr>
        <w:pStyle w:val="BodyText"/>
        <w:spacing w:line="20" w:lineRule="exact"/>
        <w:ind w:left="38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94" style="width:360.5pt;height:.5pt;mso-position-horizontal-relative:char;mso-position-vertical-relative:line" coordsize="7210,10">
            <v:line id="_x0000_s1595" style="position:absolute" from="5,5" to="7205,5" strokeweight=".48pt"/>
            <w10:wrap type="none"/>
            <w10:anchorlock/>
          </v:group>
        </w:pict>
      </w:r>
    </w:p>
    <w:p w:rsidR="00881F52" w:rsidRDefault="00881F52">
      <w:pPr>
        <w:pStyle w:val="BodyText"/>
        <w:spacing w:before="11"/>
        <w:rPr>
          <w:sz w:val="5"/>
        </w:rPr>
      </w:pPr>
    </w:p>
    <w:p w:rsidR="00881F52" w:rsidRDefault="009E711D">
      <w:pPr>
        <w:pStyle w:val="BodyText"/>
        <w:spacing w:line="139" w:lineRule="exact"/>
        <w:ind w:left="3840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group id="_x0000_s1592" style="width:5in;height:7pt;mso-position-horizontal-relative:char;mso-position-vertical-relative:line" coordsize="7200,140">
            <v:rect id="_x0000_s1593" style="position:absolute;width:7200;height:140" fillcolor="black" stroked="f"/>
            <w10:wrap type="none"/>
            <w10:anchorlock/>
          </v:group>
        </w:pict>
      </w:r>
    </w:p>
    <w:p w:rsidR="00881F52" w:rsidRDefault="009E711D">
      <w:pPr>
        <w:spacing w:before="62"/>
        <w:ind w:left="3840"/>
        <w:rPr>
          <w:rFonts w:ascii="Arial"/>
          <w:b/>
          <w:sz w:val="18"/>
        </w:rPr>
      </w:pPr>
      <w:bookmarkStart w:id="11" w:name="_bookmark2"/>
      <w:bookmarkEnd w:id="11"/>
      <w:r>
        <w:rPr>
          <w:rFonts w:ascii="Arial"/>
          <w:b/>
          <w:sz w:val="18"/>
        </w:rPr>
        <w:t>Figure 2: Acreage Exchanged by the Service, Fiscal Years 1989 Through 1999</w:t>
      </w:r>
    </w:p>
    <w:p w:rsidR="00881F52" w:rsidRDefault="009E711D">
      <w:pPr>
        <w:spacing w:before="149"/>
        <w:ind w:left="3416" w:right="5295"/>
        <w:jc w:val="center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Acres in thousands</w:t>
      </w:r>
    </w:p>
    <w:p w:rsidR="00881F52" w:rsidRDefault="00881F52">
      <w:pPr>
        <w:pStyle w:val="BodyText"/>
        <w:spacing w:before="8"/>
        <w:rPr>
          <w:rFonts w:ascii="Arial"/>
          <w:b/>
          <w:sz w:val="14"/>
        </w:rPr>
      </w:pPr>
    </w:p>
    <w:p w:rsidR="00881F52" w:rsidRDefault="009E711D">
      <w:pPr>
        <w:ind w:left="2174" w:right="5295"/>
        <w:jc w:val="center"/>
        <w:rPr>
          <w:rFonts w:ascii="Arial"/>
          <w:sz w:val="16"/>
        </w:rPr>
      </w:pPr>
      <w:r>
        <w:pict>
          <v:group id="_x0000_s1505" style="position:absolute;left:0;text-align:left;margin-left:240.6pt;margin-top:2.8pt;width:314.75pt;height:156.9pt;z-index:251598336;mso-position-horizontal-relative:page" coordorigin="4812,56" coordsize="6295,3138">
            <v:rect id="_x0000_s1591" style="position:absolute;left:4996;top:2444;width:164;height:674" fillcolor="#d2d2d2" stroked="f"/>
            <v:rect id="_x0000_s1590" style="position:absolute;left:4996;top:2444;width:164;height:674" filled="f" strokecolor="#161616"/>
            <v:rect id="_x0000_s1589" style="position:absolute;left:5159;top:2116;width:164;height:1002" fillcolor="#161616" stroked="f"/>
            <v:rect id="_x0000_s1588" style="position:absolute;left:5159;top:2116;width:164;height:1002" filled="f" strokecolor="#161616"/>
            <v:rect id="_x0000_s1587" style="position:absolute;left:5559;top:2153;width:164;height:966" fillcolor="#d2d2d2" stroked="f"/>
            <v:rect id="_x0000_s1586" style="position:absolute;left:5559;top:2153;width:164;height:966" filled="f" strokecolor="#161616"/>
            <v:rect id="_x0000_s1585" style="position:absolute;left:5723;top:1825;width:164;height:1294" fillcolor="#161616" stroked="f"/>
            <v:rect id="_x0000_s1584" style="position:absolute;left:5723;top:1825;width:164;height:1294" filled="f" strokecolor="#161616"/>
            <v:rect id="_x0000_s1583" style="position:absolute;left:6123;top:2608;width:164;height:510" fillcolor="#d2d2d2" stroked="f"/>
            <v:rect id="_x0000_s1582" style="position:absolute;left:6123;top:2608;width:164;height:510" filled="f" strokecolor="#161616"/>
            <v:rect id="_x0000_s1581" style="position:absolute;left:6287;top:2317;width:164;height:802" fillcolor="#161616" stroked="f"/>
            <v:rect id="_x0000_s1580" style="position:absolute;left:6287;top:2317;width:164;height:802" filled="f" strokecolor="#161616"/>
            <v:rect id="_x0000_s1579" style="position:absolute;left:7251;top:2681;width:164;height:438" fillcolor="#d2d2d2" stroked="f"/>
            <v:rect id="_x0000_s1578" style="position:absolute;left:7251;top:2681;width:164;height:438" filled="f" strokecolor="#161616"/>
            <v:rect id="_x0000_s1577" style="position:absolute;left:7414;top:2481;width:164;height:638" fillcolor="#161616" stroked="f"/>
            <v:rect id="_x0000_s1576" style="position:absolute;left:7414;top:2481;width:164;height:638" filled="f" strokecolor="#161616"/>
            <v:rect id="_x0000_s1575" style="position:absolute;left:8360;top:2317;width:164;height:802" fillcolor="#d2d2d2" stroked="f"/>
            <v:rect id="_x0000_s1574" style="position:absolute;left:8360;top:2317;width:164;height:802" filled="f" strokecolor="#161616"/>
            <v:rect id="_x0000_s1573" style="position:absolute;left:8524;top:2244;width:164;height:875" fillcolor="#161616" stroked="f"/>
            <v:rect id="_x0000_s1572" style="position:absolute;left:8524;top:2244;width:164;height:875" filled="f" strokecolor="#161616"/>
            <v:rect id="_x0000_s1571" style="position:absolute;left:9487;top:1953;width:164;height:1166" fillcolor="#d2d2d2" stroked="f"/>
            <v:rect id="_x0000_s1570" style="position:absolute;left:9487;top:1953;width:164;height:1166" filled="f" strokecolor="#161616"/>
            <v:rect id="_x0000_s1569" style="position:absolute;left:9651;top:987;width:164;height:2131" fillcolor="#161616" stroked="f"/>
            <v:rect id="_x0000_s1568" style="position:absolute;left:9651;top:987;width:164;height:2131" filled="f" strokecolor="#161616"/>
            <v:rect id="_x0000_s1567" style="position:absolute;left:10615;top:2390;width:164;height:729" fillcolor="#d2d2d2" stroked="f"/>
            <v:rect id="_x0000_s1566" style="position:absolute;left:10615;top:2390;width:164;height:729" filled="f" strokecolor="#161616"/>
            <v:rect id="_x0000_s1565" style="position:absolute;left:10779;top:350;width:164;height:2769" fillcolor="#161616" stroked="f"/>
            <v:rect id="_x0000_s1564" style="position:absolute;left:10779;top:350;width:164;height:2769" filled="f" strokecolor="#161616"/>
            <v:rect id="_x0000_s1563" style="position:absolute;left:6850;top:2554;width:164;height:565" fillcolor="#161616" stroked="f"/>
            <v:rect id="_x0000_s1562" style="position:absolute;left:6850;top:2554;width:164;height:565" filled="f" strokecolor="#161616"/>
            <v:rect id="_x0000_s1561" style="position:absolute;left:6687;top:2790;width:164;height:328" fillcolor="#d2d2d2" stroked="f"/>
            <v:rect id="_x0000_s1560" style="position:absolute;left:6687;top:2790;width:164;height:328" filled="f" strokecolor="#161616"/>
            <v:rect id="_x0000_s1559" style="position:absolute;left:7978;top:2481;width:146;height:638" fillcolor="#161616" stroked="f"/>
            <v:rect id="_x0000_s1558" style="position:absolute;left:7978;top:2481;width:146;height:638" filled="f" strokecolor="#161616"/>
            <v:rect id="_x0000_s1557" style="position:absolute;left:7814;top:2736;width:164;height:383" fillcolor="#d2d2d2" stroked="f"/>
            <v:rect id="_x0000_s1556" style="position:absolute;left:7814;top:2736;width:164;height:383" filled="f" strokecolor="#161616"/>
            <v:rect id="_x0000_s1555" style="position:absolute;left:9087;top:2535;width:164;height:583" fillcolor="#161616" stroked="f"/>
            <v:rect id="_x0000_s1554" style="position:absolute;left:9087;top:2535;width:164;height:583" filled="f" strokecolor="#161616"/>
            <v:rect id="_x0000_s1553" style="position:absolute;left:8924;top:2827;width:164;height:292" fillcolor="#d2d2d2" stroked="f"/>
            <v:rect id="_x0000_s1552" style="position:absolute;left:8924;top:2827;width:164;height:292" filled="f" strokecolor="#161616"/>
            <v:rect id="_x0000_s1551" style="position:absolute;left:10215;top:2517;width:164;height:601" fillcolor="#161616" stroked="f"/>
            <v:rect id="_x0000_s1550" style="position:absolute;left:10215;top:2517;width:164;height:601" filled="f" strokecolor="#161616"/>
            <v:rect id="_x0000_s1549" style="position:absolute;left:10051;top:2881;width:164;height:237" fillcolor="#d2d2d2" stroked="f"/>
            <v:rect id="_x0000_s1548" style="position:absolute;left:10051;top:2881;width:164;height:237" filled="f" strokecolor="#161616"/>
            <v:line id="_x0000_s1547" style="position:absolute" from="4887,59" to="4887,3191" strokeweight="0"/>
            <v:line id="_x0000_s1546" style="position:absolute" from="4887,59" to="4887,3119" strokecolor="#161616" strokeweight=".25pt"/>
            <v:line id="_x0000_s1545" style="position:absolute" from="4814,3119" to="4887,3119" strokeweight="0"/>
            <v:line id="_x0000_s1544" style="position:absolute" from="4814,3119" to="4887,3119" strokecolor="#161616" strokeweight=".25pt"/>
            <v:line id="_x0000_s1543" style="position:absolute" from="4814,2682" to="4887,2682" strokeweight="0"/>
            <v:line id="_x0000_s1542" style="position:absolute" from="4814,2682" to="4887,2682" strokecolor="#161616" strokeweight=".25pt"/>
            <v:line id="_x0000_s1541" style="position:absolute" from="4814,2244" to="4887,2244" strokeweight="0"/>
            <v:line id="_x0000_s1540" style="position:absolute" from="4814,2244" to="4887,2244" strokecolor="#161616" strokeweight=".25pt"/>
            <v:line id="_x0000_s1539" style="position:absolute" from="4814,1807" to="4887,1807" strokeweight="0"/>
            <v:line id="_x0000_s1538" style="position:absolute" from="4814,1807" to="4887,1807" strokecolor="#161616" strokeweight=".25pt"/>
            <v:line id="_x0000_s1537" style="position:absolute" from="4814,1370" to="4887,1370" strokeweight="0"/>
            <v:line id="_x0000_s1536" style="position:absolute" from="4814,1370" to="4887,1370" strokecolor="#161616" strokeweight=".25pt"/>
            <v:line id="_x0000_s1535" style="position:absolute" from="4814,933" to="4887,933" strokeweight="0"/>
            <v:line id="_x0000_s1534" style="position:absolute" from="4814,933" to="4887,933" strokecolor="#161616" strokeweight=".25pt"/>
            <v:line id="_x0000_s1533" style="position:absolute" from="4814,496" to="4887,496" strokeweight="0"/>
            <v:line id="_x0000_s1532" style="position:absolute" from="4814,496" to="4887,496" strokecolor="#161616" strokeweight=".25pt"/>
            <v:line id="_x0000_s1531" style="position:absolute" from="4814,59" to="4887,59" strokeweight="0"/>
            <v:line id="_x0000_s1530" style="position:absolute" from="4814,59" to="4887,59" strokecolor="#161616" strokeweight=".25pt"/>
            <v:line id="_x0000_s1529" style="position:absolute" from="4887,3119" to="11070,3119" strokeweight="0"/>
            <v:shape id="_x0000_s1528" style="position:absolute;left:4886;top:3118;width:6184;height:73" coordorigin="4887,3119" coordsize="6184,73" o:spt="100" adj="0,,0" path="m4887,3119r6183,m4887,3191r,-72e" filled="f" strokecolor="#161616" strokeweight=".25pt">
              <v:stroke joinstyle="round"/>
              <v:formulas/>
              <v:path arrowok="t" o:connecttype="segments"/>
            </v:shape>
            <v:line id="_x0000_s1527" style="position:absolute" from="5451,3155" to="5451,3155" strokeweight="1.2848mm"/>
            <v:line id="_x0000_s1526" style="position:absolute" from="5451,3191" to="5451,3119" strokecolor="#161616" strokeweight=".25pt"/>
            <v:line id="_x0000_s1525" style="position:absolute" from="6014,3155" to="6014,3155" strokeweight="1.2848mm"/>
            <v:line id="_x0000_s1524" style="position:absolute" from="6014,3191" to="6014,3119" strokecolor="#161616" strokeweight=".25pt"/>
            <v:line id="_x0000_s1523" style="position:absolute" from="6578,3155" to="6578,3155" strokeweight="1.2848mm"/>
            <v:line id="_x0000_s1522" style="position:absolute" from="6578,3191" to="6578,3119" strokecolor="#161616" strokeweight=".25pt"/>
            <v:line id="_x0000_s1521" style="position:absolute" from="7142,3155" to="7142,3155" strokeweight="1.2848mm"/>
            <v:line id="_x0000_s1520" style="position:absolute" from="7142,3191" to="7142,3119" strokecolor="#161616" strokeweight=".25pt"/>
            <v:line id="_x0000_s1519" style="position:absolute" from="7706,3155" to="7706,3155" strokeweight="1.2848mm"/>
            <v:line id="_x0000_s1518" style="position:absolute" from="7706,3191" to="7706,3119" strokecolor="#161616" strokeweight=".25pt"/>
            <v:line id="_x0000_s1517" style="position:absolute" from="8251,3155" to="8251,3155" strokeweight="1.2848mm"/>
            <v:line id="_x0000_s1516" style="position:absolute" from="8251,3191" to="8251,3119" strokecolor="#161616" strokeweight=".25pt"/>
            <v:line id="_x0000_s1515" style="position:absolute" from="8815,3155" to="8815,3155" strokeweight="1.2848mm"/>
            <v:line id="_x0000_s1514" style="position:absolute" from="8815,3191" to="8815,3119" strokecolor="#161616" strokeweight=".25pt"/>
            <v:line id="_x0000_s1513" style="position:absolute" from="9379,3155" to="9379,3155" strokeweight="1.2848mm"/>
            <v:line id="_x0000_s1512" style="position:absolute" from="9379,3191" to="9379,3119" strokecolor="#161616" strokeweight=".25pt"/>
            <v:line id="_x0000_s1511" style="position:absolute" from="9942,3155" to="9942,3155" strokeweight="1.2848mm"/>
            <v:line id="_x0000_s1510" style="position:absolute" from="9942,3191" to="9942,3119" strokecolor="#161616" strokeweight=".25pt"/>
            <v:line id="_x0000_s1509" style="position:absolute" from="10506,3155" to="10506,3155" strokeweight="1.2848mm"/>
            <v:line id="_x0000_s1508" style="position:absolute" from="10506,3191" to="10506,3119" strokecolor="#161616" strokeweight=".25pt"/>
            <v:line id="_x0000_s1507" style="position:absolute" from="11070,3155" to="11070,3155" strokeweight="1.2848mm"/>
            <v:line id="_x0000_s1506" style="position:absolute" from="11070,3191" to="11070,3119" strokecolor="#161616" strokeweight=".25pt"/>
            <w10:wrap anchorx="page"/>
          </v:group>
        </w:pict>
      </w:r>
      <w:r>
        <w:rPr>
          <w:rFonts w:ascii="Arial"/>
          <w:color w:val="161616"/>
          <w:sz w:val="16"/>
        </w:rPr>
        <w:t>350</w:t>
      </w:r>
    </w:p>
    <w:p w:rsidR="00881F52" w:rsidRDefault="00881F52">
      <w:pPr>
        <w:pStyle w:val="BodyText"/>
        <w:spacing w:before="8"/>
        <w:rPr>
          <w:rFonts w:ascii="Arial"/>
          <w:sz w:val="13"/>
        </w:rPr>
      </w:pPr>
    </w:p>
    <w:p w:rsidR="00881F52" w:rsidRDefault="009E711D">
      <w:pPr>
        <w:spacing w:before="95"/>
        <w:ind w:left="2174" w:right="529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300</w:t>
      </w:r>
    </w:p>
    <w:p w:rsidR="00881F52" w:rsidRDefault="00881F52">
      <w:pPr>
        <w:pStyle w:val="BodyText"/>
        <w:spacing w:before="8"/>
        <w:rPr>
          <w:rFonts w:ascii="Arial"/>
          <w:sz w:val="13"/>
        </w:rPr>
      </w:pPr>
    </w:p>
    <w:p w:rsidR="00881F52" w:rsidRDefault="009E711D">
      <w:pPr>
        <w:spacing w:before="95"/>
        <w:ind w:left="2174" w:right="529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250</w:t>
      </w:r>
    </w:p>
    <w:p w:rsidR="00881F52" w:rsidRDefault="00881F52">
      <w:pPr>
        <w:pStyle w:val="BodyText"/>
        <w:spacing w:before="8"/>
        <w:rPr>
          <w:rFonts w:ascii="Arial"/>
          <w:sz w:val="13"/>
        </w:rPr>
      </w:pPr>
    </w:p>
    <w:p w:rsidR="00881F52" w:rsidRDefault="009E711D">
      <w:pPr>
        <w:spacing w:before="95"/>
        <w:ind w:left="2174" w:right="529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200</w:t>
      </w:r>
    </w:p>
    <w:p w:rsidR="00881F52" w:rsidRDefault="00881F52">
      <w:pPr>
        <w:pStyle w:val="BodyText"/>
        <w:spacing w:before="8"/>
        <w:rPr>
          <w:rFonts w:ascii="Arial"/>
          <w:sz w:val="13"/>
        </w:rPr>
      </w:pPr>
    </w:p>
    <w:p w:rsidR="00881F52" w:rsidRDefault="009E711D">
      <w:pPr>
        <w:spacing w:before="95"/>
        <w:ind w:left="2174" w:right="529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150</w:t>
      </w:r>
    </w:p>
    <w:p w:rsidR="00881F52" w:rsidRDefault="00881F52">
      <w:pPr>
        <w:pStyle w:val="BodyText"/>
        <w:spacing w:before="8"/>
        <w:rPr>
          <w:rFonts w:ascii="Arial"/>
          <w:sz w:val="13"/>
        </w:rPr>
      </w:pPr>
    </w:p>
    <w:p w:rsidR="00881F52" w:rsidRDefault="009E711D">
      <w:pPr>
        <w:spacing w:before="95"/>
        <w:ind w:left="2174" w:right="529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100</w:t>
      </w:r>
    </w:p>
    <w:p w:rsidR="00881F52" w:rsidRDefault="00881F52">
      <w:pPr>
        <w:pStyle w:val="BodyText"/>
        <w:spacing w:before="8"/>
        <w:rPr>
          <w:rFonts w:ascii="Arial"/>
          <w:sz w:val="13"/>
        </w:rPr>
      </w:pPr>
    </w:p>
    <w:p w:rsidR="00881F52" w:rsidRDefault="009E711D">
      <w:pPr>
        <w:spacing w:before="95"/>
        <w:ind w:left="2263" w:right="529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50</w:t>
      </w:r>
    </w:p>
    <w:p w:rsidR="00881F52" w:rsidRDefault="00881F52">
      <w:pPr>
        <w:pStyle w:val="BodyText"/>
        <w:spacing w:before="8"/>
        <w:rPr>
          <w:rFonts w:ascii="Arial"/>
          <w:sz w:val="13"/>
        </w:rPr>
      </w:pPr>
    </w:p>
    <w:p w:rsidR="00881F52" w:rsidRDefault="009E711D">
      <w:pPr>
        <w:spacing w:before="95"/>
        <w:ind w:right="2943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0</w:t>
      </w:r>
    </w:p>
    <w:p w:rsidR="00881F52" w:rsidRDefault="009E711D">
      <w:pPr>
        <w:tabs>
          <w:tab w:val="left" w:pos="5584"/>
          <w:tab w:val="left" w:pos="6711"/>
          <w:tab w:val="left" w:pos="7839"/>
          <w:tab w:val="left" w:pos="8966"/>
          <w:tab w:val="left" w:pos="10094"/>
        </w:tabs>
        <w:spacing w:before="7"/>
        <w:ind w:left="4456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1989</w:t>
      </w:r>
      <w:r>
        <w:rPr>
          <w:rFonts w:ascii="Arial"/>
          <w:color w:val="161616"/>
          <w:sz w:val="16"/>
        </w:rPr>
        <w:tab/>
        <w:t>1991</w:t>
      </w:r>
      <w:r>
        <w:rPr>
          <w:rFonts w:ascii="Arial"/>
          <w:color w:val="161616"/>
          <w:sz w:val="16"/>
        </w:rPr>
        <w:tab/>
        <w:t>1993</w:t>
      </w:r>
      <w:r>
        <w:rPr>
          <w:rFonts w:ascii="Arial"/>
          <w:color w:val="161616"/>
          <w:sz w:val="16"/>
        </w:rPr>
        <w:tab/>
        <w:t>1995</w:t>
      </w:r>
      <w:r>
        <w:rPr>
          <w:rFonts w:ascii="Arial"/>
          <w:color w:val="161616"/>
          <w:sz w:val="16"/>
        </w:rPr>
        <w:tab/>
        <w:t>1997</w:t>
      </w:r>
      <w:r>
        <w:rPr>
          <w:rFonts w:ascii="Arial"/>
          <w:color w:val="161616"/>
          <w:sz w:val="16"/>
        </w:rPr>
        <w:tab/>
        <w:t>1999</w:t>
      </w:r>
    </w:p>
    <w:p w:rsidR="00881F52" w:rsidRDefault="009E711D">
      <w:pPr>
        <w:spacing w:before="49"/>
        <w:ind w:left="3203" w:right="5295"/>
        <w:jc w:val="center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Year</w:t>
      </w:r>
    </w:p>
    <w:p w:rsidR="00881F52" w:rsidRDefault="00881F52">
      <w:pPr>
        <w:pStyle w:val="BodyText"/>
        <w:spacing w:before="8"/>
        <w:rPr>
          <w:rFonts w:ascii="Arial"/>
          <w:b/>
          <w:sz w:val="10"/>
        </w:rPr>
      </w:pPr>
    </w:p>
    <w:p w:rsidR="00881F52" w:rsidRDefault="009E711D">
      <w:pPr>
        <w:spacing w:before="96" w:line="422" w:lineRule="auto"/>
        <w:ind w:left="4704" w:right="5983"/>
        <w:jc w:val="center"/>
        <w:rPr>
          <w:rFonts w:ascii="Arial"/>
          <w:sz w:val="14"/>
        </w:rPr>
      </w:pPr>
      <w:r>
        <w:pict>
          <v:group id="_x0000_s1502" style="position:absolute;left:0;text-align:left;margin-left:249.1pt;margin-top:3.95pt;width:8.95pt;height:8.95pt;z-index:251599360;mso-position-horizontal-relative:page" coordorigin="4982,79" coordsize="179,179">
            <v:rect id="_x0000_s1504" style="position:absolute;left:4989;top:86;width:164;height:164" fillcolor="#d2d2d2" stroked="f"/>
            <v:rect id="_x0000_s1503" style="position:absolute;left:4989;top:86;width:164;height:164" filled="f" strokecolor="#161616"/>
            <w10:wrap anchorx="page"/>
          </v:group>
        </w:pict>
      </w:r>
      <w:r>
        <w:pict>
          <v:group id="_x0000_s1499" style="position:absolute;left:0;text-align:left;margin-left:249.55pt;margin-top:18.4pt;width:8.45pt;height:8.45pt;z-index:251600384;mso-position-horizontal-relative:page" coordorigin="4991,368" coordsize="169,169">
            <v:rect id="_x0000_s1501" style="position:absolute;left:4993;top:370;width:164;height:164" fillcolor="#161616" stroked="f"/>
            <v:rect id="_x0000_s1500" style="position:absolute;left:4993;top:370;width:164;height:164" filled="f" strokecolor="#161616" strokeweight=".25pt"/>
            <w10:wrap anchorx="page"/>
          </v:group>
        </w:pict>
      </w:r>
      <w:r>
        <w:rPr>
          <w:rFonts w:ascii="Arial"/>
          <w:color w:val="161616"/>
          <w:sz w:val="14"/>
        </w:rPr>
        <w:t>Conveyed Acquired</w:t>
      </w:r>
    </w:p>
    <w:p w:rsidR="00881F52" w:rsidRDefault="00881F52">
      <w:pPr>
        <w:pStyle w:val="BodyText"/>
        <w:spacing w:before="3"/>
        <w:rPr>
          <w:rFonts w:ascii="Arial"/>
          <w:sz w:val="12"/>
        </w:rPr>
      </w:pPr>
    </w:p>
    <w:p w:rsidR="00881F52" w:rsidRDefault="009E711D">
      <w:pPr>
        <w:pStyle w:val="BodyText"/>
        <w:spacing w:before="103" w:line="235" w:lineRule="auto"/>
        <w:ind w:left="3834" w:right="99" w:hanging="2"/>
      </w:pP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total,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exchanged</w:t>
      </w:r>
      <w:r>
        <w:rPr>
          <w:spacing w:val="-17"/>
        </w:rPr>
        <w:t xml:space="preserve"> </w:t>
      </w:r>
      <w:r>
        <w:rPr>
          <w:spacing w:val="-3"/>
        </w:rPr>
        <w:t>land</w:t>
      </w:r>
      <w:r>
        <w:rPr>
          <w:spacing w:val="-16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6"/>
        </w:rPr>
        <w:t xml:space="preserve"> </w:t>
      </w:r>
      <w:r>
        <w:rPr>
          <w:spacing w:val="-3"/>
        </w:rPr>
        <w:t>valued</w:t>
      </w:r>
      <w:r>
        <w:rPr>
          <w:spacing w:val="-19"/>
        </w:rPr>
        <w:t xml:space="preserve"> </w:t>
      </w:r>
      <w:r>
        <w:rPr>
          <w:spacing w:val="-3"/>
        </w:rPr>
        <w:t>at</w:t>
      </w:r>
      <w:r>
        <w:rPr>
          <w:spacing w:val="-16"/>
        </w:rPr>
        <w:t xml:space="preserve"> </w:t>
      </w:r>
      <w:r>
        <w:rPr>
          <w:spacing w:val="-3"/>
        </w:rPr>
        <w:t>about</w:t>
      </w:r>
      <w:r>
        <w:rPr>
          <w:spacing w:val="-19"/>
        </w:rPr>
        <w:t xml:space="preserve"> </w:t>
      </w:r>
      <w:r>
        <w:rPr>
          <w:spacing w:val="-6"/>
        </w:rPr>
        <w:t>$1.066</w:t>
      </w:r>
      <w:r>
        <w:rPr>
          <w:spacing w:val="-11"/>
        </w:rPr>
        <w:t xml:space="preserve"> </w:t>
      </w:r>
      <w:r>
        <w:t xml:space="preserve">billion </w:t>
      </w:r>
      <w:r>
        <w:rPr>
          <w:spacing w:val="-4"/>
        </w:rPr>
        <w:t xml:space="preserve">during </w:t>
      </w:r>
      <w:r>
        <w:rPr>
          <w:spacing w:val="-3"/>
        </w:rPr>
        <w:t xml:space="preserve">this </w:t>
      </w:r>
      <w:r>
        <w:t xml:space="preserve">period. </w:t>
      </w:r>
      <w:r>
        <w:rPr>
          <w:spacing w:val="-3"/>
        </w:rPr>
        <w:t xml:space="preserve">On </w:t>
      </w:r>
      <w:r>
        <w:rPr>
          <w:spacing w:val="-4"/>
        </w:rPr>
        <w:t xml:space="preserve">average </w:t>
      </w:r>
      <w:r>
        <w:rPr>
          <w:spacing w:val="-3"/>
        </w:rPr>
        <w:t xml:space="preserve">in an exchange, </w:t>
      </w:r>
      <w:r>
        <w:rPr>
          <w:spacing w:val="-4"/>
        </w:rPr>
        <w:t xml:space="preserve">the </w:t>
      </w:r>
      <w:r>
        <w:t xml:space="preserve">Service </w:t>
      </w:r>
      <w:r>
        <w:rPr>
          <w:spacing w:val="-3"/>
        </w:rPr>
        <w:t xml:space="preserve">acquired nonfederal </w:t>
      </w:r>
      <w:r>
        <w:rPr>
          <w:spacing w:val="-4"/>
        </w:rPr>
        <w:t xml:space="preserve">land </w:t>
      </w:r>
      <w:r>
        <w:rPr>
          <w:spacing w:val="-5"/>
        </w:rPr>
        <w:t xml:space="preserve">that </w:t>
      </w:r>
      <w:r>
        <w:rPr>
          <w:spacing w:val="-4"/>
        </w:rPr>
        <w:t xml:space="preserve">was </w:t>
      </w:r>
      <w:r>
        <w:rPr>
          <w:spacing w:val="-3"/>
        </w:rPr>
        <w:t xml:space="preserve">valued at </w:t>
      </w:r>
      <w:r>
        <w:t xml:space="preserve">about </w:t>
      </w:r>
      <w:r>
        <w:rPr>
          <w:spacing w:val="-5"/>
        </w:rPr>
        <w:t xml:space="preserve">$780 </w:t>
      </w:r>
      <w:r>
        <w:rPr>
          <w:spacing w:val="-4"/>
        </w:rPr>
        <w:t xml:space="preserve">per </w:t>
      </w:r>
      <w:r>
        <w:t xml:space="preserve">acre </w:t>
      </w:r>
      <w:r>
        <w:rPr>
          <w:spacing w:val="-5"/>
        </w:rPr>
        <w:t xml:space="preserve">and </w:t>
      </w:r>
      <w:r>
        <w:t xml:space="preserve">conveyed </w:t>
      </w:r>
      <w:r>
        <w:rPr>
          <w:spacing w:val="-3"/>
        </w:rPr>
        <w:t xml:space="preserve">federal </w:t>
      </w:r>
      <w:r>
        <w:rPr>
          <w:spacing w:val="-5"/>
        </w:rPr>
        <w:t xml:space="preserve">land </w:t>
      </w:r>
      <w:r>
        <w:rPr>
          <w:spacing w:val="-4"/>
        </w:rPr>
        <w:t xml:space="preserve">that was </w:t>
      </w:r>
      <w:r>
        <w:rPr>
          <w:spacing w:val="-3"/>
        </w:rPr>
        <w:t xml:space="preserve">valued at </w:t>
      </w:r>
      <w:r>
        <w:t xml:space="preserve">about </w:t>
      </w:r>
      <w:r>
        <w:rPr>
          <w:spacing w:val="-6"/>
        </w:rPr>
        <w:t xml:space="preserve">$1,415 </w:t>
      </w:r>
      <w:r>
        <w:rPr>
          <w:spacing w:val="-4"/>
        </w:rPr>
        <w:t xml:space="preserve">per </w:t>
      </w:r>
      <w:r>
        <w:t xml:space="preserve">acre. </w:t>
      </w:r>
      <w:r>
        <w:rPr>
          <w:spacing w:val="-3"/>
        </w:rPr>
        <w:t xml:space="preserve">The </w:t>
      </w:r>
      <w:r>
        <w:t xml:space="preserve">total </w:t>
      </w:r>
      <w:r>
        <w:rPr>
          <w:spacing w:val="-4"/>
        </w:rPr>
        <w:t xml:space="preserve">value </w:t>
      </w:r>
      <w:r>
        <w:rPr>
          <w:spacing w:val="2"/>
        </w:rPr>
        <w:t xml:space="preserve">of </w:t>
      </w:r>
      <w:r>
        <w:rPr>
          <w:spacing w:val="-4"/>
        </w:rPr>
        <w:t xml:space="preserve">lands </w:t>
      </w:r>
      <w:r>
        <w:t xml:space="preserve">exchanged each </w:t>
      </w:r>
      <w:r>
        <w:rPr>
          <w:spacing w:val="-4"/>
        </w:rPr>
        <w:t xml:space="preserve">year </w:t>
      </w:r>
      <w:r>
        <w:rPr>
          <w:spacing w:val="-3"/>
        </w:rPr>
        <w:t xml:space="preserve">has </w:t>
      </w:r>
      <w:r>
        <w:rPr>
          <w:spacing w:val="-4"/>
        </w:rPr>
        <w:t xml:space="preserve">fluctuated—ranging </w:t>
      </w:r>
      <w:r>
        <w:t xml:space="preserve">from a </w:t>
      </w:r>
      <w:r>
        <w:rPr>
          <w:spacing w:val="-4"/>
        </w:rPr>
        <w:t xml:space="preserve">high </w:t>
      </w:r>
      <w:r>
        <w:rPr>
          <w:spacing w:val="2"/>
        </w:rPr>
        <w:t xml:space="preserve">of </w:t>
      </w:r>
      <w:r>
        <w:rPr>
          <w:spacing w:val="-6"/>
        </w:rPr>
        <w:t xml:space="preserve">$224 </w:t>
      </w:r>
      <w:r>
        <w:rPr>
          <w:spacing w:val="-3"/>
        </w:rPr>
        <w:t>million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1997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4"/>
        </w:rPr>
        <w:t>$26</w:t>
      </w:r>
      <w:r>
        <w:rPr>
          <w:spacing w:val="-13"/>
        </w:rPr>
        <w:t xml:space="preserve"> </w:t>
      </w:r>
      <w:r>
        <w:rPr>
          <w:spacing w:val="-3"/>
        </w:rPr>
        <w:t>million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1992—as</w:t>
      </w:r>
      <w:r>
        <w:rPr>
          <w:spacing w:val="-8"/>
        </w:rPr>
        <w:t xml:space="preserve"> </w:t>
      </w:r>
      <w:r>
        <w:t>shown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figure</w:t>
      </w:r>
      <w:r>
        <w:rPr>
          <w:spacing w:val="-16"/>
        </w:rPr>
        <w:t xml:space="preserve"> </w:t>
      </w:r>
      <w:r>
        <w:t>3.</w:t>
      </w:r>
    </w:p>
    <w:p w:rsidR="00881F52" w:rsidRDefault="00881F52">
      <w:pPr>
        <w:spacing w:line="235" w:lineRule="auto"/>
        <w:sectPr w:rsidR="00881F52">
          <w:headerReference w:type="default" r:id="rId30"/>
          <w:pgSz w:w="12240" w:h="15840"/>
          <w:pgMar w:top="3120" w:right="380" w:bottom="920" w:left="540" w:header="830" w:footer="729" w:gutter="0"/>
          <w:cols w:space="720"/>
        </w:sectPr>
      </w:pPr>
    </w:p>
    <w:p w:rsidR="00881F52" w:rsidRDefault="00881F52">
      <w:pPr>
        <w:pStyle w:val="BodyText"/>
        <w:spacing w:before="1" w:after="1"/>
        <w:rPr>
          <w:sz w:val="11"/>
        </w:rPr>
      </w:pPr>
    </w:p>
    <w:p w:rsidR="00881F52" w:rsidRDefault="009E711D">
      <w:pPr>
        <w:pStyle w:val="BodyText"/>
        <w:spacing w:line="20" w:lineRule="exact"/>
        <w:ind w:left="38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7" style="width:360.5pt;height:.5pt;mso-position-horizontal-relative:char;mso-position-vertical-relative:line" coordsize="7210,10">
            <v:line id="_x0000_s1498" style="position:absolute" from="5,5" to="7205,5" strokeweight=".48pt"/>
            <w10:wrap type="none"/>
            <w10:anchorlock/>
          </v:group>
        </w:pict>
      </w:r>
    </w:p>
    <w:p w:rsidR="00881F52" w:rsidRDefault="00881F52">
      <w:pPr>
        <w:pStyle w:val="BodyText"/>
        <w:spacing w:before="11"/>
        <w:rPr>
          <w:sz w:val="5"/>
        </w:rPr>
      </w:pPr>
    </w:p>
    <w:p w:rsidR="00881F52" w:rsidRDefault="009E711D">
      <w:pPr>
        <w:pStyle w:val="BodyText"/>
        <w:spacing w:line="139" w:lineRule="exact"/>
        <w:ind w:left="3840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group id="_x0000_s1495" style="width:5in;height:7pt;mso-position-horizontal-relative:char;mso-position-vertical-relative:line" coordsize="7200,140">
            <v:rect id="_x0000_s1496" style="position:absolute;width:7200;height:140" fillcolor="black" stroked="f"/>
            <w10:wrap type="none"/>
            <w10:anchorlock/>
          </v:group>
        </w:pict>
      </w:r>
    </w:p>
    <w:p w:rsidR="00881F52" w:rsidRDefault="009E711D">
      <w:pPr>
        <w:spacing w:before="62"/>
        <w:ind w:left="3840"/>
        <w:rPr>
          <w:rFonts w:ascii="Arial" w:hAnsi="Arial"/>
          <w:b/>
          <w:sz w:val="18"/>
        </w:rPr>
      </w:pPr>
      <w:bookmarkStart w:id="12" w:name="_bookmark3"/>
      <w:bookmarkEnd w:id="12"/>
      <w:r>
        <w:rPr>
          <w:rFonts w:ascii="Arial" w:hAnsi="Arial"/>
          <w:b/>
          <w:sz w:val="18"/>
        </w:rPr>
        <w:t>Figure 3: Value of Land in the Service’s Exchanges, FiscalYears 1989 Through 1999</w:t>
      </w:r>
    </w:p>
    <w:p w:rsidR="00881F52" w:rsidRDefault="009E711D">
      <w:pPr>
        <w:spacing w:before="166"/>
        <w:ind w:left="3298" w:right="5295"/>
        <w:jc w:val="center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Dollars in millions</w:t>
      </w:r>
    </w:p>
    <w:p w:rsidR="00881F52" w:rsidRDefault="009E711D">
      <w:pPr>
        <w:spacing w:before="55"/>
        <w:ind w:left="2295" w:right="5295"/>
        <w:jc w:val="center"/>
        <w:rPr>
          <w:rFonts w:ascii="Arial"/>
          <w:sz w:val="16"/>
        </w:rPr>
      </w:pPr>
      <w:r>
        <w:pict>
          <v:group id="_x0000_s1432" style="position:absolute;left:0;text-align:left;margin-left:247.45pt;margin-top:6.35pt;width:302.25pt;height:126.35pt;z-index:251601408;mso-position-horizontal-relative:page" coordorigin="4949,127" coordsize="6045,2527">
            <v:line id="_x0000_s1494" style="position:absolute" from="5027,129" to="5027,2556" strokeweight="0"/>
            <v:line id="_x0000_s1493" style="position:absolute" from="5027,129" to="5027,2556" strokecolor="#161616" strokeweight=".25pt"/>
            <v:line id="_x0000_s1492" style="position:absolute" from="4952,2556" to="5027,2556" strokeweight="0"/>
            <v:line id="_x0000_s1491" style="position:absolute" from="4952,2556" to="5027,2556" strokecolor="#161616" strokeweight=".25pt"/>
            <v:line id="_x0000_s1490" style="position:absolute" from="4952,2063" to="5027,2063" strokeweight="0"/>
            <v:line id="_x0000_s1489" style="position:absolute" from="4952,2063" to="5027,2063" strokecolor="#161616" strokeweight=".25pt"/>
            <v:line id="_x0000_s1488" style="position:absolute" from="4952,1589" to="5027,1589" strokeweight="0"/>
            <v:line id="_x0000_s1487" style="position:absolute" from="4952,1589" to="5027,1589" strokecolor="#161616" strokeweight=".25pt"/>
            <v:line id="_x0000_s1486" style="position:absolute" from="4952,1096" to="5027,1096" strokeweight="0"/>
            <v:line id="_x0000_s1485" style="position:absolute" from="4952,1096" to="5027,1096" strokecolor="#161616" strokeweight=".25pt"/>
            <v:line id="_x0000_s1484" style="position:absolute" from="4952,622" to="5027,622" strokeweight="0"/>
            <v:line id="_x0000_s1483" style="position:absolute" from="4952,622" to="5027,622" strokecolor="#161616" strokeweight=".25pt"/>
            <v:line id="_x0000_s1482" style="position:absolute" from="4952,129" to="5027,129" strokeweight="0"/>
            <v:line id="_x0000_s1481" style="position:absolute" from="4952,129" to="5027,129" strokecolor="#161616" strokeweight=".25pt"/>
            <v:shape id="_x0000_s1480" style="position:absolute;left:5027;top:2555;width:5965;height:2" coordorigin="5027,2556" coordsize="5965,0" o:spt="100" adj="0,,0" path="m5027,2556r701,m10821,2556r170,m9742,2556r852,m9193,2556r322,m8644,2556r322,m8114,2556r321,m7564,2556r322,m6485,2556r871,m5936,2556r322,e" filled="f" strokeweight="0">
              <v:stroke joinstyle="round"/>
              <v:formulas/>
              <v:path arrowok="t" o:connecttype="segments"/>
            </v:shape>
            <v:line id="_x0000_s1479" style="position:absolute" from="5027,2556" to="10991,2556" strokecolor="#161616" strokeweight=".25pt"/>
            <v:line id="_x0000_s1478" style="position:absolute" from="5027,2556" to="5027,2651" strokeweight="0"/>
            <v:line id="_x0000_s1477" style="position:absolute" from="5027,2651" to="5027,2556" strokecolor="#161616" strokeweight=".25pt"/>
            <v:line id="_x0000_s1476" style="position:absolute" from="5576,2556" to="5576,2651" strokeweight="0"/>
            <v:line id="_x0000_s1475" style="position:absolute" from="5576,2651" to="5576,2556" strokecolor="#161616" strokeweight=".25pt"/>
            <v:line id="_x0000_s1474" style="position:absolute" from="6107,2556" to="6107,2651" strokeweight="0"/>
            <v:line id="_x0000_s1473" style="position:absolute" from="6107,2651" to="6107,2556" strokecolor="#161616" strokeweight=".25pt"/>
            <v:line id="_x0000_s1472" style="position:absolute" from="6656,2556" to="6656,2651" strokeweight="0"/>
            <v:line id="_x0000_s1471" style="position:absolute" from="6656,2651" to="6656,2556" strokecolor="#161616" strokeweight=".25pt"/>
            <v:line id="_x0000_s1470" style="position:absolute" from="7205,2556" to="7205,2651" strokeweight="0"/>
            <v:line id="_x0000_s1469" style="position:absolute" from="7205,2651" to="7205,2556" strokecolor="#161616" strokeweight=".25pt"/>
            <v:line id="_x0000_s1468" style="position:absolute" from="7735,2556" to="7735,2651" strokeweight="0"/>
            <v:line id="_x0000_s1467" style="position:absolute" from="7735,2651" to="7735,2556" strokecolor="#161616" strokeweight=".25pt"/>
            <v:line id="_x0000_s1466" style="position:absolute" from="8284,2556" to="8284,2651" strokeweight="0"/>
            <v:line id="_x0000_s1465" style="position:absolute" from="8284,2651" to="8284,2556" strokecolor="#161616" strokeweight=".25pt"/>
            <v:line id="_x0000_s1464" style="position:absolute" from="8814,2556" to="8814,2651" strokeweight="0"/>
            <v:line id="_x0000_s1463" style="position:absolute" from="8814,2651" to="8814,2556" strokecolor="#161616" strokeweight=".25pt"/>
            <v:line id="_x0000_s1462" style="position:absolute" from="9363,2556" to="9363,2651" strokeweight="0"/>
            <v:line id="_x0000_s1461" style="position:absolute" from="9363,2651" to="9363,2556" strokecolor="#161616" strokeweight=".25pt"/>
            <v:line id="_x0000_s1460" style="position:absolute" from="9912,2556" to="9912,2651" strokeweight="0"/>
            <v:line id="_x0000_s1459" style="position:absolute" from="9912,2651" to="9912,2556" strokecolor="#161616" strokeweight=".25pt"/>
            <v:line id="_x0000_s1458" style="position:absolute" from="10442,2556" to="10442,2651" strokeweight="0"/>
            <v:line id="_x0000_s1457" style="position:absolute" from="10442,2651" to="10442,2556" strokecolor="#161616" strokeweight=".25pt"/>
            <v:line id="_x0000_s1456" style="position:absolute" from="10991,2556" to="10991,2651" strokeweight="0"/>
            <v:line id="_x0000_s1455" style="position:absolute" from="10991,2651" to="10991,2556" strokecolor="#161616" strokeweight=".25pt"/>
            <v:rect id="_x0000_s1454" style="position:absolute;left:5178;top:1664;width:228;height:892" fillcolor="#8f8f8f" stroked="f"/>
            <v:rect id="_x0000_s1453" style="position:absolute;left:5178;top:1664;width:228;height:892" filled="f" strokecolor="#161616"/>
            <v:rect id="_x0000_s1452" style="position:absolute;left:5727;top:1569;width:209;height:986" fillcolor="#8f8f8f" stroked="f"/>
            <v:rect id="_x0000_s1451" style="position:absolute;left:5727;top:1569;width:209;height:986" filled="f" strokecolor="#161616"/>
            <v:rect id="_x0000_s1450" style="position:absolute;left:6258;top:1702;width:228;height:854" fillcolor="#8f8f8f" stroked="f"/>
            <v:rect id="_x0000_s1449" style="position:absolute;left:6258;top:1702;width:228;height:854" filled="f" strokecolor="#161616"/>
            <v:rect id="_x0000_s1448" style="position:absolute;left:6807;top:2309;width:228;height:247" fillcolor="#8f8f8f" stroked="f"/>
            <v:rect id="_x0000_s1447" style="position:absolute;left:6807;top:2309;width:228;height:247" filled="f" strokecolor="#161616"/>
            <v:rect id="_x0000_s1446" style="position:absolute;left:7356;top:1949;width:209;height:607" fillcolor="#8f8f8f" stroked="f"/>
            <v:rect id="_x0000_s1445" style="position:absolute;left:7356;top:1949;width:209;height:607" filled="f" strokecolor="#161616"/>
            <v:rect id="_x0000_s1444" style="position:absolute;left:7886;top:1949;width:228;height:607" fillcolor="#8f8f8f" stroked="f"/>
            <v:rect id="_x0000_s1443" style="position:absolute;left:7886;top:1949;width:228;height:607" filled="f" strokecolor="#161616"/>
            <v:rect id="_x0000_s1442" style="position:absolute;left:8435;top:1797;width:209;height:759" fillcolor="#8f8f8f" stroked="f"/>
            <v:rect id="_x0000_s1441" style="position:absolute;left:8435;top:1797;width:209;height:759" filled="f" strokecolor="#161616"/>
            <v:rect id="_x0000_s1440" style="position:absolute;left:8965;top:1588;width:228;height:967" fillcolor="#8f8f8f" stroked="f"/>
            <v:rect id="_x0000_s1439" style="position:absolute;left:8965;top:1588;width:228;height:967" filled="f" strokecolor="#161616"/>
            <v:rect id="_x0000_s1438" style="position:absolute;left:9514;top:375;width:228;height:2181" fillcolor="#8f8f8f" stroked="f"/>
            <v:rect id="_x0000_s1437" style="position:absolute;left:9514;top:375;width:228;height:2181" filled="f" strokecolor="#161616"/>
            <v:rect id="_x0000_s1436" style="position:absolute;left:10063;top:1607;width:209;height:948" fillcolor="#8f8f8f" stroked="f"/>
            <v:rect id="_x0000_s1435" style="position:absolute;left:10063;top:1607;width:209;height:948" filled="f" strokecolor="#161616"/>
            <v:rect id="_x0000_s1434" style="position:absolute;left:10593;top:1247;width:228;height:1309" fillcolor="#8f8f8f" stroked="f"/>
            <v:rect id="_x0000_s1433" style="position:absolute;left:10593;top:1247;width:228;height:1309" filled="f" strokecolor="#161616"/>
            <w10:wrap anchorx="page"/>
          </v:group>
        </w:pict>
      </w:r>
      <w:r>
        <w:rPr>
          <w:rFonts w:ascii="Arial"/>
          <w:color w:val="161616"/>
          <w:sz w:val="16"/>
        </w:rPr>
        <w:t>$250</w:t>
      </w:r>
    </w:p>
    <w:p w:rsidR="00881F52" w:rsidRDefault="00881F52">
      <w:pPr>
        <w:pStyle w:val="BodyText"/>
        <w:spacing w:before="6"/>
        <w:rPr>
          <w:rFonts w:ascii="Arial"/>
          <w:sz w:val="18"/>
        </w:rPr>
      </w:pPr>
    </w:p>
    <w:p w:rsidR="00881F52" w:rsidRDefault="009E711D">
      <w:pPr>
        <w:spacing w:before="95"/>
        <w:ind w:left="2295" w:right="529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$200</w:t>
      </w:r>
    </w:p>
    <w:p w:rsidR="00881F52" w:rsidRDefault="00881F52">
      <w:pPr>
        <w:pStyle w:val="BodyText"/>
        <w:spacing w:before="10"/>
        <w:rPr>
          <w:rFonts w:ascii="Arial"/>
          <w:sz w:val="16"/>
        </w:rPr>
      </w:pPr>
    </w:p>
    <w:p w:rsidR="00881F52" w:rsidRDefault="009E711D">
      <w:pPr>
        <w:spacing w:before="95"/>
        <w:ind w:left="2295" w:right="529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$150</w:t>
      </w:r>
    </w:p>
    <w:p w:rsidR="00881F52" w:rsidRDefault="00881F52">
      <w:pPr>
        <w:pStyle w:val="BodyText"/>
        <w:spacing w:before="6"/>
        <w:rPr>
          <w:rFonts w:ascii="Arial"/>
          <w:sz w:val="18"/>
        </w:rPr>
      </w:pPr>
    </w:p>
    <w:p w:rsidR="00881F52" w:rsidRDefault="009E711D">
      <w:pPr>
        <w:spacing w:before="95"/>
        <w:ind w:left="2295" w:right="529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$100</w:t>
      </w:r>
    </w:p>
    <w:p w:rsidR="00881F52" w:rsidRDefault="00881F52">
      <w:pPr>
        <w:pStyle w:val="BodyText"/>
        <w:spacing w:before="11"/>
        <w:rPr>
          <w:rFonts w:ascii="Arial"/>
          <w:sz w:val="16"/>
        </w:rPr>
      </w:pPr>
    </w:p>
    <w:p w:rsidR="00881F52" w:rsidRDefault="009E711D">
      <w:pPr>
        <w:spacing w:before="94"/>
        <w:ind w:left="2384" w:right="529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$50</w:t>
      </w:r>
    </w:p>
    <w:p w:rsidR="00881F52" w:rsidRDefault="00881F52">
      <w:pPr>
        <w:pStyle w:val="BodyText"/>
        <w:spacing w:before="6"/>
        <w:rPr>
          <w:rFonts w:ascii="Arial"/>
          <w:sz w:val="18"/>
        </w:rPr>
      </w:pPr>
    </w:p>
    <w:p w:rsidR="00881F52" w:rsidRDefault="009E711D">
      <w:pPr>
        <w:spacing w:before="95"/>
        <w:ind w:left="2473" w:right="529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$0</w:t>
      </w:r>
    </w:p>
    <w:p w:rsidR="00881F52" w:rsidRDefault="009E711D">
      <w:pPr>
        <w:tabs>
          <w:tab w:val="left" w:pos="5623"/>
          <w:tab w:val="left" w:pos="6702"/>
          <w:tab w:val="left" w:pos="7781"/>
          <w:tab w:val="left" w:pos="8861"/>
          <w:tab w:val="left" w:pos="9959"/>
        </w:tabs>
        <w:spacing w:before="38"/>
        <w:ind w:left="4525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1989</w:t>
      </w:r>
      <w:r>
        <w:rPr>
          <w:rFonts w:ascii="Arial"/>
          <w:color w:val="161616"/>
          <w:sz w:val="16"/>
        </w:rPr>
        <w:tab/>
        <w:t>1991</w:t>
      </w:r>
      <w:r>
        <w:rPr>
          <w:rFonts w:ascii="Arial"/>
          <w:color w:val="161616"/>
          <w:sz w:val="16"/>
        </w:rPr>
        <w:tab/>
        <w:t>1993</w:t>
      </w:r>
      <w:r>
        <w:rPr>
          <w:rFonts w:ascii="Arial"/>
          <w:color w:val="161616"/>
          <w:sz w:val="16"/>
        </w:rPr>
        <w:tab/>
        <w:t>1995</w:t>
      </w:r>
      <w:r>
        <w:rPr>
          <w:rFonts w:ascii="Arial"/>
          <w:color w:val="161616"/>
          <w:sz w:val="16"/>
        </w:rPr>
        <w:tab/>
        <w:t>1997</w:t>
      </w:r>
      <w:r>
        <w:rPr>
          <w:rFonts w:ascii="Arial"/>
          <w:color w:val="161616"/>
          <w:sz w:val="16"/>
        </w:rPr>
        <w:tab/>
        <w:t>1999</w:t>
      </w:r>
    </w:p>
    <w:p w:rsidR="00881F52" w:rsidRDefault="009E711D">
      <w:pPr>
        <w:spacing w:before="58"/>
        <w:ind w:left="3414" w:right="5295"/>
        <w:jc w:val="center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Year</w:t>
      </w:r>
    </w:p>
    <w:p w:rsidR="00881F52" w:rsidRDefault="00881F52">
      <w:pPr>
        <w:pStyle w:val="BodyText"/>
        <w:rPr>
          <w:rFonts w:ascii="Arial"/>
          <w:b/>
          <w:sz w:val="20"/>
        </w:rPr>
      </w:pPr>
    </w:p>
    <w:p w:rsidR="00881F52" w:rsidRDefault="00881F52">
      <w:pPr>
        <w:pStyle w:val="BodyText"/>
        <w:rPr>
          <w:rFonts w:ascii="Arial"/>
          <w:b/>
          <w:sz w:val="20"/>
        </w:rPr>
      </w:pPr>
    </w:p>
    <w:p w:rsidR="00881F52" w:rsidRDefault="00881F52">
      <w:pPr>
        <w:pStyle w:val="BodyText"/>
        <w:spacing w:before="7"/>
        <w:rPr>
          <w:rFonts w:ascii="Arial"/>
          <w:b/>
          <w:sz w:val="12"/>
        </w:rPr>
      </w:pPr>
    </w:p>
    <w:p w:rsidR="00881F52" w:rsidRDefault="009E711D">
      <w:pPr>
        <w:pStyle w:val="BodyText"/>
        <w:spacing w:line="20" w:lineRule="exact"/>
        <w:ind w:left="115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430" style="width:546.5pt;height:.5pt;mso-position-horizontal-relative:char;mso-position-vertical-relative:line" coordsize="10930,10">
            <v:line id="_x0000_s1431" style="position:absolute" from="5,5" to="10925,5" strokeweight=".48pt"/>
            <w10:wrap type="none"/>
            <w10:anchorlock/>
          </v:group>
        </w:pict>
      </w:r>
    </w:p>
    <w:p w:rsidR="00881F52" w:rsidRDefault="00881F52">
      <w:pPr>
        <w:spacing w:line="20" w:lineRule="exact"/>
        <w:rPr>
          <w:rFonts w:ascii="Arial"/>
          <w:sz w:val="2"/>
        </w:rPr>
        <w:sectPr w:rsidR="00881F52">
          <w:pgSz w:w="12240" w:h="15840"/>
          <w:pgMar w:top="3120" w:right="380" w:bottom="920" w:left="540" w:header="830" w:footer="729" w:gutter="0"/>
          <w:cols w:space="720"/>
        </w:sectPr>
      </w:pPr>
    </w:p>
    <w:p w:rsidR="00881F52" w:rsidRDefault="009E711D">
      <w:pPr>
        <w:pStyle w:val="Heading3"/>
        <w:spacing w:line="213" w:lineRule="auto"/>
        <w:ind w:left="112" w:hanging="8"/>
      </w:pPr>
      <w:r>
        <w:rPr>
          <w:spacing w:val="-10"/>
        </w:rPr>
        <w:t xml:space="preserve">Land </w:t>
      </w:r>
      <w:r>
        <w:rPr>
          <w:spacing w:val="-3"/>
        </w:rPr>
        <w:t xml:space="preserve">Exchange </w:t>
      </w:r>
      <w:r>
        <w:rPr>
          <w:spacing w:val="-6"/>
        </w:rPr>
        <w:t xml:space="preserve">Transactions </w:t>
      </w:r>
      <w:r>
        <w:rPr>
          <w:spacing w:val="-3"/>
        </w:rPr>
        <w:t>Completed</w:t>
      </w:r>
      <w:r>
        <w:rPr>
          <w:spacing w:val="-31"/>
        </w:rPr>
        <w:t xml:space="preserve"> </w:t>
      </w:r>
      <w:r>
        <w:rPr>
          <w:spacing w:val="-3"/>
        </w:rPr>
        <w:t xml:space="preserve">by </w:t>
      </w:r>
      <w:r>
        <w:rPr>
          <w:spacing w:val="-6"/>
        </w:rPr>
        <w:t>the</w:t>
      </w:r>
      <w:r>
        <w:rPr>
          <w:spacing w:val="-19"/>
        </w:rPr>
        <w:t xml:space="preserve"> </w:t>
      </w:r>
      <w:r>
        <w:rPr>
          <w:spacing w:val="-7"/>
        </w:rPr>
        <w:t>Bureau</w:t>
      </w:r>
    </w:p>
    <w:p w:rsidR="00881F52" w:rsidRDefault="009E711D">
      <w:pPr>
        <w:pStyle w:val="BodyText"/>
        <w:spacing w:before="30" w:line="235" w:lineRule="auto"/>
        <w:ind w:left="105" w:right="82"/>
      </w:pPr>
      <w:r>
        <w:br w:type="column"/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Bureau</w:t>
      </w:r>
      <w:r>
        <w:rPr>
          <w:spacing w:val="-13"/>
        </w:rPr>
        <w:t xml:space="preserve"> </w:t>
      </w:r>
      <w:r>
        <w:rPr>
          <w:spacing w:val="1"/>
        </w:rPr>
        <w:t>does</w:t>
      </w:r>
      <w:r>
        <w:rPr>
          <w:spacing w:val="-18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rPr>
          <w:spacing w:val="-3"/>
        </w:rPr>
        <w:t>track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3"/>
        </w:rPr>
        <w:t>exchanges</w:t>
      </w:r>
      <w:r>
        <w:rPr>
          <w:spacing w:val="-19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completes</w:t>
      </w:r>
      <w:r>
        <w:rPr>
          <w:spacing w:val="-21"/>
        </w:rPr>
        <w:t xml:space="preserve"> </w:t>
      </w:r>
      <w:r>
        <w:rPr>
          <w:spacing w:val="-5"/>
        </w:rPr>
        <w:t xml:space="preserve">annually; </w:t>
      </w:r>
      <w:r>
        <w:rPr>
          <w:spacing w:val="-4"/>
        </w:rPr>
        <w:t xml:space="preserve">instead it </w:t>
      </w:r>
      <w:r>
        <w:rPr>
          <w:spacing w:val="-3"/>
        </w:rPr>
        <w:t xml:space="preserve">tracks the </w:t>
      </w:r>
      <w:r>
        <w:rPr>
          <w:spacing w:val="-4"/>
        </w:rPr>
        <w:t xml:space="preserve">number </w:t>
      </w:r>
      <w:r>
        <w:t xml:space="preserve">of exchange </w:t>
      </w:r>
      <w:r>
        <w:rPr>
          <w:spacing w:val="-4"/>
        </w:rPr>
        <w:t xml:space="preserve">transactions </w:t>
      </w:r>
      <w:r>
        <w:t xml:space="preserve">completed </w:t>
      </w:r>
      <w:r>
        <w:rPr>
          <w:spacing w:val="-7"/>
        </w:rPr>
        <w:t xml:space="preserve">annually. </w:t>
      </w:r>
      <w:r>
        <w:rPr>
          <w:spacing w:val="-4"/>
        </w:rPr>
        <w:t xml:space="preserve">The </w:t>
      </w:r>
      <w:r>
        <w:rPr>
          <w:spacing w:val="-6"/>
        </w:rPr>
        <w:t xml:space="preserve">Bureau </w:t>
      </w:r>
      <w:r>
        <w:t xml:space="preserve">considers each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 </w:t>
      </w:r>
      <w:r>
        <w:rPr>
          <w:spacing w:val="2"/>
        </w:rPr>
        <w:t xml:space="preserve">to </w:t>
      </w:r>
      <w:r>
        <w:rPr>
          <w:spacing w:val="-4"/>
        </w:rPr>
        <w:t xml:space="preserve">have </w:t>
      </w:r>
      <w:r>
        <w:rPr>
          <w:spacing w:val="-3"/>
        </w:rPr>
        <w:t xml:space="preserve">at least </w:t>
      </w:r>
      <w:r>
        <w:t xml:space="preserve">two </w:t>
      </w:r>
      <w:r>
        <w:rPr>
          <w:spacing w:val="-3"/>
        </w:rPr>
        <w:t xml:space="preserve">transactions—for example, </w:t>
      </w:r>
      <w:r>
        <w:rPr>
          <w:spacing w:val="-4"/>
        </w:rPr>
        <w:t xml:space="preserve">the </w:t>
      </w:r>
      <w:r>
        <w:rPr>
          <w:spacing w:val="-3"/>
        </w:rPr>
        <w:t xml:space="preserve">acquisition </w:t>
      </w:r>
      <w:r>
        <w:t xml:space="preserve">of </w:t>
      </w:r>
      <w:r>
        <w:rPr>
          <w:spacing w:val="-5"/>
        </w:rPr>
        <w:t xml:space="preserve">land </w:t>
      </w:r>
      <w:r>
        <w:rPr>
          <w:spacing w:val="-4"/>
        </w:rPr>
        <w:t xml:space="preserve">and the </w:t>
      </w:r>
      <w:r>
        <w:t xml:space="preserve">conveyance of </w:t>
      </w:r>
      <w:r>
        <w:rPr>
          <w:spacing w:val="-4"/>
        </w:rPr>
        <w:t xml:space="preserve">land. </w:t>
      </w:r>
      <w:r>
        <w:rPr>
          <w:spacing w:val="-3"/>
        </w:rPr>
        <w:t xml:space="preserve">An </w:t>
      </w:r>
      <w:r>
        <w:t xml:space="preserve">exchange </w:t>
      </w:r>
      <w:r>
        <w:rPr>
          <w:spacing w:val="-6"/>
        </w:rPr>
        <w:t xml:space="preserve">can </w:t>
      </w:r>
      <w:r>
        <w:t xml:space="preserve">have </w:t>
      </w:r>
      <w:r>
        <w:rPr>
          <w:spacing w:val="-3"/>
        </w:rPr>
        <w:t xml:space="preserve">more </w:t>
      </w:r>
      <w:r>
        <w:rPr>
          <w:spacing w:val="-4"/>
        </w:rPr>
        <w:t xml:space="preserve">transactions </w:t>
      </w:r>
      <w:r>
        <w:t xml:space="preserve">if </w:t>
      </w:r>
      <w:r>
        <w:rPr>
          <w:spacing w:val="-3"/>
        </w:rPr>
        <w:t xml:space="preserve">the exchange </w:t>
      </w:r>
      <w:r>
        <w:t>involves more</w:t>
      </w:r>
      <w:r>
        <w:rPr>
          <w:spacing w:val="-21"/>
        </w:rPr>
        <w:t xml:space="preserve"> </w:t>
      </w:r>
      <w:r>
        <w:rPr>
          <w:spacing w:val="-5"/>
        </w:rPr>
        <w:t>than</w:t>
      </w:r>
      <w:r>
        <w:rPr>
          <w:spacing w:val="-21"/>
        </w:rPr>
        <w:t xml:space="preserve"> </w:t>
      </w:r>
      <w:r>
        <w:rPr>
          <w:spacing w:val="1"/>
        </w:rPr>
        <w:t>two</w:t>
      </w:r>
      <w:r>
        <w:rPr>
          <w:spacing w:val="-15"/>
        </w:rPr>
        <w:t xml:space="preserve"> </w:t>
      </w:r>
      <w:r>
        <w:rPr>
          <w:spacing w:val="-4"/>
        </w:rPr>
        <w:t>parties</w:t>
      </w:r>
      <w:r>
        <w:rPr>
          <w:spacing w:val="-9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rPr>
          <w:spacing w:val="-4"/>
        </w:rPr>
        <w:t>than</w:t>
      </w:r>
      <w:r>
        <w:rPr>
          <w:spacing w:val="-21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rPr>
          <w:spacing w:val="-3"/>
        </w:rPr>
        <w:t>parcels</w:t>
      </w:r>
      <w:r>
        <w:rPr>
          <w:spacing w:val="-9"/>
        </w:rPr>
        <w:t xml:space="preserve"> </w:t>
      </w:r>
      <w:r>
        <w:rPr>
          <w:spacing w:val="2"/>
        </w:rPr>
        <w:t>of</w:t>
      </w:r>
      <w:r>
        <w:rPr>
          <w:spacing w:val="-20"/>
        </w:rPr>
        <w:t xml:space="preserve"> </w:t>
      </w:r>
      <w:r>
        <w:rPr>
          <w:spacing w:val="-3"/>
        </w:rPr>
        <w:t>land.</w:t>
      </w:r>
      <w:r>
        <w:rPr>
          <w:spacing w:val="-19"/>
        </w:rPr>
        <w:t xml:space="preserve"> </w:t>
      </w:r>
      <w:r>
        <w:t>F</w:t>
      </w:r>
      <w:r>
        <w:t>or</w:t>
      </w:r>
      <w:r>
        <w:rPr>
          <w:spacing w:val="-14"/>
        </w:rPr>
        <w:t xml:space="preserve"> </w:t>
      </w:r>
      <w:r>
        <w:rPr>
          <w:spacing w:val="-3"/>
        </w:rPr>
        <w:t>example,</w:t>
      </w:r>
      <w:r>
        <w:rPr>
          <w:spacing w:val="-19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rPr>
          <w:spacing w:val="-3"/>
        </w:rPr>
        <w:t xml:space="preserve">the </w:t>
      </w:r>
      <w:r>
        <w:rPr>
          <w:spacing w:val="-4"/>
        </w:rPr>
        <w:t xml:space="preserve">Bureau </w:t>
      </w:r>
      <w:r>
        <w:rPr>
          <w:spacing w:val="-3"/>
        </w:rPr>
        <w:t xml:space="preserve">exchanged three </w:t>
      </w:r>
      <w:r>
        <w:rPr>
          <w:spacing w:val="-5"/>
        </w:rPr>
        <w:t xml:space="preserve">small </w:t>
      </w:r>
      <w:r>
        <w:t xml:space="preserve">parcels of </w:t>
      </w:r>
      <w:r>
        <w:rPr>
          <w:spacing w:val="-3"/>
        </w:rPr>
        <w:t xml:space="preserve">federal land </w:t>
      </w:r>
      <w:r>
        <w:t xml:space="preserve">for one nonfederal parcel </w:t>
      </w:r>
      <w:r>
        <w:rPr>
          <w:spacing w:val="2"/>
        </w:rPr>
        <w:t xml:space="preserve">of </w:t>
      </w:r>
      <w:r>
        <w:rPr>
          <w:spacing w:val="-4"/>
        </w:rPr>
        <w:t xml:space="preserve">equal </w:t>
      </w:r>
      <w:r>
        <w:rPr>
          <w:spacing w:val="-3"/>
        </w:rPr>
        <w:t xml:space="preserve">value, </w:t>
      </w:r>
      <w:r>
        <w:rPr>
          <w:spacing w:val="-4"/>
        </w:rPr>
        <w:t xml:space="preserve">there </w:t>
      </w:r>
      <w:r>
        <w:t xml:space="preserve">would be four </w:t>
      </w:r>
      <w:r>
        <w:rPr>
          <w:spacing w:val="-4"/>
        </w:rPr>
        <w:t xml:space="preserve">transactions—three </w:t>
      </w:r>
      <w:r>
        <w:rPr>
          <w:spacing w:val="-3"/>
        </w:rPr>
        <w:t xml:space="preserve">federal </w:t>
      </w:r>
      <w:r>
        <w:rPr>
          <w:spacing w:val="-4"/>
        </w:rPr>
        <w:t xml:space="preserve">and </w:t>
      </w:r>
      <w:r>
        <w:t xml:space="preserve">one </w:t>
      </w:r>
      <w:r>
        <w:rPr>
          <w:spacing w:val="-3"/>
        </w:rPr>
        <w:t xml:space="preserve">nonfederal—in </w:t>
      </w:r>
      <w:r>
        <w:rPr>
          <w:spacing w:val="-4"/>
        </w:rPr>
        <w:t xml:space="preserve">the </w:t>
      </w:r>
      <w:r>
        <w:rPr>
          <w:spacing w:val="-3"/>
        </w:rPr>
        <w:t xml:space="preserve">exchange. </w:t>
      </w:r>
      <w:r>
        <w:rPr>
          <w:spacing w:val="-4"/>
        </w:rPr>
        <w:t xml:space="preserve">The Bureau </w:t>
      </w:r>
      <w:r>
        <w:rPr>
          <w:spacing w:val="-3"/>
        </w:rPr>
        <w:t xml:space="preserve">completed </w:t>
      </w:r>
      <w:r>
        <w:t xml:space="preserve">about </w:t>
      </w:r>
      <w:r>
        <w:rPr>
          <w:spacing w:val="-6"/>
        </w:rPr>
        <w:t xml:space="preserve">2,600 </w:t>
      </w:r>
      <w:r>
        <w:rPr>
          <w:spacing w:val="-4"/>
        </w:rPr>
        <w:t>transactions</w:t>
      </w:r>
      <w:r>
        <w:rPr>
          <w:spacing w:val="-22"/>
        </w:rPr>
        <w:t xml:space="preserve"> </w:t>
      </w:r>
      <w:r>
        <w:rPr>
          <w:spacing w:val="-4"/>
        </w:rPr>
        <w:t>during</w:t>
      </w:r>
      <w:r>
        <w:rPr>
          <w:spacing w:val="-20"/>
        </w:rPr>
        <w:t xml:space="preserve"> </w:t>
      </w:r>
      <w:r>
        <w:t>fiscal</w:t>
      </w:r>
      <w:r>
        <w:rPr>
          <w:spacing w:val="-24"/>
        </w:rPr>
        <w:t xml:space="preserve"> </w:t>
      </w:r>
      <w:r>
        <w:rPr>
          <w:spacing w:val="-3"/>
        </w:rPr>
        <w:t>years</w:t>
      </w:r>
      <w:r>
        <w:rPr>
          <w:spacing w:val="-26"/>
        </w:rPr>
        <w:t xml:space="preserve"> </w:t>
      </w:r>
      <w:r>
        <w:rPr>
          <w:spacing w:val="-5"/>
        </w:rPr>
        <w:t>1989</w:t>
      </w:r>
      <w:r>
        <w:rPr>
          <w:spacing w:val="-24"/>
        </w:rPr>
        <w:t xml:space="preserve"> </w:t>
      </w:r>
      <w:r>
        <w:rPr>
          <w:spacing w:val="-4"/>
        </w:rPr>
        <w:t>through</w:t>
      </w:r>
      <w:r>
        <w:rPr>
          <w:spacing w:val="-24"/>
        </w:rPr>
        <w:t xml:space="preserve"> </w:t>
      </w:r>
      <w:r>
        <w:rPr>
          <w:spacing w:val="-6"/>
        </w:rPr>
        <w:t>1999:</w:t>
      </w:r>
      <w:r>
        <w:rPr>
          <w:spacing w:val="-27"/>
        </w:rPr>
        <w:t xml:space="preserve"> </w:t>
      </w:r>
      <w:r>
        <w:t>about</w:t>
      </w:r>
      <w:r>
        <w:rPr>
          <w:spacing w:val="-26"/>
        </w:rPr>
        <w:t xml:space="preserve"> </w:t>
      </w:r>
      <w:r>
        <w:rPr>
          <w:spacing w:val="-7"/>
        </w:rPr>
        <w:t>1,700</w:t>
      </w:r>
      <w:r>
        <w:rPr>
          <w:spacing w:val="-24"/>
        </w:rPr>
        <w:t xml:space="preserve"> </w:t>
      </w:r>
      <w:r>
        <w:rPr>
          <w:spacing w:val="-4"/>
        </w:rPr>
        <w:t xml:space="preserve">transactions </w:t>
      </w:r>
      <w:r>
        <w:rPr>
          <w:spacing w:val="-3"/>
        </w:rPr>
        <w:t xml:space="preserve">conveying federal </w:t>
      </w:r>
      <w:r>
        <w:rPr>
          <w:spacing w:val="-4"/>
        </w:rPr>
        <w:t xml:space="preserve">land and </w:t>
      </w:r>
      <w:r>
        <w:rPr>
          <w:spacing w:val="-3"/>
        </w:rPr>
        <w:t xml:space="preserve">about </w:t>
      </w:r>
      <w:r>
        <w:rPr>
          <w:spacing w:val="-5"/>
        </w:rPr>
        <w:t xml:space="preserve">900 </w:t>
      </w:r>
      <w:r>
        <w:rPr>
          <w:spacing w:val="-4"/>
        </w:rPr>
        <w:t xml:space="preserve">transactions acquiring </w:t>
      </w:r>
      <w:r>
        <w:rPr>
          <w:spacing w:val="-3"/>
        </w:rPr>
        <w:t xml:space="preserve">nonfederal </w:t>
      </w:r>
      <w:r>
        <w:rPr>
          <w:spacing w:val="-4"/>
        </w:rPr>
        <w:t>land.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3"/>
        </w:rPr>
        <w:t>agency</w:t>
      </w:r>
      <w:r>
        <w:rPr>
          <w:spacing w:val="-6"/>
        </w:rPr>
        <w:t xml:space="preserve"> </w:t>
      </w:r>
      <w:r>
        <w:t>completed</w:t>
      </w:r>
      <w:r>
        <w:rPr>
          <w:spacing w:val="-17"/>
        </w:rPr>
        <w:t xml:space="preserve"> </w:t>
      </w:r>
      <w:r>
        <w:rPr>
          <w:spacing w:val="-4"/>
        </w:rPr>
        <w:t>an</w:t>
      </w:r>
      <w:r>
        <w:rPr>
          <w:spacing w:val="-16"/>
        </w:rPr>
        <w:t xml:space="preserve"> </w:t>
      </w:r>
      <w:r>
        <w:rPr>
          <w:spacing w:val="-4"/>
        </w:rPr>
        <w:t>average</w:t>
      </w:r>
      <w:r>
        <w:rPr>
          <w:spacing w:val="-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rPr>
          <w:spacing w:val="-4"/>
        </w:rPr>
        <w:t>238</w:t>
      </w:r>
      <w:r>
        <w:rPr>
          <w:spacing w:val="-20"/>
        </w:rPr>
        <w:t xml:space="preserve"> </w:t>
      </w:r>
      <w:r>
        <w:rPr>
          <w:spacing w:val="-4"/>
        </w:rPr>
        <w:t>transactions</w:t>
      </w:r>
      <w:r>
        <w:rPr>
          <w:spacing w:val="-21"/>
        </w:rPr>
        <w:t xml:space="preserve"> </w:t>
      </w:r>
      <w:r>
        <w:rPr>
          <w:spacing w:val="-7"/>
        </w:rPr>
        <w:t xml:space="preserve">annually, </w:t>
      </w:r>
      <w:r>
        <w:rPr>
          <w:spacing w:val="-5"/>
        </w:rPr>
        <w:t>ranging</w:t>
      </w:r>
      <w:r>
        <w:rPr>
          <w:spacing w:val="-10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4"/>
        </w:rPr>
        <w:t xml:space="preserve">high </w:t>
      </w:r>
      <w:r>
        <w:rPr>
          <w:spacing w:val="2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372</w:t>
      </w:r>
      <w:r>
        <w:rPr>
          <w:spacing w:val="-16"/>
        </w:rPr>
        <w:t xml:space="preserve"> </w:t>
      </w:r>
      <w:r>
        <w:rPr>
          <w:spacing w:val="-4"/>
        </w:rPr>
        <w:t>transactions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1997</w:t>
      </w:r>
      <w:r>
        <w:rPr>
          <w:spacing w:val="-18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3"/>
        </w:rPr>
        <w:t>low</w:t>
      </w:r>
      <w:r>
        <w:rPr>
          <w:spacing w:val="-2"/>
        </w:rPr>
        <w:t xml:space="preserve"> </w:t>
      </w:r>
      <w:r>
        <w:rPr>
          <w:spacing w:val="2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172</w:t>
      </w:r>
      <w:r>
        <w:rPr>
          <w:spacing w:val="-16"/>
        </w:rPr>
        <w:t xml:space="preserve"> </w:t>
      </w:r>
      <w:r>
        <w:rPr>
          <w:spacing w:val="-4"/>
        </w:rPr>
        <w:t>transactions in</w:t>
      </w:r>
      <w:r>
        <w:rPr>
          <w:spacing w:val="-14"/>
        </w:rPr>
        <w:t xml:space="preserve"> </w:t>
      </w:r>
      <w:r>
        <w:rPr>
          <w:spacing w:val="-6"/>
        </w:rPr>
        <w:t>1992,</w:t>
      </w:r>
      <w:r>
        <w:rPr>
          <w:spacing w:val="-15"/>
        </w:rPr>
        <w:t xml:space="preserve"> </w:t>
      </w:r>
      <w:r>
        <w:rPr>
          <w:spacing w:val="-3"/>
        </w:rPr>
        <w:t>as</w:t>
      </w:r>
      <w:r>
        <w:rPr>
          <w:spacing w:val="-14"/>
        </w:rPr>
        <w:t xml:space="preserve"> </w:t>
      </w:r>
      <w:r>
        <w:t>shown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figure</w:t>
      </w:r>
      <w:r>
        <w:rPr>
          <w:spacing w:val="-14"/>
        </w:rPr>
        <w:t xml:space="preserve"> </w:t>
      </w:r>
      <w:r>
        <w:t>4.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380" w:bottom="280" w:left="540" w:header="720" w:footer="720" w:gutter="0"/>
          <w:cols w:num="2" w:space="720" w:equalWidth="0">
            <w:col w:w="3519" w:space="210"/>
            <w:col w:w="7591"/>
          </w:cols>
        </w:sectPr>
      </w:pPr>
    </w:p>
    <w:p w:rsidR="00881F52" w:rsidRDefault="00881F52">
      <w:pPr>
        <w:pStyle w:val="BodyText"/>
        <w:spacing w:before="1" w:after="1"/>
        <w:rPr>
          <w:sz w:val="11"/>
        </w:rPr>
      </w:pPr>
    </w:p>
    <w:p w:rsidR="00881F52" w:rsidRDefault="009E711D">
      <w:pPr>
        <w:pStyle w:val="BodyText"/>
        <w:spacing w:line="20" w:lineRule="exact"/>
        <w:ind w:left="38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28" style="width:360.5pt;height:.5pt;mso-position-horizontal-relative:char;mso-position-vertical-relative:line" coordsize="7210,10">
            <v:line id="_x0000_s1429" style="position:absolute" from="5,5" to="7205,5" strokeweight=".48pt"/>
            <w10:wrap type="none"/>
            <w10:anchorlock/>
          </v:group>
        </w:pict>
      </w:r>
    </w:p>
    <w:p w:rsidR="00881F52" w:rsidRDefault="00881F52">
      <w:pPr>
        <w:pStyle w:val="BodyText"/>
        <w:spacing w:before="11"/>
        <w:rPr>
          <w:sz w:val="5"/>
        </w:rPr>
      </w:pPr>
    </w:p>
    <w:p w:rsidR="00881F52" w:rsidRDefault="009E711D">
      <w:pPr>
        <w:pStyle w:val="BodyText"/>
        <w:spacing w:line="139" w:lineRule="exact"/>
        <w:ind w:left="3840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group id="_x0000_s1426" style="width:5in;height:7pt;mso-position-horizontal-relative:char;mso-position-vertical-relative:line" coordsize="7200,140">
            <v:rect id="_x0000_s1427" style="position:absolute;width:7200;height:140" fillcolor="black" stroked="f"/>
            <w10:wrap type="none"/>
            <w10:anchorlock/>
          </v:group>
        </w:pict>
      </w:r>
    </w:p>
    <w:p w:rsidR="00881F52" w:rsidRDefault="009E711D">
      <w:pPr>
        <w:spacing w:before="62" w:line="256" w:lineRule="auto"/>
        <w:ind w:left="3840"/>
        <w:rPr>
          <w:rFonts w:ascii="Arial"/>
          <w:b/>
          <w:sz w:val="18"/>
        </w:rPr>
      </w:pPr>
      <w:bookmarkStart w:id="13" w:name="_bookmark4"/>
      <w:bookmarkEnd w:id="13"/>
      <w:r>
        <w:rPr>
          <w:rFonts w:ascii="Arial"/>
          <w:b/>
          <w:sz w:val="18"/>
        </w:rPr>
        <w:t>Figure 4: Number of Land Exchange Transactions by the Bureau, Fiscal Years 1989 Through 1999</w:t>
      </w:r>
    </w:p>
    <w:p w:rsidR="00881F52" w:rsidRDefault="009E711D">
      <w:pPr>
        <w:spacing w:before="148"/>
        <w:ind w:left="2421" w:right="4771"/>
        <w:jc w:val="center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Transactions</w:t>
      </w:r>
    </w:p>
    <w:p w:rsidR="00881F52" w:rsidRDefault="009E711D">
      <w:pPr>
        <w:spacing w:before="53"/>
        <w:ind w:left="1688" w:right="4771"/>
        <w:jc w:val="center"/>
        <w:rPr>
          <w:rFonts w:ascii="Arial"/>
          <w:sz w:val="16"/>
        </w:rPr>
      </w:pPr>
      <w:r>
        <w:pict>
          <v:group id="_x0000_s1400" style="position:absolute;left:0;text-align:left;margin-left:242.7pt;margin-top:4.8pt;width:325.55pt;height:155.15pt;z-index:251602432;mso-position-horizontal-relative:page" coordorigin="4854,96" coordsize="6511,3103">
            <v:shape id="_x0000_s1425" style="position:absolute;left:4859;top:100;width:6501;height:3093" coordorigin="4859,101" coordsize="6501,3093" o:spt="100" adj="0,,0" path="m4941,101r,3010m4859,3111r82,m4859,2619r82,m4859,2107r82,m4859,1616r82,m4859,1104r82,m4859,613r82,m4859,101r82,m4941,3111r6419,m4941,3193r,-82m5534,3193r,-82m6106,3193r,-82m6699,3193r,-82m7271,3193r,-82m7864,3193r,-82m8437,3193r,-82m9029,3193r,-82m9602,3193r,-82m10195,3193r,-82m10767,3193r,-82m11360,3193r,-82e" filled="f" strokecolor="#161616" strokeweight=".5pt">
              <v:stroke joinstyle="round"/>
              <v:formulas/>
              <v:path arrowok="t" o:connecttype="segments"/>
            </v:shape>
            <v:rect id="_x0000_s1424" style="position:absolute;left:9724;top:735;width:184;height:2376" fillcolor="#d7d7d7" stroked="f"/>
            <v:rect id="_x0000_s1423" style="position:absolute;left:9724;top:735;width:184;height:2376" filled="f" strokecolor="#161616"/>
            <v:rect id="_x0000_s1422" style="position:absolute;left:10317;top:837;width:164;height:2274" fillcolor="#d7d7d7" stroked="f"/>
            <v:rect id="_x0000_s1421" style="position:absolute;left:10317;top:837;width:164;height:2274" filled="f" strokecolor="#161616"/>
            <v:rect id="_x0000_s1420" style="position:absolute;left:10889;top:674;width:184;height:2437" fillcolor="#d7d7d7" stroked="f"/>
            <v:rect id="_x0000_s1419" style="position:absolute;left:10889;top:674;width:184;height:2437" filled="f" strokecolor="#161616"/>
            <v:rect id="_x0000_s1418" style="position:absolute;left:6228;top:2086;width:184;height:1024" fillcolor="#d7d7d7" stroked="f"/>
            <v:rect id="_x0000_s1417" style="position:absolute;left:6228;top:2086;width:184;height:1024" filled="f" strokecolor="#161616"/>
            <v:rect id="_x0000_s1416" style="position:absolute;left:6821;top:2005;width:164;height:1106" fillcolor="#d7d7d7" stroked="f"/>
            <v:rect id="_x0000_s1415" style="position:absolute;left:6821;top:2005;width:164;height:1106" filled="f" strokecolor="#161616"/>
            <v:rect id="_x0000_s1414" style="position:absolute;left:7394;top:1677;width:184;height:1434" fillcolor="#d7d7d7" stroked="f"/>
            <v:rect id="_x0000_s1413" style="position:absolute;left:7394;top:1677;width:184;height:1434" filled="f" strokecolor="#161616"/>
            <v:rect id="_x0000_s1412" style="position:absolute;left:7986;top:1882;width:164;height:1229" fillcolor="#d7d7d7" stroked="f"/>
            <v:rect id="_x0000_s1411" style="position:absolute;left:7986;top:1882;width:164;height:1229" filled="f" strokecolor="#161616"/>
            <v:rect id="_x0000_s1410" style="position:absolute;left:8559;top:2025;width:185;height:1086" fillcolor="#d7d7d7" stroked="f"/>
            <v:rect id="_x0000_s1409" style="position:absolute;left:8559;top:2025;width:185;height:1086" filled="f" strokecolor="#161616"/>
            <v:rect id="_x0000_s1408" style="position:absolute;left:9152;top:1063;width:164;height:2048" fillcolor="#d7d7d7" stroked="f"/>
            <v:rect id="_x0000_s1407" style="position:absolute;left:9152;top:1063;width:164;height:2048" filled="f" strokecolor="#161616"/>
            <v:shape id="_x0000_s1406" style="position:absolute;left:5819;top:1738;width:5418;height:1373" coordorigin="5820,1739" coordsize="5418,1373" o:spt="100" adj="0,,0" path="m5983,2374r-163,l5820,3111r163,l5983,2374t593,-41l6413,2333r,778l6576,3111r,-778m7149,2497r-164,l6985,3111r164,l7149,2497t593,-123l7578,2374r,737l7742,3111r,-737m8314,2046r-164,l8150,3111r164,l8314,2046t593,246l8743,2292r,819l8907,3111r,-819m9479,2230r-163,l9316,3111r163,l9479,2230t593,-491l9909,1739r,1372l10072,3111r,-1372m10645,2435r-164,l10481,3111r164,l10645,2435t592,21l11074,2456r,655l11237,3111r,-655e" fillcolor="#161616" stroked="f">
              <v:stroke joinstyle="round"/>
              <v:formulas/>
              <v:path arrowok="t" o:connecttype="segments"/>
            </v:shape>
            <v:rect id="_x0000_s1405" style="position:absolute;left:5063;top:1923;width:184;height:1188" fillcolor="#d7d7d7" stroked="f"/>
            <v:rect id="_x0000_s1404" style="position:absolute;left:5063;top:1923;width:184;height:1188" filled="f" strokecolor="#161616"/>
            <v:rect id="_x0000_s1403" style="position:absolute;left:5656;top:2086;width:164;height:1024" fillcolor="#d7d7d7" stroked="f"/>
            <v:rect id="_x0000_s1402" style="position:absolute;left:5656;top:2086;width:164;height:1024" filled="f" strokecolor="#161616"/>
            <v:rect id="_x0000_s1401" style="position:absolute;left:5247;top:2414;width:164;height:697" fillcolor="#161616" stroked="f"/>
            <w10:wrap anchorx="page"/>
          </v:group>
        </w:pict>
      </w:r>
      <w:r>
        <w:rPr>
          <w:rFonts w:ascii="Arial"/>
          <w:color w:val="161616"/>
          <w:sz w:val="16"/>
        </w:rPr>
        <w:t>300</w:t>
      </w:r>
    </w:p>
    <w:p w:rsidR="00881F52" w:rsidRDefault="00881F52">
      <w:pPr>
        <w:pStyle w:val="BodyText"/>
        <w:spacing w:before="2"/>
        <w:rPr>
          <w:rFonts w:ascii="Arial"/>
          <w:sz w:val="20"/>
        </w:rPr>
      </w:pPr>
    </w:p>
    <w:p w:rsidR="00881F52" w:rsidRDefault="009E711D">
      <w:pPr>
        <w:spacing w:before="95"/>
        <w:ind w:left="1688" w:right="4771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250</w:t>
      </w:r>
    </w:p>
    <w:p w:rsidR="00881F52" w:rsidRDefault="00881F52">
      <w:pPr>
        <w:pStyle w:val="BodyText"/>
        <w:spacing w:before="5"/>
        <w:rPr>
          <w:rFonts w:ascii="Arial"/>
          <w:sz w:val="18"/>
        </w:rPr>
      </w:pPr>
    </w:p>
    <w:p w:rsidR="00881F52" w:rsidRDefault="009E711D">
      <w:pPr>
        <w:spacing w:before="95"/>
        <w:ind w:left="1688" w:right="4771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200</w:t>
      </w:r>
    </w:p>
    <w:p w:rsidR="00881F52" w:rsidRDefault="00881F52">
      <w:pPr>
        <w:pStyle w:val="BodyText"/>
        <w:spacing w:before="3"/>
        <w:rPr>
          <w:rFonts w:ascii="Arial"/>
          <w:sz w:val="20"/>
        </w:rPr>
      </w:pPr>
    </w:p>
    <w:p w:rsidR="00881F52" w:rsidRDefault="009E711D">
      <w:pPr>
        <w:spacing w:before="95"/>
        <w:ind w:left="1688" w:right="4771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150</w:t>
      </w:r>
    </w:p>
    <w:p w:rsidR="00881F52" w:rsidRDefault="00881F52">
      <w:pPr>
        <w:pStyle w:val="BodyText"/>
        <w:spacing w:before="5"/>
        <w:rPr>
          <w:rFonts w:ascii="Arial"/>
          <w:sz w:val="18"/>
        </w:rPr>
      </w:pPr>
    </w:p>
    <w:p w:rsidR="00881F52" w:rsidRDefault="009E711D">
      <w:pPr>
        <w:spacing w:before="95"/>
        <w:ind w:left="1688" w:right="4771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100</w:t>
      </w:r>
    </w:p>
    <w:p w:rsidR="00881F52" w:rsidRDefault="00881F52">
      <w:pPr>
        <w:pStyle w:val="BodyText"/>
        <w:spacing w:before="2"/>
        <w:rPr>
          <w:rFonts w:ascii="Arial"/>
          <w:sz w:val="20"/>
        </w:rPr>
      </w:pPr>
    </w:p>
    <w:p w:rsidR="00881F52" w:rsidRDefault="009E711D">
      <w:pPr>
        <w:spacing w:before="95"/>
        <w:ind w:left="1777" w:right="4771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50</w:t>
      </w:r>
    </w:p>
    <w:p w:rsidR="00881F52" w:rsidRDefault="00881F52">
      <w:pPr>
        <w:pStyle w:val="BodyText"/>
        <w:spacing w:before="5"/>
        <w:rPr>
          <w:rFonts w:ascii="Arial"/>
          <w:sz w:val="18"/>
        </w:rPr>
      </w:pPr>
    </w:p>
    <w:p w:rsidR="00881F52" w:rsidRDefault="009E711D">
      <w:pPr>
        <w:spacing w:before="95"/>
        <w:ind w:right="2905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0</w:t>
      </w:r>
    </w:p>
    <w:p w:rsidR="00881F52" w:rsidRDefault="009E711D">
      <w:pPr>
        <w:tabs>
          <w:tab w:val="left" w:pos="5706"/>
          <w:tab w:val="left" w:pos="6872"/>
          <w:tab w:val="left" w:pos="8057"/>
          <w:tab w:val="left" w:pos="9223"/>
          <w:tab w:val="left" w:pos="10361"/>
        </w:tabs>
        <w:spacing w:before="22"/>
        <w:ind w:left="4541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1989</w:t>
      </w:r>
      <w:r>
        <w:rPr>
          <w:rFonts w:ascii="Arial"/>
          <w:color w:val="161616"/>
          <w:sz w:val="16"/>
        </w:rPr>
        <w:tab/>
        <w:t>1991</w:t>
      </w:r>
      <w:r>
        <w:rPr>
          <w:rFonts w:ascii="Arial"/>
          <w:color w:val="161616"/>
          <w:sz w:val="16"/>
        </w:rPr>
        <w:tab/>
        <w:t>1993</w:t>
      </w:r>
      <w:r>
        <w:rPr>
          <w:rFonts w:ascii="Arial"/>
          <w:color w:val="161616"/>
          <w:sz w:val="16"/>
        </w:rPr>
        <w:tab/>
        <w:t>1995</w:t>
      </w:r>
      <w:r>
        <w:rPr>
          <w:rFonts w:ascii="Arial"/>
          <w:color w:val="161616"/>
          <w:sz w:val="16"/>
        </w:rPr>
        <w:tab/>
        <w:t>1997</w:t>
      </w:r>
      <w:r>
        <w:rPr>
          <w:rFonts w:ascii="Arial"/>
          <w:color w:val="161616"/>
          <w:sz w:val="16"/>
        </w:rPr>
        <w:tab/>
        <w:t>1999</w:t>
      </w:r>
    </w:p>
    <w:p w:rsidR="00881F52" w:rsidRDefault="009E711D">
      <w:pPr>
        <w:spacing w:before="57"/>
        <w:ind w:left="2847" w:right="4771"/>
        <w:jc w:val="center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Year</w:t>
      </w:r>
    </w:p>
    <w:p w:rsidR="00881F52" w:rsidRDefault="00881F52">
      <w:pPr>
        <w:pStyle w:val="BodyText"/>
        <w:spacing w:before="10"/>
        <w:rPr>
          <w:rFonts w:ascii="Arial"/>
          <w:b/>
          <w:sz w:val="16"/>
        </w:rPr>
      </w:pPr>
    </w:p>
    <w:p w:rsidR="00881F52" w:rsidRDefault="009E711D">
      <w:pPr>
        <w:spacing w:line="465" w:lineRule="auto"/>
        <w:ind w:left="4752" w:right="4771"/>
        <w:jc w:val="center"/>
        <w:rPr>
          <w:rFonts w:ascii="Arial"/>
          <w:sz w:val="14"/>
        </w:rPr>
      </w:pPr>
      <w:r>
        <w:pict>
          <v:group id="_x0000_s1397" style="position:absolute;left:0;text-align:left;margin-left:253pt;margin-top:0;width:7.95pt;height:7.95pt;z-index:251603456;mso-position-horizontal-relative:page" coordorigin="5060" coordsize="159,159">
            <v:rect id="_x0000_s1399" style="position:absolute;left:5067;top:7;width:144;height:144" fillcolor="#d7d7d7" stroked="f"/>
            <v:rect id="_x0000_s1398" style="position:absolute;left:5067;top:7;width:144;height:144" filled="f" strokecolor="#161616"/>
            <w10:wrap anchorx="page"/>
          </v:group>
        </w:pict>
      </w:r>
      <w:r>
        <w:pict>
          <v:rect id="_x0000_s1396" style="position:absolute;left:0;text-align:left;margin-left:253.35pt;margin-top:16pt;width:7.15pt;height:7.15pt;z-index:251604480;mso-position-horizontal-relative:page" fillcolor="#161616" stroked="f">
            <w10:wrap anchorx="page"/>
          </v:rect>
        </w:pict>
      </w:r>
      <w:r>
        <w:rPr>
          <w:rFonts w:ascii="Arial"/>
          <w:color w:val="161616"/>
          <w:sz w:val="14"/>
        </w:rPr>
        <w:t>Transactions conveying land Transactions acquiring land</w:t>
      </w:r>
    </w:p>
    <w:p w:rsidR="00881F52" w:rsidRDefault="00881F52">
      <w:pPr>
        <w:pStyle w:val="BodyText"/>
        <w:spacing w:before="2"/>
        <w:rPr>
          <w:rFonts w:ascii="Arial"/>
          <w:sz w:val="10"/>
        </w:rPr>
      </w:pPr>
    </w:p>
    <w:p w:rsidR="00881F52" w:rsidRDefault="009E711D">
      <w:pPr>
        <w:pStyle w:val="BodyText"/>
        <w:spacing w:before="104" w:line="235" w:lineRule="auto"/>
        <w:ind w:left="3834" w:right="94"/>
      </w:pP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Bureau</w:t>
      </w:r>
      <w:r>
        <w:rPr>
          <w:spacing w:val="-22"/>
        </w:rPr>
        <w:t xml:space="preserve"> </w:t>
      </w:r>
      <w:r>
        <w:rPr>
          <w:spacing w:val="-3"/>
        </w:rPr>
        <w:t>acquired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net</w:t>
      </w:r>
      <w:r>
        <w:rPr>
          <w:spacing w:val="-24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about</w:t>
      </w:r>
      <w:r>
        <w:rPr>
          <w:spacing w:val="-21"/>
        </w:rPr>
        <w:t xml:space="preserve"> </w:t>
      </w:r>
      <w:r>
        <w:rPr>
          <w:spacing w:val="-6"/>
        </w:rPr>
        <w:t>352,000</w:t>
      </w:r>
      <w:r>
        <w:rPr>
          <w:spacing w:val="-22"/>
        </w:rPr>
        <w:t xml:space="preserve"> </w:t>
      </w:r>
      <w:r>
        <w:t>acres</w:t>
      </w:r>
      <w:r>
        <w:rPr>
          <w:spacing w:val="-2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exchanges</w:t>
      </w:r>
      <w:r>
        <w:rPr>
          <w:spacing w:val="-19"/>
        </w:rPr>
        <w:t xml:space="preserve"> </w:t>
      </w:r>
      <w:r>
        <w:rPr>
          <w:spacing w:val="-5"/>
        </w:rPr>
        <w:t xml:space="preserve">during </w:t>
      </w:r>
      <w:r>
        <w:rPr>
          <w:spacing w:val="-4"/>
        </w:rPr>
        <w:t>this</w:t>
      </w:r>
      <w:r>
        <w:rPr>
          <w:spacing w:val="-13"/>
        </w:rPr>
        <w:t xml:space="preserve"> </w:t>
      </w:r>
      <w:r>
        <w:t>period;</w:t>
      </w:r>
      <w:r>
        <w:rPr>
          <w:spacing w:val="-12"/>
        </w:rPr>
        <w:t xml:space="preserve"> </w:t>
      </w:r>
      <w:r>
        <w:rPr>
          <w:spacing w:val="-3"/>
        </w:rPr>
        <w:t>specifically,</w:t>
      </w:r>
      <w:r>
        <w:rPr>
          <w:spacing w:val="-18"/>
        </w:rPr>
        <w:t xml:space="preserve"> </w:t>
      </w:r>
      <w:r>
        <w:rPr>
          <w:spacing w:val="-3"/>
        </w:rPr>
        <w:t>it</w:t>
      </w:r>
      <w:r>
        <w:rPr>
          <w:spacing w:val="-18"/>
        </w:rPr>
        <w:t xml:space="preserve"> </w:t>
      </w:r>
      <w:r>
        <w:rPr>
          <w:spacing w:val="-3"/>
        </w:rPr>
        <w:t>acquired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rPr>
          <w:spacing w:val="2"/>
        </w:rPr>
        <w:t>of</w:t>
      </w:r>
      <w:r>
        <w:rPr>
          <w:spacing w:val="-18"/>
        </w:rPr>
        <w:t xml:space="preserve"> </w:t>
      </w:r>
      <w:r>
        <w:rPr>
          <w:spacing w:val="-7"/>
        </w:rPr>
        <w:t>1,571,000</w:t>
      </w:r>
      <w:r>
        <w:rPr>
          <w:spacing w:val="-15"/>
        </w:rPr>
        <w:t xml:space="preserve"> </w:t>
      </w:r>
      <w:r>
        <w:t>acres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t>conveyed a</w:t>
      </w:r>
      <w:r>
        <w:rPr>
          <w:spacing w:val="-17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rPr>
          <w:spacing w:val="2"/>
        </w:rPr>
        <w:t>of</w:t>
      </w:r>
      <w:r>
        <w:rPr>
          <w:spacing w:val="-13"/>
        </w:rPr>
        <w:t xml:space="preserve"> </w:t>
      </w:r>
      <w:r>
        <w:rPr>
          <w:spacing w:val="-7"/>
        </w:rPr>
        <w:t>1,219,000</w:t>
      </w:r>
      <w:r>
        <w:rPr>
          <w:spacing w:val="-14"/>
        </w:rPr>
        <w:t xml:space="preserve"> </w:t>
      </w:r>
      <w:r>
        <w:t>acres.</w:t>
      </w:r>
      <w:r>
        <w:rPr>
          <w:spacing w:val="-15"/>
        </w:rPr>
        <w:t xml:space="preserve"> </w:t>
      </w:r>
      <w:r>
        <w:rPr>
          <w:spacing w:val="-3"/>
        </w:rPr>
        <w:t>On</w:t>
      </w:r>
      <w:r>
        <w:rPr>
          <w:spacing w:val="-14"/>
        </w:rPr>
        <w:t xml:space="preserve"> </w:t>
      </w:r>
      <w:r>
        <w:rPr>
          <w:spacing w:val="-5"/>
        </w:rPr>
        <w:t>average</w:t>
      </w:r>
      <w:r>
        <w:rPr>
          <w:spacing w:val="-1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4"/>
        </w:rPr>
        <w:t>transaction,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5"/>
        </w:rPr>
        <w:t>Bureau</w:t>
      </w:r>
      <w:r>
        <w:rPr>
          <w:spacing w:val="-14"/>
        </w:rPr>
        <w:t xml:space="preserve"> </w:t>
      </w:r>
      <w:r>
        <w:rPr>
          <w:spacing w:val="-3"/>
        </w:rPr>
        <w:t xml:space="preserve">acquired about </w:t>
      </w:r>
      <w:r>
        <w:rPr>
          <w:spacing w:val="-5"/>
        </w:rPr>
        <w:t xml:space="preserve">1,750 </w:t>
      </w:r>
      <w:r>
        <w:t xml:space="preserve">acres of </w:t>
      </w:r>
      <w:r>
        <w:rPr>
          <w:spacing w:val="-3"/>
        </w:rPr>
        <w:t xml:space="preserve">nonfederal </w:t>
      </w:r>
      <w:r>
        <w:rPr>
          <w:spacing w:val="-5"/>
        </w:rPr>
        <w:t xml:space="preserve">land </w:t>
      </w:r>
      <w:r>
        <w:rPr>
          <w:spacing w:val="-3"/>
        </w:rPr>
        <w:t xml:space="preserve">and </w:t>
      </w:r>
      <w:r>
        <w:t xml:space="preserve">conveyed about </w:t>
      </w:r>
      <w:r>
        <w:rPr>
          <w:spacing w:val="-5"/>
        </w:rPr>
        <w:t xml:space="preserve">710 </w:t>
      </w:r>
      <w:r>
        <w:t xml:space="preserve">acres </w:t>
      </w:r>
      <w:r>
        <w:rPr>
          <w:spacing w:val="2"/>
        </w:rPr>
        <w:t xml:space="preserve">of </w:t>
      </w:r>
      <w:r>
        <w:rPr>
          <w:spacing w:val="-3"/>
        </w:rPr>
        <w:t xml:space="preserve">federal </w:t>
      </w:r>
      <w:r>
        <w:rPr>
          <w:spacing w:val="-5"/>
        </w:rPr>
        <w:t xml:space="preserve">land </w:t>
      </w:r>
      <w:r>
        <w:rPr>
          <w:spacing w:val="-4"/>
        </w:rPr>
        <w:t xml:space="preserve">(during </w:t>
      </w:r>
      <w:r>
        <w:t xml:space="preserve">fiscal </w:t>
      </w:r>
      <w:r>
        <w:rPr>
          <w:spacing w:val="-5"/>
        </w:rPr>
        <w:t xml:space="preserve">years </w:t>
      </w:r>
      <w:r>
        <w:rPr>
          <w:spacing w:val="-4"/>
        </w:rPr>
        <w:t xml:space="preserve">1989 </w:t>
      </w:r>
      <w:r>
        <w:rPr>
          <w:spacing w:val="-3"/>
        </w:rPr>
        <w:t xml:space="preserve">through 1999). </w:t>
      </w:r>
      <w:r>
        <w:rPr>
          <w:spacing w:val="-4"/>
        </w:rPr>
        <w:t xml:space="preserve">The </w:t>
      </w:r>
      <w:r>
        <w:rPr>
          <w:spacing w:val="-27"/>
        </w:rPr>
        <w:t xml:space="preserve">acerage </w:t>
      </w:r>
      <w:r>
        <w:rPr>
          <w:spacing w:val="-3"/>
        </w:rPr>
        <w:t xml:space="preserve">acquired </w:t>
      </w:r>
      <w:r>
        <w:t>each</w:t>
      </w:r>
      <w:r>
        <w:rPr>
          <w:spacing w:val="-12"/>
        </w:rPr>
        <w:t xml:space="preserve"> </w:t>
      </w:r>
      <w:r>
        <w:rPr>
          <w:spacing w:val="-4"/>
        </w:rPr>
        <w:t>year</w:t>
      </w:r>
      <w:r>
        <w:rPr>
          <w:spacing w:val="-13"/>
        </w:rPr>
        <w:t xml:space="preserve"> </w:t>
      </w:r>
      <w:r>
        <w:rPr>
          <w:spacing w:val="-3"/>
        </w:rPr>
        <w:t>has</w:t>
      </w:r>
      <w:r>
        <w:rPr>
          <w:spacing w:val="-9"/>
        </w:rPr>
        <w:t xml:space="preserve"> </w:t>
      </w:r>
      <w:r>
        <w:rPr>
          <w:spacing w:val="-3"/>
        </w:rPr>
        <w:t>fluctuated</w:t>
      </w:r>
      <w:r>
        <w:rPr>
          <w:spacing w:val="-2"/>
        </w:rPr>
        <w:t xml:space="preserve"> </w:t>
      </w:r>
      <w:r>
        <w:rPr>
          <w:spacing w:val="-5"/>
        </w:rPr>
        <w:t>(ranging</w:t>
      </w:r>
      <w:r>
        <w:rPr>
          <w:spacing w:val="-8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3"/>
        </w:rPr>
        <w:t>high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6"/>
        </w:rPr>
        <w:t>285,000</w:t>
      </w:r>
      <w:r>
        <w:rPr>
          <w:spacing w:val="-14"/>
        </w:rPr>
        <w:t xml:space="preserve"> </w:t>
      </w:r>
      <w:r>
        <w:t>acres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1991</w:t>
      </w:r>
      <w:r>
        <w:rPr>
          <w:spacing w:val="-18"/>
        </w:rPr>
        <w:t xml:space="preserve"> </w:t>
      </w:r>
      <w:r>
        <w:rPr>
          <w:spacing w:val="2"/>
        </w:rPr>
        <w:t>to</w:t>
      </w:r>
      <w:r>
        <w:rPr>
          <w:spacing w:val="-14"/>
        </w:rPr>
        <w:t xml:space="preserve"> </w:t>
      </w:r>
      <w:r>
        <w:t xml:space="preserve">a low of </w:t>
      </w:r>
      <w:r>
        <w:rPr>
          <w:spacing w:val="-6"/>
        </w:rPr>
        <w:t xml:space="preserve">63,000 </w:t>
      </w:r>
      <w:r>
        <w:t xml:space="preserve">acres </w:t>
      </w:r>
      <w:r>
        <w:rPr>
          <w:spacing w:val="-4"/>
        </w:rPr>
        <w:t xml:space="preserve">in </w:t>
      </w:r>
      <w:r>
        <w:rPr>
          <w:spacing w:val="-3"/>
        </w:rPr>
        <w:t xml:space="preserve">1998), </w:t>
      </w:r>
      <w:r>
        <w:rPr>
          <w:spacing w:val="-4"/>
        </w:rPr>
        <w:t xml:space="preserve">and </w:t>
      </w:r>
      <w:r>
        <w:rPr>
          <w:spacing w:val="-3"/>
        </w:rPr>
        <w:t xml:space="preserve">the acreage </w:t>
      </w:r>
      <w:r>
        <w:t xml:space="preserve">conveyed each </w:t>
      </w:r>
      <w:r>
        <w:rPr>
          <w:spacing w:val="-4"/>
        </w:rPr>
        <w:t xml:space="preserve">year </w:t>
      </w:r>
      <w:r>
        <w:rPr>
          <w:spacing w:val="-5"/>
        </w:rPr>
        <w:t xml:space="preserve">has </w:t>
      </w:r>
      <w:r>
        <w:t xml:space="preserve">also </w:t>
      </w:r>
      <w:r>
        <w:rPr>
          <w:spacing w:val="-3"/>
        </w:rPr>
        <w:t xml:space="preserve">fluctuated </w:t>
      </w:r>
      <w:r>
        <w:rPr>
          <w:spacing w:val="-4"/>
        </w:rPr>
        <w:t xml:space="preserve">(ranging </w:t>
      </w:r>
      <w:r>
        <w:t xml:space="preserve">from a </w:t>
      </w:r>
      <w:r>
        <w:rPr>
          <w:spacing w:val="-4"/>
        </w:rPr>
        <w:t xml:space="preserve">high </w:t>
      </w:r>
      <w:r>
        <w:t xml:space="preserve">of </w:t>
      </w:r>
      <w:r>
        <w:rPr>
          <w:spacing w:val="-6"/>
        </w:rPr>
        <w:t xml:space="preserve">157,000 </w:t>
      </w:r>
      <w:r>
        <w:t xml:space="preserve">acres </w:t>
      </w:r>
      <w:r>
        <w:rPr>
          <w:spacing w:val="-3"/>
        </w:rPr>
        <w:t xml:space="preserve">in </w:t>
      </w:r>
      <w:r>
        <w:rPr>
          <w:spacing w:val="-5"/>
        </w:rPr>
        <w:t xml:space="preserve">1999 </w:t>
      </w:r>
      <w:r>
        <w:rPr>
          <w:spacing w:val="2"/>
        </w:rPr>
        <w:t xml:space="preserve">to </w:t>
      </w:r>
      <w:r>
        <w:t xml:space="preserve">a low of </w:t>
      </w:r>
      <w:r>
        <w:rPr>
          <w:spacing w:val="-5"/>
        </w:rPr>
        <w:t xml:space="preserve">52,000 </w:t>
      </w:r>
      <w:r>
        <w:rPr>
          <w:spacing w:val="-3"/>
        </w:rPr>
        <w:t>acres</w:t>
      </w:r>
      <w:r>
        <w:rPr>
          <w:spacing w:val="-16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1990)—as</w:t>
      </w:r>
      <w:r>
        <w:rPr>
          <w:spacing w:val="-14"/>
        </w:rPr>
        <w:t xml:space="preserve"> </w:t>
      </w:r>
      <w:r>
        <w:t>shown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3"/>
        </w:rPr>
        <w:t>figure</w:t>
      </w:r>
      <w:r>
        <w:rPr>
          <w:spacing w:val="-14"/>
        </w:rPr>
        <w:t xml:space="preserve"> </w:t>
      </w:r>
      <w:r>
        <w:rPr>
          <w:spacing w:val="-3"/>
        </w:rPr>
        <w:t>5.</w:t>
      </w:r>
    </w:p>
    <w:p w:rsidR="00881F52" w:rsidRDefault="00881F52">
      <w:pPr>
        <w:spacing w:line="235" w:lineRule="auto"/>
        <w:sectPr w:rsidR="00881F52">
          <w:pgSz w:w="12240" w:h="15840"/>
          <w:pgMar w:top="3120" w:right="400" w:bottom="920" w:left="540" w:header="830" w:footer="729" w:gutter="0"/>
          <w:cols w:space="720"/>
        </w:sectPr>
      </w:pPr>
    </w:p>
    <w:p w:rsidR="00881F52" w:rsidRDefault="00881F52">
      <w:pPr>
        <w:pStyle w:val="BodyText"/>
        <w:spacing w:before="1" w:after="1"/>
        <w:rPr>
          <w:sz w:val="11"/>
        </w:rPr>
      </w:pPr>
    </w:p>
    <w:p w:rsidR="00881F52" w:rsidRDefault="009E711D">
      <w:pPr>
        <w:pStyle w:val="BodyText"/>
        <w:spacing w:line="20" w:lineRule="exact"/>
        <w:ind w:left="38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94" style="width:360.5pt;height:.5pt;mso-position-horizontal-relative:char;mso-position-vertical-relative:line" coordsize="7210,10">
            <v:line id="_x0000_s1395" style="position:absolute" from="5,5" to="7205,5" strokeweight=".48pt"/>
            <w10:wrap type="none"/>
            <w10:anchorlock/>
          </v:group>
        </w:pict>
      </w:r>
    </w:p>
    <w:p w:rsidR="00881F52" w:rsidRDefault="00881F52">
      <w:pPr>
        <w:pStyle w:val="BodyText"/>
        <w:spacing w:before="11"/>
        <w:rPr>
          <w:sz w:val="5"/>
        </w:rPr>
      </w:pPr>
    </w:p>
    <w:p w:rsidR="00881F52" w:rsidRDefault="009E711D">
      <w:pPr>
        <w:pStyle w:val="BodyText"/>
        <w:spacing w:line="139" w:lineRule="exact"/>
        <w:ind w:left="3840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group id="_x0000_s1392" style="width:5in;height:7pt;mso-position-horizontal-relative:char;mso-position-vertical-relative:line" coordsize="7200,140">
            <v:rect id="_x0000_s1393" style="position:absolute;width:7200;height:140" fillcolor="black" stroked="f"/>
            <w10:wrap type="none"/>
            <w10:anchorlock/>
          </v:group>
        </w:pict>
      </w:r>
    </w:p>
    <w:p w:rsidR="00881F52" w:rsidRDefault="009E711D">
      <w:pPr>
        <w:spacing w:before="62"/>
        <w:ind w:left="3840"/>
        <w:rPr>
          <w:rFonts w:ascii="Arial"/>
          <w:b/>
          <w:sz w:val="18"/>
        </w:rPr>
      </w:pPr>
      <w:bookmarkStart w:id="14" w:name="_bookmark5"/>
      <w:bookmarkEnd w:id="14"/>
      <w:r>
        <w:rPr>
          <w:rFonts w:ascii="Arial"/>
          <w:b/>
          <w:sz w:val="18"/>
        </w:rPr>
        <w:t>Figure 5:  Acreage Exchanged by the Bureau, Fiscal Years 1989 Through 1999</w:t>
      </w:r>
    </w:p>
    <w:p w:rsidR="00881F52" w:rsidRDefault="009E711D">
      <w:pPr>
        <w:spacing w:before="160"/>
        <w:ind w:left="2843" w:right="4652"/>
        <w:jc w:val="center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Acres in thousands</w:t>
      </w:r>
    </w:p>
    <w:p w:rsidR="00881F52" w:rsidRDefault="009E711D">
      <w:pPr>
        <w:spacing w:before="59"/>
        <w:ind w:left="1600" w:right="4652"/>
        <w:jc w:val="center"/>
        <w:rPr>
          <w:rFonts w:ascii="Arial"/>
          <w:sz w:val="16"/>
        </w:rPr>
      </w:pPr>
      <w:r>
        <w:pict>
          <v:group id="_x0000_s1328" style="position:absolute;left:0;text-align:left;margin-left:240.45pt;margin-top:6.9pt;width:298.05pt;height:125.1pt;z-index:251606528;mso-position-horizontal-relative:page" coordorigin="4809,138" coordsize="5961,2502">
            <v:line id="_x0000_s1391" style="position:absolute" from="4903,140" to="4903,2637" strokeweight="0"/>
            <v:line id="_x0000_s1390" style="position:absolute" from="4903,140" to="4903,2564" strokecolor="#161616" strokeweight=".25pt"/>
            <v:line id="_x0000_s1389" style="position:absolute" from="4812,2564" to="4903,2564" strokeweight="0"/>
            <v:line id="_x0000_s1388" style="position:absolute" from="4812,2564" to="4903,2564" strokecolor="#161616" strokeweight=".25pt"/>
            <v:line id="_x0000_s1387" style="position:absolute" from="4812,2160" to="4903,2160" strokeweight="0"/>
            <v:line id="_x0000_s1386" style="position:absolute" from="4812,2160" to="4903,2160" strokecolor="#161616" strokeweight=".25pt"/>
            <v:line id="_x0000_s1385" style="position:absolute" from="4812,1756" to="4903,1756" strokeweight="0"/>
            <v:line id="_x0000_s1384" style="position:absolute" from="4812,1756" to="4903,1756" strokecolor="#161616" strokeweight=".25pt"/>
            <v:line id="_x0000_s1383" style="position:absolute" from="4812,1352" to="4903,1352" strokeweight="0"/>
            <v:line id="_x0000_s1382" style="position:absolute" from="4812,1352" to="4903,1352" strokecolor="#161616" strokeweight=".25pt"/>
            <v:line id="_x0000_s1381" style="position:absolute" from="4812,948" to="4903,948" strokeweight="0"/>
            <v:line id="_x0000_s1380" style="position:absolute" from="4812,948" to="4903,948" strokecolor="#161616" strokeweight=".25pt"/>
            <v:line id="_x0000_s1379" style="position:absolute" from="4812,544" to="4903,544" strokeweight="0"/>
            <v:line id="_x0000_s1378" style="position:absolute" from="4812,544" to="4903,544" strokecolor="#161616" strokeweight=".25pt"/>
            <v:line id="_x0000_s1377" style="position:absolute" from="4812,140" to="4903,140" strokeweight="0"/>
            <v:line id="_x0000_s1376" style="position:absolute" from="4812,140" to="4903,140" strokecolor="#161616" strokeweight=".25pt"/>
            <v:shape id="_x0000_s1375" style="position:absolute;left:4903;top:2563;width:5830;height:2" coordorigin="4903,2564" coordsize="5830,0" o:spt="100" adj="0,,0" path="m4903,2564r275,m10091,2564r642,m9560,2564r385,m8350,2564r898,m7965,2564r220,m7305,2564r513,m6920,2564r220,m6388,2564r385,m5857,2564r385,m5325,2564r220,e" filled="f" strokeweight="0">
              <v:stroke joinstyle="round"/>
              <v:formulas/>
              <v:path arrowok="t" o:connecttype="segments"/>
            </v:shape>
            <v:shape id="_x0000_s1374" style="position:absolute;left:4903;top:2563;width:5830;height:74" coordorigin="4903,2564" coordsize="5830,74" o:spt="100" adj="0,,0" path="m4903,2564r5830,m4903,2637r,-73e" filled="f" strokecolor="#161616" strokeweight=".25pt">
              <v:stroke joinstyle="round"/>
              <v:formulas/>
              <v:path arrowok="t" o:connecttype="segments"/>
            </v:shape>
            <v:line id="_x0000_s1373" style="position:absolute" from="5435,2600" to="5435,2600" strokeweight="1.2951mm"/>
            <v:line id="_x0000_s1372" style="position:absolute" from="5435,2637" to="5435,2564" strokecolor="#161616" strokeweight=".25pt"/>
            <v:line id="_x0000_s1371" style="position:absolute" from="5967,2600" to="5967,2600" strokeweight="1.2951mm"/>
            <v:line id="_x0000_s1370" style="position:absolute" from="5967,2637" to="5967,2564" strokecolor="#161616" strokeweight=".25pt"/>
            <v:line id="_x0000_s1369" style="position:absolute" from="6498,2600" to="6498,2600" strokeweight="1.2951mm"/>
            <v:line id="_x0000_s1368" style="position:absolute" from="6498,2637" to="6498,2564" strokecolor="#161616" strokeweight=".25pt"/>
            <v:line id="_x0000_s1367" style="position:absolute" from="7030,2600" to="7030,2600" strokeweight="1.2951mm"/>
            <v:line id="_x0000_s1366" style="position:absolute" from="7030,2637" to="7030,2564" strokecolor="#161616" strokeweight=".25pt"/>
            <v:line id="_x0000_s1365" style="position:absolute" from="7561,2600" to="7561,2600" strokeweight="1.2951mm"/>
            <v:line id="_x0000_s1364" style="position:absolute" from="7561,2637" to="7561,2564" strokecolor="#161616" strokeweight=".25pt"/>
            <v:line id="_x0000_s1363" style="position:absolute" from="8075,2600" to="8075,2600" strokeweight="1.2951mm"/>
            <v:line id="_x0000_s1362" style="position:absolute" from="8075,2637" to="8075,2564" strokecolor="#161616" strokeweight=".25pt"/>
            <v:line id="_x0000_s1361" style="position:absolute" from="8606,2600" to="8606,2600" strokeweight="1.2951mm"/>
            <v:line id="_x0000_s1360" style="position:absolute" from="8606,2637" to="8606,2564" strokecolor="#161616" strokeweight=".25pt"/>
            <v:line id="_x0000_s1359" style="position:absolute" from="9138,2600" to="9138,2600" strokeweight="1.2951mm"/>
            <v:line id="_x0000_s1358" style="position:absolute" from="9138,2637" to="9138,2564" strokecolor="#161616" strokeweight=".25pt"/>
            <v:line id="_x0000_s1357" style="position:absolute" from="9670,2600" to="9670,2600" strokeweight="1.2951mm"/>
            <v:line id="_x0000_s1356" style="position:absolute" from="9670,2637" to="9670,2564" strokecolor="#161616" strokeweight=".25pt"/>
            <v:line id="_x0000_s1355" style="position:absolute" from="10201,2600" to="10201,2600" strokeweight="1.2951mm"/>
            <v:line id="_x0000_s1354" style="position:absolute" from="10201,2637" to="10201,2564" strokecolor="#161616" strokeweight=".25pt"/>
            <v:line id="_x0000_s1353" style="position:absolute" from="10733,2600" to="10733,2600" strokeweight="1.2951mm"/>
            <v:line id="_x0000_s1352" style="position:absolute" from="10733,2637" to="10733,2564" strokecolor="#161616" strokeweight=".25pt"/>
            <v:rect id="_x0000_s1351" style="position:absolute;left:5013;top:1296;width:165;height:1267" fillcolor="#d7d7d7" stroked="f"/>
            <v:rect id="_x0000_s1350" style="position:absolute;left:5013;top:1296;width:165;height:1267" filled="f" strokecolor="#161616"/>
            <v:rect id="_x0000_s1349" style="position:absolute;left:5545;top:2141;width:165;height:423" fillcolor="#d7d7d7" stroked="f"/>
            <v:rect id="_x0000_s1348" style="position:absolute;left:5545;top:2141;width:165;height:423" filled="f" strokecolor="#161616"/>
            <v:rect id="_x0000_s1347" style="position:absolute;left:6076;top:1443;width:165;height:1120" fillcolor="#d7d7d7" stroked="f"/>
            <v:rect id="_x0000_s1346" style="position:absolute;left:6076;top:1443;width:165;height:1120" filled="f" strokecolor="#161616"/>
            <v:rect id="_x0000_s1345" style="position:absolute;left:6608;top:1462;width:165;height:1102" fillcolor="#d7d7d7" stroked="f"/>
            <v:rect id="_x0000_s1344" style="position:absolute;left:6608;top:1462;width:165;height:1102" filled="f" strokecolor="#161616"/>
            <v:rect id="_x0000_s1343" style="position:absolute;left:7139;top:1811;width:165;height:753" fillcolor="#d7d7d7" stroked="f"/>
            <v:rect id="_x0000_s1342" style="position:absolute;left:7139;top:1811;width:165;height:753" filled="f" strokecolor="#161616"/>
            <v:rect id="_x0000_s1341" style="position:absolute;left:7671;top:1939;width:147;height:625" fillcolor="#d7d7d7" stroked="f"/>
            <v:rect id="_x0000_s1340" style="position:absolute;left:7671;top:1939;width:147;height:625" filled="f" strokecolor="#161616"/>
            <v:rect id="_x0000_s1339" style="position:absolute;left:8184;top:1737;width:165;height:827" fillcolor="#d7d7d7" stroked="f"/>
            <v:rect id="_x0000_s1338" style="position:absolute;left:8184;top:1737;width:165;height:827" filled="f" strokecolor="#161616"/>
            <v:rect id="_x0000_s1337" style="position:absolute;left:8716;top:1315;width:165;height:1249" fillcolor="#d7d7d7" stroked="f"/>
            <v:rect id="_x0000_s1336" style="position:absolute;left:8716;top:1315;width:165;height:1249" filled="f" strokecolor="#161616"/>
            <v:rect id="_x0000_s1335" style="position:absolute;left:9248;top:1976;width:165;height:588" fillcolor="#d7d7d7" stroked="f"/>
            <v:rect id="_x0000_s1334" style="position:absolute;left:9248;top:1976;width:165;height:588" filled="f" strokecolor="#161616"/>
            <v:rect id="_x0000_s1333" style="position:absolute;left:9779;top:1939;width:165;height:625" fillcolor="#d7d7d7" stroked="f"/>
            <v:rect id="_x0000_s1332" style="position:absolute;left:9779;top:1939;width:165;height:625" filled="f" strokecolor="#161616"/>
            <v:rect id="_x0000_s1331" style="position:absolute;left:10311;top:1296;width:165;height:1267" fillcolor="#d7d7d7" stroked="f"/>
            <v:rect id="_x0000_s1330" style="position:absolute;left:10311;top:1296;width:165;height:1267" filled="f" strokecolor="#161616"/>
            <v:shape id="_x0000_s1329" style="position:absolute;left:5178;top:268;width:5445;height:2295" coordorigin="5178,269" coordsize="5445,2295" o:spt="100" adj="0,,0" path="m5325,875r-147,l5178,2564r147,l5325,875t532,679l5710,1554r,1010l5857,2564r,-1010m6388,269r-146,l6242,2564r146,l6388,269t532,955l6773,1224r,1340l6920,2564r,-1340m7452,2013r-147,l7305,2564r147,l7452,2013t513,-918l7818,1095r,1469l7965,2564r,-1469m8496,1958r-146,l8350,2564r146,l8496,1958t532,-110l8881,1848r,716l9028,2564r,-716m9560,1536r-147,l9413,2564r147,l9560,1536t531,514l9945,2050r,514l10091,2564r,-514m10623,1077r-147,l10476,2564r147,l10623,1077e" fillcolor="#16161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color w:val="161616"/>
          <w:sz w:val="16"/>
        </w:rPr>
        <w:t>300</w:t>
      </w:r>
    </w:p>
    <w:p w:rsidR="00881F52" w:rsidRDefault="00881F52">
      <w:pPr>
        <w:pStyle w:val="BodyText"/>
        <w:spacing w:before="9"/>
        <w:rPr>
          <w:rFonts w:ascii="Arial"/>
          <w:sz w:val="10"/>
        </w:rPr>
      </w:pPr>
    </w:p>
    <w:p w:rsidR="00881F52" w:rsidRDefault="009E711D">
      <w:pPr>
        <w:spacing w:before="95"/>
        <w:ind w:left="1600" w:right="4652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250</w:t>
      </w:r>
    </w:p>
    <w:p w:rsidR="00881F52" w:rsidRDefault="00881F52">
      <w:pPr>
        <w:pStyle w:val="BodyText"/>
        <w:spacing w:before="9"/>
        <w:rPr>
          <w:rFonts w:ascii="Arial"/>
          <w:sz w:val="10"/>
        </w:rPr>
      </w:pPr>
    </w:p>
    <w:p w:rsidR="00881F52" w:rsidRDefault="009E711D">
      <w:pPr>
        <w:spacing w:before="95"/>
        <w:ind w:left="1600" w:right="4652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200</w:t>
      </w:r>
    </w:p>
    <w:p w:rsidR="00881F52" w:rsidRDefault="00881F52">
      <w:pPr>
        <w:pStyle w:val="BodyText"/>
        <w:spacing w:before="9"/>
        <w:rPr>
          <w:rFonts w:ascii="Arial"/>
          <w:sz w:val="10"/>
        </w:rPr>
      </w:pPr>
    </w:p>
    <w:p w:rsidR="00881F52" w:rsidRDefault="009E711D">
      <w:pPr>
        <w:spacing w:before="95"/>
        <w:ind w:left="1600" w:right="4652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150</w:t>
      </w:r>
    </w:p>
    <w:p w:rsidR="00881F52" w:rsidRDefault="00881F52">
      <w:pPr>
        <w:pStyle w:val="BodyText"/>
        <w:spacing w:before="9"/>
        <w:rPr>
          <w:rFonts w:ascii="Arial"/>
          <w:sz w:val="10"/>
        </w:rPr>
      </w:pPr>
    </w:p>
    <w:p w:rsidR="00881F52" w:rsidRDefault="009E711D">
      <w:pPr>
        <w:spacing w:before="95"/>
        <w:ind w:left="1600" w:right="4652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100</w:t>
      </w:r>
    </w:p>
    <w:p w:rsidR="00881F52" w:rsidRDefault="00881F52">
      <w:pPr>
        <w:pStyle w:val="BodyText"/>
        <w:spacing w:before="9"/>
        <w:rPr>
          <w:rFonts w:ascii="Arial"/>
          <w:sz w:val="10"/>
        </w:rPr>
      </w:pPr>
    </w:p>
    <w:p w:rsidR="00881F52" w:rsidRDefault="009E711D">
      <w:pPr>
        <w:spacing w:before="95"/>
        <w:ind w:left="1689" w:right="4652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50</w:t>
      </w:r>
    </w:p>
    <w:p w:rsidR="00881F52" w:rsidRDefault="00881F52">
      <w:pPr>
        <w:pStyle w:val="BodyText"/>
        <w:spacing w:before="9"/>
        <w:rPr>
          <w:rFonts w:ascii="Arial"/>
          <w:sz w:val="10"/>
        </w:rPr>
      </w:pPr>
    </w:p>
    <w:p w:rsidR="00881F52" w:rsidRDefault="009E711D">
      <w:pPr>
        <w:spacing w:before="95" w:line="177" w:lineRule="exact"/>
        <w:ind w:right="2874"/>
        <w:jc w:val="center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0</w:t>
      </w:r>
    </w:p>
    <w:p w:rsidR="00881F52" w:rsidRDefault="009E711D">
      <w:pPr>
        <w:tabs>
          <w:tab w:val="left" w:pos="5508"/>
          <w:tab w:val="left" w:pos="6571"/>
          <w:tab w:val="left" w:pos="7634"/>
          <w:tab w:val="left" w:pos="8698"/>
          <w:tab w:val="left" w:pos="9761"/>
        </w:tabs>
        <w:spacing w:line="177" w:lineRule="exact"/>
        <w:ind w:left="4444"/>
        <w:rPr>
          <w:rFonts w:ascii="Arial"/>
          <w:sz w:val="16"/>
        </w:rPr>
      </w:pPr>
      <w:r>
        <w:rPr>
          <w:rFonts w:ascii="Arial"/>
          <w:color w:val="161616"/>
          <w:sz w:val="16"/>
        </w:rPr>
        <w:t>1989</w:t>
      </w:r>
      <w:r>
        <w:rPr>
          <w:rFonts w:ascii="Arial"/>
          <w:color w:val="161616"/>
          <w:sz w:val="16"/>
        </w:rPr>
        <w:tab/>
        <w:t>1991</w:t>
      </w:r>
      <w:r>
        <w:rPr>
          <w:rFonts w:ascii="Arial"/>
          <w:color w:val="161616"/>
          <w:sz w:val="16"/>
        </w:rPr>
        <w:tab/>
        <w:t>1993</w:t>
      </w:r>
      <w:r>
        <w:rPr>
          <w:rFonts w:ascii="Arial"/>
          <w:color w:val="161616"/>
          <w:sz w:val="16"/>
        </w:rPr>
        <w:tab/>
        <w:t>1995</w:t>
      </w:r>
      <w:r>
        <w:rPr>
          <w:rFonts w:ascii="Arial"/>
          <w:color w:val="161616"/>
          <w:sz w:val="16"/>
        </w:rPr>
        <w:tab/>
        <w:t>1997</w:t>
      </w:r>
      <w:r>
        <w:rPr>
          <w:rFonts w:ascii="Arial"/>
          <w:color w:val="161616"/>
          <w:sz w:val="16"/>
        </w:rPr>
        <w:tab/>
        <w:t>1999</w:t>
      </w:r>
    </w:p>
    <w:p w:rsidR="00881F52" w:rsidRDefault="009E711D">
      <w:pPr>
        <w:spacing w:before="65"/>
        <w:ind w:left="2652" w:right="4652"/>
        <w:jc w:val="center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Year</w:t>
      </w:r>
    </w:p>
    <w:p w:rsidR="00881F52" w:rsidRDefault="00881F52">
      <w:pPr>
        <w:pStyle w:val="BodyText"/>
        <w:spacing w:before="5"/>
        <w:rPr>
          <w:rFonts w:ascii="Arial"/>
          <w:b/>
          <w:sz w:val="10"/>
        </w:rPr>
      </w:pPr>
    </w:p>
    <w:p w:rsidR="00881F52" w:rsidRDefault="009E711D">
      <w:pPr>
        <w:spacing w:before="95" w:line="388" w:lineRule="auto"/>
        <w:ind w:left="4704" w:right="5577"/>
        <w:jc w:val="center"/>
        <w:rPr>
          <w:rFonts w:ascii="Arial"/>
          <w:sz w:val="14"/>
        </w:rPr>
      </w:pPr>
      <w:r>
        <w:pict>
          <v:group id="_x0000_s1325" style="position:absolute;left:0;text-align:left;margin-left:249.95pt;margin-top:3.8pt;width:8.1pt;height:8.1pt;z-index:251607552;mso-position-horizontal-relative:page" coordorigin="4999,76" coordsize="162,162">
            <v:rect id="_x0000_s1327" style="position:absolute;left:5006;top:83;width:147;height:147" fillcolor="#d7d7d7" stroked="f"/>
            <v:rect id="_x0000_s1326" style="position:absolute;left:5006;top:83;width:147;height:147" filled="f" strokecolor="#161616"/>
            <w10:wrap anchorx="page"/>
          </v:group>
        </w:pict>
      </w:r>
      <w:r>
        <w:pict>
          <v:rect id="_x0000_s1324" style="position:absolute;left:0;text-align:left;margin-left:250.3pt;margin-top:17.25pt;width:7.35pt;height:7.35pt;z-index:251608576;mso-position-horizontal-relative:page" fillcolor="#161616" stroked="f">
            <w10:wrap anchorx="page"/>
          </v:rect>
        </w:pict>
      </w:r>
      <w:r>
        <w:rPr>
          <w:rFonts w:ascii="Arial"/>
          <w:color w:val="161616"/>
          <w:sz w:val="14"/>
        </w:rPr>
        <w:t>Acres conveyed Acres acquired</w:t>
      </w:r>
    </w:p>
    <w:p w:rsidR="00881F52" w:rsidRDefault="00881F52">
      <w:pPr>
        <w:pStyle w:val="BodyText"/>
        <w:spacing w:before="5"/>
        <w:rPr>
          <w:rFonts w:ascii="Arial"/>
          <w:sz w:val="14"/>
        </w:rPr>
      </w:pPr>
    </w:p>
    <w:p w:rsidR="00881F52" w:rsidRDefault="009E711D">
      <w:pPr>
        <w:pStyle w:val="BodyText"/>
        <w:spacing w:before="101" w:line="237" w:lineRule="auto"/>
        <w:ind w:left="3834" w:hanging="1"/>
      </w:pP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5"/>
        </w:rPr>
        <w:t>Bureau</w:t>
      </w:r>
      <w:r>
        <w:rPr>
          <w:spacing w:val="-9"/>
        </w:rPr>
        <w:t xml:space="preserve"> </w:t>
      </w:r>
      <w:r>
        <w:rPr>
          <w:spacing w:val="1"/>
        </w:rPr>
        <w:t>does</w:t>
      </w:r>
      <w:r>
        <w:rPr>
          <w:spacing w:val="-1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3"/>
        </w:rPr>
        <w:t>centrally</w:t>
      </w:r>
      <w:r>
        <w:rPr>
          <w:spacing w:val="-18"/>
        </w:rPr>
        <w:t xml:space="preserve"> </w:t>
      </w:r>
      <w:r>
        <w:t>track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3"/>
        </w:rPr>
        <w:t>value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5"/>
        </w:rPr>
        <w:t>its</w:t>
      </w:r>
      <w:r>
        <w:rPr>
          <w:spacing w:val="-11"/>
        </w:rPr>
        <w:t xml:space="preserve"> </w:t>
      </w:r>
      <w:r>
        <w:t>exchanges.</w:t>
      </w:r>
      <w:r>
        <w:rPr>
          <w:spacing w:val="-15"/>
        </w:rPr>
        <w:t xml:space="preserve"> </w:t>
      </w:r>
      <w:r>
        <w:rPr>
          <w:spacing w:val="-4"/>
        </w:rPr>
        <w:t>Therefore, neither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5"/>
        </w:rPr>
        <w:t>Bureau</w:t>
      </w:r>
      <w:r>
        <w:rPr>
          <w:spacing w:val="-23"/>
        </w:rPr>
        <w:t xml:space="preserve"> </w:t>
      </w:r>
      <w:r>
        <w:t>nor</w:t>
      </w:r>
      <w:r>
        <w:rPr>
          <w:spacing w:val="-2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could</w:t>
      </w:r>
      <w:r>
        <w:rPr>
          <w:spacing w:val="-27"/>
        </w:rPr>
        <w:t xml:space="preserve"> </w:t>
      </w:r>
      <w:r>
        <w:rPr>
          <w:spacing w:val="-3"/>
        </w:rPr>
        <w:t>readily</w:t>
      </w:r>
      <w:r>
        <w:rPr>
          <w:spacing w:val="-23"/>
        </w:rPr>
        <w:t xml:space="preserve"> </w:t>
      </w:r>
      <w:r>
        <w:rPr>
          <w:spacing w:val="-5"/>
        </w:rPr>
        <w:t>quantify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value</w:t>
      </w:r>
      <w:r>
        <w:rPr>
          <w:spacing w:val="-11"/>
        </w:rPr>
        <w:t xml:space="preserve"> </w:t>
      </w:r>
      <w:r>
        <w:rPr>
          <w:spacing w:val="2"/>
        </w:rPr>
        <w:t>of</w:t>
      </w:r>
      <w:r>
        <w:rPr>
          <w:spacing w:val="-22"/>
        </w:rPr>
        <w:t xml:space="preserve"> </w:t>
      </w:r>
      <w:r>
        <w:rPr>
          <w:spacing w:val="-3"/>
        </w:rPr>
        <w:t>its</w:t>
      </w:r>
      <w:r>
        <w:rPr>
          <w:spacing w:val="-21"/>
        </w:rPr>
        <w:t xml:space="preserve"> </w:t>
      </w:r>
      <w:r>
        <w:t>exchanges.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9"/>
        <w:rPr>
          <w:sz w:val="20"/>
        </w:rPr>
      </w:pPr>
    </w:p>
    <w:p w:rsidR="00881F52" w:rsidRDefault="00881F52">
      <w:pPr>
        <w:rPr>
          <w:sz w:val="20"/>
        </w:rPr>
        <w:sectPr w:rsidR="00881F52">
          <w:pgSz w:w="12240" w:h="15840"/>
          <w:pgMar w:top="3120" w:right="420" w:bottom="920" w:left="540" w:header="830" w:footer="729" w:gutter="0"/>
          <w:cols w:space="720"/>
        </w:sectPr>
      </w:pPr>
    </w:p>
    <w:p w:rsidR="00881F52" w:rsidRDefault="009E711D">
      <w:pPr>
        <w:pStyle w:val="Heading2"/>
        <w:spacing w:line="211" w:lineRule="auto"/>
        <w:ind w:right="-7" w:firstLine="9"/>
      </w:pPr>
      <w:r>
        <w:pict>
          <v:group id="_x0000_s1321" style="position:absolute;left:0;text-align:left;margin-left:33.05pt;margin-top:.7pt;width:546.25pt;height:5.55pt;z-index:251605504;mso-position-horizontal-relative:page" coordorigin="661,14" coordsize="10925,111">
            <v:line id="_x0000_s1323" style="position:absolute" from="4141,24" to="11581,24" strokeweight=".48pt"/>
            <v:rect id="_x0000_s1322" style="position:absolute;left:660;top:14;width:3480;height:111" fillcolor="black" stroked="f"/>
            <w10:wrap anchorx="page"/>
          </v:group>
        </w:pict>
      </w:r>
      <w:r>
        <w:rPr>
          <w:spacing w:val="-5"/>
        </w:rPr>
        <w:t>Agencies</w:t>
      </w:r>
      <w:r>
        <w:rPr>
          <w:spacing w:val="-50"/>
        </w:rPr>
        <w:t xml:space="preserve"> </w:t>
      </w:r>
      <w:r>
        <w:rPr>
          <w:spacing w:val="-12"/>
        </w:rPr>
        <w:t>Have</w:t>
      </w:r>
      <w:r>
        <w:rPr>
          <w:spacing w:val="-49"/>
        </w:rPr>
        <w:t xml:space="preserve"> </w:t>
      </w:r>
      <w:r>
        <w:t>Not</w:t>
      </w:r>
      <w:r>
        <w:rPr>
          <w:spacing w:val="-50"/>
        </w:rPr>
        <w:t xml:space="preserve"> </w:t>
      </w:r>
      <w:r>
        <w:rPr>
          <w:spacing w:val="-3"/>
        </w:rPr>
        <w:t xml:space="preserve">Met </w:t>
      </w:r>
      <w:r>
        <w:rPr>
          <w:spacing w:val="-9"/>
        </w:rPr>
        <w:t xml:space="preserve">Key </w:t>
      </w:r>
      <w:r>
        <w:rPr>
          <w:spacing w:val="-7"/>
        </w:rPr>
        <w:t xml:space="preserve">Statutory </w:t>
      </w:r>
      <w:r>
        <w:rPr>
          <w:spacing w:val="-9"/>
        </w:rPr>
        <w:t>Requirements</w:t>
      </w:r>
    </w:p>
    <w:p w:rsidR="00881F52" w:rsidRDefault="009E711D">
      <w:pPr>
        <w:pStyle w:val="BodyText"/>
        <w:spacing w:before="141" w:line="235" w:lineRule="auto"/>
        <w:ind w:left="102" w:right="79" w:firstLine="2"/>
      </w:pPr>
      <w:r>
        <w:br w:type="column"/>
      </w:r>
      <w:r>
        <w:rPr>
          <w:spacing w:val="-4"/>
        </w:rPr>
        <w:t xml:space="preserve">In transacting </w:t>
      </w:r>
      <w:r>
        <w:t xml:space="preserve">exchanges, </w:t>
      </w:r>
      <w:r>
        <w:rPr>
          <w:spacing w:val="-4"/>
        </w:rPr>
        <w:t xml:space="preserve">the </w:t>
      </w:r>
      <w:r>
        <w:t xml:space="preserve">agencies </w:t>
      </w:r>
      <w:r>
        <w:rPr>
          <w:spacing w:val="-5"/>
        </w:rPr>
        <w:t xml:space="preserve">have </w:t>
      </w:r>
      <w:r>
        <w:rPr>
          <w:spacing w:val="-3"/>
        </w:rPr>
        <w:t xml:space="preserve">not </w:t>
      </w:r>
      <w:r>
        <w:rPr>
          <w:spacing w:val="-4"/>
        </w:rPr>
        <w:t xml:space="preserve">always ensured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5"/>
        </w:rPr>
        <w:t xml:space="preserve">land </w:t>
      </w:r>
      <w:r>
        <w:rPr>
          <w:spacing w:val="-3"/>
        </w:rPr>
        <w:t xml:space="preserve">being </w:t>
      </w:r>
      <w:r>
        <w:t xml:space="preserve">exchanged is </w:t>
      </w:r>
      <w:r>
        <w:rPr>
          <w:spacing w:val="-4"/>
        </w:rPr>
        <w:t xml:space="preserve">appropriately </w:t>
      </w:r>
      <w:r>
        <w:rPr>
          <w:spacing w:val="-3"/>
        </w:rPr>
        <w:t xml:space="preserve">valued </w:t>
      </w:r>
      <w:r>
        <w:rPr>
          <w:spacing w:val="-4"/>
        </w:rPr>
        <w:t xml:space="preserve">or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t xml:space="preserve">exchange is </w:t>
      </w:r>
      <w:r>
        <w:rPr>
          <w:spacing w:val="-5"/>
        </w:rPr>
        <w:t xml:space="preserve">serving </w:t>
      </w:r>
      <w:r>
        <w:rPr>
          <w:spacing w:val="-4"/>
        </w:rPr>
        <w:t xml:space="preserve">the </w:t>
      </w:r>
      <w:r>
        <w:rPr>
          <w:spacing w:val="-3"/>
        </w:rPr>
        <w:t xml:space="preserve">public </w:t>
      </w:r>
      <w:r>
        <w:rPr>
          <w:spacing w:val="-4"/>
        </w:rPr>
        <w:t xml:space="preserve">interest. </w:t>
      </w:r>
      <w:r>
        <w:rPr>
          <w:spacing w:val="-5"/>
        </w:rPr>
        <w:t xml:space="preserve">Additionally, </w:t>
      </w:r>
      <w:r>
        <w:rPr>
          <w:spacing w:val="-4"/>
        </w:rPr>
        <w:t xml:space="preserve">in </w:t>
      </w:r>
      <w:r>
        <w:t xml:space="preserve">some </w:t>
      </w:r>
      <w:r>
        <w:rPr>
          <w:spacing w:val="-3"/>
        </w:rPr>
        <w:t xml:space="preserve">instances </w:t>
      </w:r>
      <w:r>
        <w:t xml:space="preserve">we found </w:t>
      </w:r>
      <w:r>
        <w:rPr>
          <w:spacing w:val="-6"/>
        </w:rPr>
        <w:t xml:space="preserve">that </w:t>
      </w:r>
      <w:r>
        <w:rPr>
          <w:spacing w:val="-3"/>
        </w:rPr>
        <w:t xml:space="preserve">the </w:t>
      </w:r>
      <w:r>
        <w:rPr>
          <w:spacing w:val="-5"/>
        </w:rPr>
        <w:t xml:space="preserve">Bureau, </w:t>
      </w:r>
      <w:r>
        <w:rPr>
          <w:spacing w:val="-4"/>
        </w:rPr>
        <w:t xml:space="preserve">under </w:t>
      </w:r>
      <w:r>
        <w:rPr>
          <w:spacing w:val="-3"/>
        </w:rPr>
        <w:t xml:space="preserve">the </w:t>
      </w:r>
      <w:r>
        <w:rPr>
          <w:spacing w:val="-4"/>
        </w:rPr>
        <w:t>umbr</w:t>
      </w:r>
      <w:r>
        <w:rPr>
          <w:spacing w:val="-4"/>
        </w:rPr>
        <w:t xml:space="preserve">ella </w:t>
      </w:r>
      <w:r>
        <w:t xml:space="preserve">of its </w:t>
      </w:r>
      <w:r>
        <w:rPr>
          <w:spacing w:val="-5"/>
        </w:rPr>
        <w:t xml:space="preserve">land </w:t>
      </w:r>
      <w:r>
        <w:t xml:space="preserve">exchange </w:t>
      </w:r>
      <w:r>
        <w:rPr>
          <w:spacing w:val="-5"/>
        </w:rPr>
        <w:t xml:space="preserve">authority, </w:t>
      </w:r>
      <w:r>
        <w:rPr>
          <w:spacing w:val="-4"/>
        </w:rPr>
        <w:t xml:space="preserve">was selling </w:t>
      </w:r>
      <w:r>
        <w:rPr>
          <w:spacing w:val="-3"/>
        </w:rPr>
        <w:t xml:space="preserve">federal </w:t>
      </w:r>
      <w:r>
        <w:rPr>
          <w:spacing w:val="-5"/>
        </w:rPr>
        <w:t xml:space="preserve">land </w:t>
      </w:r>
      <w:r>
        <w:t xml:space="preserve">for </w:t>
      </w:r>
      <w:r>
        <w:rPr>
          <w:spacing w:val="-4"/>
        </w:rPr>
        <w:t xml:space="preserve">cash and </w:t>
      </w:r>
      <w:r>
        <w:rPr>
          <w:spacing w:val="-3"/>
        </w:rPr>
        <w:t xml:space="preserve">using </w:t>
      </w:r>
      <w:r>
        <w:rPr>
          <w:spacing w:val="-4"/>
        </w:rPr>
        <w:t xml:space="preserve">the sales </w:t>
      </w:r>
      <w:r>
        <w:t xml:space="preserve">proceeds to </w:t>
      </w:r>
      <w:r>
        <w:rPr>
          <w:spacing w:val="-4"/>
        </w:rPr>
        <w:t xml:space="preserve">buy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land. </w:t>
      </w:r>
      <w:r>
        <w:rPr>
          <w:spacing w:val="-15"/>
          <w:w w:val="99"/>
        </w:rPr>
        <w:t>U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d</w:t>
      </w:r>
      <w:r>
        <w:rPr>
          <w:spacing w:val="-7"/>
          <w:w w:val="99"/>
        </w:rPr>
        <w:t>e</w:t>
      </w:r>
      <w:r>
        <w:rPr>
          <w:w w:val="99"/>
        </w:rPr>
        <w:t>r</w:t>
      </w:r>
      <w:r>
        <w:t xml:space="preserve"> </w:t>
      </w:r>
      <w:r>
        <w:rPr>
          <w:spacing w:val="-5"/>
          <w:w w:val="99"/>
        </w:rPr>
        <w:t>t</w:t>
      </w:r>
      <w:r>
        <w:rPr>
          <w:spacing w:val="-6"/>
          <w:w w:val="99"/>
        </w:rPr>
        <w:t>h</w:t>
      </w:r>
      <w:r>
        <w:rPr>
          <w:w w:val="99"/>
        </w:rPr>
        <w:t>i</w:t>
      </w:r>
      <w:r>
        <w:rPr>
          <w:w w:val="99"/>
        </w:rPr>
        <w:t>s</w:t>
      </w:r>
      <w:r>
        <w:t xml:space="preserve"> </w:t>
      </w:r>
      <w:r>
        <w:rPr>
          <w:spacing w:val="-7"/>
          <w:w w:val="99"/>
        </w:rPr>
        <w:t>p</w:t>
      </w:r>
      <w:r>
        <w:rPr>
          <w:spacing w:val="-5"/>
          <w:w w:val="99"/>
        </w:rPr>
        <w:t>r</w:t>
      </w:r>
      <w:r>
        <w:rPr>
          <w:w w:val="99"/>
        </w:rPr>
        <w:t>a</w:t>
      </w:r>
      <w:r>
        <w:rPr>
          <w:spacing w:val="-8"/>
          <w:w w:val="99"/>
        </w:rPr>
        <w:t>c</w:t>
      </w:r>
      <w:r>
        <w:rPr>
          <w:spacing w:val="-3"/>
          <w:w w:val="99"/>
        </w:rPr>
        <w:t>t</w:t>
      </w:r>
      <w:r>
        <w:rPr>
          <w:spacing w:val="5"/>
          <w:w w:val="99"/>
        </w:rPr>
        <w:t>i</w:t>
      </w:r>
      <w:r>
        <w:rPr>
          <w:spacing w:val="6"/>
          <w:w w:val="99"/>
        </w:rPr>
        <w:t>c</w:t>
      </w:r>
      <w:r>
        <w:rPr>
          <w:spacing w:val="-2"/>
          <w:w w:val="99"/>
        </w:rPr>
        <w:t>e</w:t>
      </w:r>
      <w:r>
        <w:rPr>
          <w:w w:val="99"/>
        </w:rPr>
        <w:t>,</w:t>
      </w:r>
      <w:r>
        <w:t xml:space="preserve"> </w:t>
      </w:r>
      <w:r>
        <w:rPr>
          <w:spacing w:val="-7"/>
          <w:w w:val="99"/>
        </w:rPr>
        <w:t>t</w:t>
      </w:r>
      <w:r>
        <w:rPr>
          <w:w w:val="99"/>
        </w:rPr>
        <w:t>he</w:t>
      </w:r>
      <w:r>
        <w:t xml:space="preserve"> </w:t>
      </w:r>
      <w:r>
        <w:rPr>
          <w:spacing w:val="-6"/>
          <w:w w:val="99"/>
        </w:rPr>
        <w:t>B</w:t>
      </w:r>
      <w:r>
        <w:rPr>
          <w:spacing w:val="-5"/>
          <w:w w:val="99"/>
        </w:rPr>
        <w:t>u</w:t>
      </w:r>
      <w:r>
        <w:rPr>
          <w:spacing w:val="-1"/>
          <w:w w:val="99"/>
        </w:rPr>
        <w:t>r</w:t>
      </w:r>
      <w:r>
        <w:rPr>
          <w:spacing w:val="-5"/>
          <w:w w:val="99"/>
        </w:rPr>
        <w:t>ea</w:t>
      </w:r>
      <w:r>
        <w:rPr>
          <w:w w:val="99"/>
        </w:rPr>
        <w:t>u</w:t>
      </w:r>
      <w:r>
        <w:t xml:space="preserve"> </w:t>
      </w:r>
      <w:r>
        <w:rPr>
          <w:spacing w:val="-5"/>
          <w:w w:val="99"/>
        </w:rPr>
        <w:t>a</w:t>
      </w:r>
      <w:r>
        <w:rPr>
          <w:spacing w:val="3"/>
          <w:w w:val="99"/>
        </w:rPr>
        <w:t>v</w:t>
      </w:r>
      <w:r>
        <w:rPr>
          <w:spacing w:val="2"/>
          <w:w w:val="99"/>
        </w:rPr>
        <w:t>o</w:t>
      </w:r>
      <w:r>
        <w:rPr>
          <w:spacing w:val="-3"/>
          <w:w w:val="99"/>
        </w:rPr>
        <w:t>id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t xml:space="preserve"> </w:t>
      </w:r>
      <w:r>
        <w:rPr>
          <w:spacing w:val="-1"/>
          <w:w w:val="99"/>
        </w:rPr>
        <w:t>de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os</w:t>
      </w:r>
      <w:r>
        <w:rPr>
          <w:spacing w:val="-8"/>
          <w:w w:val="99"/>
        </w:rPr>
        <w:t>i</w:t>
      </w:r>
      <w:r>
        <w:rPr>
          <w:spacing w:val="-5"/>
          <w:w w:val="99"/>
        </w:rPr>
        <w:t>ti</w:t>
      </w:r>
      <w:r>
        <w:rPr>
          <w:spacing w:val="-6"/>
          <w:w w:val="99"/>
        </w:rPr>
        <w:t>n</w:t>
      </w:r>
      <w:r>
        <w:rPr>
          <w:w w:val="99"/>
        </w:rPr>
        <w:t>g</w:t>
      </w:r>
      <w:r>
        <w:t xml:space="preserve"> </w:t>
      </w:r>
      <w:r>
        <w:rPr>
          <w:spacing w:val="-8"/>
          <w:w w:val="99"/>
        </w:rPr>
        <w:t>s</w:t>
      </w:r>
      <w:r>
        <w:rPr>
          <w:spacing w:val="-5"/>
          <w:w w:val="99"/>
        </w:rPr>
        <w:t>al</w:t>
      </w:r>
      <w:r>
        <w:rPr>
          <w:w w:val="99"/>
        </w:rPr>
        <w:t>e</w:t>
      </w:r>
      <w:r>
        <w:t xml:space="preserve"> </w:t>
      </w:r>
      <w:r>
        <w:rPr>
          <w:spacing w:val="-7"/>
          <w:w w:val="99"/>
        </w:rPr>
        <w:t>p</w:t>
      </w:r>
      <w:r>
        <w:rPr>
          <w:w w:val="99"/>
        </w:rPr>
        <w:t>r</w:t>
      </w:r>
      <w:r>
        <w:rPr>
          <w:spacing w:val="-106"/>
          <w:w w:val="99"/>
        </w:rPr>
        <w:t>o</w:t>
      </w:r>
      <w:r>
        <w:rPr>
          <w:spacing w:val="3"/>
          <w:w w:val="99"/>
        </w:rPr>
        <w:t>c</w:t>
      </w:r>
      <w:r>
        <w:rPr>
          <w:spacing w:val="-2"/>
          <w:w w:val="99"/>
        </w:rPr>
        <w:t>ee</w:t>
      </w:r>
      <w:r>
        <w:rPr>
          <w:w w:val="99"/>
        </w:rPr>
        <w:t>d</w:t>
      </w:r>
      <w:r>
        <w:rPr>
          <w:w w:val="99"/>
        </w:rPr>
        <w:t>s</w:t>
      </w:r>
      <w:r>
        <w:t xml:space="preserve"> </w:t>
      </w:r>
      <w:r>
        <w:rPr>
          <w:spacing w:val="-4"/>
          <w:w w:val="99"/>
        </w:rPr>
        <w:t>in</w:t>
      </w:r>
      <w:r>
        <w:rPr>
          <w:spacing w:val="2"/>
          <w:w w:val="99"/>
        </w:rPr>
        <w:t>t</w:t>
      </w:r>
      <w:r>
        <w:rPr>
          <w:w w:val="99"/>
        </w:rPr>
        <w:t>o</w:t>
      </w:r>
      <w:r>
        <w:t xml:space="preserve"> </w:t>
      </w:r>
      <w:r>
        <w:rPr>
          <w:spacing w:val="-6"/>
          <w:w w:val="99"/>
        </w:rPr>
        <w:t>th</w:t>
      </w:r>
      <w:r>
        <w:rPr>
          <w:w w:val="99"/>
        </w:rPr>
        <w:t xml:space="preserve">e </w:t>
      </w:r>
      <w:r>
        <w:rPr>
          <w:spacing w:val="-8"/>
        </w:rPr>
        <w:t xml:space="preserve">Treasury, </w:t>
      </w:r>
      <w:r>
        <w:rPr>
          <w:spacing w:val="-4"/>
        </w:rPr>
        <w:t xml:space="preserve">circumvented </w:t>
      </w:r>
      <w:r>
        <w:t xml:space="preserve">congressional approval </w:t>
      </w:r>
      <w:r>
        <w:rPr>
          <w:spacing w:val="-4"/>
        </w:rPr>
        <w:t xml:space="preserve">and </w:t>
      </w:r>
      <w:r>
        <w:rPr>
          <w:spacing w:val="-3"/>
        </w:rPr>
        <w:t xml:space="preserve">appropriations </w:t>
      </w:r>
      <w:r>
        <w:t xml:space="preserve">for </w:t>
      </w:r>
      <w:r>
        <w:rPr>
          <w:spacing w:val="-4"/>
        </w:rPr>
        <w:t xml:space="preserve">buying </w:t>
      </w:r>
      <w:r>
        <w:rPr>
          <w:spacing w:val="-5"/>
        </w:rPr>
        <w:t xml:space="preserve">land, </w:t>
      </w:r>
      <w:r>
        <w:rPr>
          <w:spacing w:val="-4"/>
        </w:rPr>
        <w:t xml:space="preserve">augmented its </w:t>
      </w:r>
      <w:r>
        <w:rPr>
          <w:spacing w:val="-3"/>
        </w:rPr>
        <w:t xml:space="preserve">appropriations, </w:t>
      </w:r>
      <w:r>
        <w:rPr>
          <w:spacing w:val="-4"/>
        </w:rPr>
        <w:t xml:space="preserve">and may have </w:t>
      </w:r>
      <w:r>
        <w:t xml:space="preserve">exceeded its </w:t>
      </w:r>
      <w:r>
        <w:rPr>
          <w:spacing w:val="-4"/>
        </w:rPr>
        <w:t xml:space="preserve">budget </w:t>
      </w:r>
      <w:r>
        <w:rPr>
          <w:spacing w:val="-6"/>
        </w:rPr>
        <w:t>authority.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420" w:bottom="280" w:left="540" w:header="720" w:footer="720" w:gutter="0"/>
          <w:cols w:num="2" w:space="720" w:equalWidth="0">
            <w:col w:w="3581" w:space="147"/>
            <w:col w:w="7552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6"/>
      </w:pPr>
    </w:p>
    <w:p w:rsidR="00881F52" w:rsidRDefault="009E711D"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19" style="width:546.5pt;height:.5pt;mso-position-horizontal-relative:char;mso-position-vertical-relative:line" coordsize="10930,10">
            <v:line id="_x0000_s1320" style="position:absolute" from="5,5" to="10925,5" strokeweight=".48pt"/>
            <w10:wrap type="none"/>
            <w10:anchorlock/>
          </v:group>
        </w:pict>
      </w:r>
    </w:p>
    <w:p w:rsidR="00881F52" w:rsidRDefault="00881F52">
      <w:pPr>
        <w:spacing w:line="20" w:lineRule="exact"/>
        <w:rPr>
          <w:sz w:val="2"/>
        </w:rPr>
        <w:sectPr w:rsidR="00881F52">
          <w:type w:val="continuous"/>
          <w:pgSz w:w="12240" w:h="15840"/>
          <w:pgMar w:top="440" w:right="420" w:bottom="280" w:left="540" w:header="720" w:footer="720" w:gutter="0"/>
          <w:cols w:space="720"/>
        </w:sectPr>
      </w:pPr>
    </w:p>
    <w:p w:rsidR="00881F52" w:rsidRDefault="009E711D">
      <w:pPr>
        <w:pStyle w:val="Heading3"/>
        <w:spacing w:before="41" w:line="213" w:lineRule="auto"/>
        <w:ind w:right="-9"/>
      </w:pPr>
      <w:r>
        <w:t xml:space="preserve">Agencies </w:t>
      </w:r>
      <w:r>
        <w:rPr>
          <w:spacing w:val="-8"/>
        </w:rPr>
        <w:t xml:space="preserve">Have </w:t>
      </w:r>
      <w:r>
        <w:t xml:space="preserve">Not </w:t>
      </w:r>
      <w:r>
        <w:rPr>
          <w:spacing w:val="-6"/>
        </w:rPr>
        <w:t xml:space="preserve">Appropriately </w:t>
      </w:r>
      <w:r>
        <w:rPr>
          <w:spacing w:val="-8"/>
        </w:rPr>
        <w:t>Valued</w:t>
      </w:r>
      <w:r>
        <w:rPr>
          <w:spacing w:val="-49"/>
        </w:rPr>
        <w:t xml:space="preserve"> </w:t>
      </w:r>
      <w:r>
        <w:rPr>
          <w:spacing w:val="-9"/>
        </w:rPr>
        <w:t>Land</w:t>
      </w:r>
    </w:p>
    <w:p w:rsidR="00881F52" w:rsidRDefault="009E711D">
      <w:pPr>
        <w:pStyle w:val="BodyText"/>
        <w:spacing w:before="30" w:line="235" w:lineRule="auto"/>
        <w:ind w:left="113"/>
      </w:pPr>
      <w:r>
        <w:br w:type="column"/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3"/>
        </w:rPr>
        <w:t>agencies</w:t>
      </w:r>
      <w:r>
        <w:rPr>
          <w:spacing w:val="-17"/>
        </w:rPr>
        <w:t xml:space="preserve"> </w:t>
      </w:r>
      <w:r>
        <w:rPr>
          <w:spacing w:val="-4"/>
        </w:rPr>
        <w:t>have</w:t>
      </w:r>
      <w:r>
        <w:rPr>
          <w:spacing w:val="-17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rPr>
          <w:spacing w:val="-4"/>
        </w:rPr>
        <w:t>always</w:t>
      </w:r>
      <w:r>
        <w:rPr>
          <w:spacing w:val="-14"/>
        </w:rPr>
        <w:t xml:space="preserve"> </w:t>
      </w:r>
      <w:r>
        <w:rPr>
          <w:spacing w:val="-3"/>
        </w:rPr>
        <w:t>appropriately</w:t>
      </w:r>
      <w:r>
        <w:rPr>
          <w:spacing w:val="-15"/>
        </w:rPr>
        <w:t xml:space="preserve"> </w:t>
      </w:r>
      <w:r>
        <w:rPr>
          <w:spacing w:val="-3"/>
        </w:rPr>
        <w:t>valued</w:t>
      </w:r>
      <w:r>
        <w:rPr>
          <w:spacing w:val="-11"/>
        </w:rPr>
        <w:t xml:space="preserve"> </w:t>
      </w:r>
      <w:r>
        <w:rPr>
          <w:spacing w:val="-5"/>
        </w:rPr>
        <w:t>land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3"/>
        </w:rPr>
        <w:t>exchanges.</w:t>
      </w:r>
      <w:r>
        <w:rPr>
          <w:spacing w:val="-14"/>
        </w:rPr>
        <w:t xml:space="preserve"> </w:t>
      </w:r>
      <w:r>
        <w:rPr>
          <w:spacing w:val="-4"/>
        </w:rPr>
        <w:t xml:space="preserve">The </w:t>
      </w:r>
      <w:r>
        <w:t>agencies</w:t>
      </w:r>
      <w:r>
        <w:rPr>
          <w:spacing w:val="-13"/>
        </w:rPr>
        <w:t xml:space="preserve"> </w:t>
      </w:r>
      <w:r>
        <w:rPr>
          <w:spacing w:val="-4"/>
        </w:rPr>
        <w:t>have</w:t>
      </w:r>
      <w:r>
        <w:rPr>
          <w:spacing w:val="-8"/>
        </w:rPr>
        <w:t xml:space="preserve"> </w:t>
      </w:r>
      <w:r>
        <w:rPr>
          <w:spacing w:val="-3"/>
        </w:rPr>
        <w:t>sometimes</w:t>
      </w:r>
      <w:r>
        <w:rPr>
          <w:spacing w:val="-13"/>
        </w:rPr>
        <w:t xml:space="preserve"> </w:t>
      </w:r>
      <w:r>
        <w:rPr>
          <w:spacing w:val="-4"/>
        </w:rPr>
        <w:t>given</w:t>
      </w:r>
      <w:r>
        <w:rPr>
          <w:spacing w:val="-17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rPr>
          <w:spacing w:val="-5"/>
        </w:rPr>
        <w:t>than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estimated</w:t>
      </w:r>
      <w:r>
        <w:rPr>
          <w:spacing w:val="-9"/>
        </w:rPr>
        <w:t xml:space="preserve"> </w:t>
      </w:r>
      <w:r>
        <w:rPr>
          <w:spacing w:val="-4"/>
        </w:rPr>
        <w:t>fair</w:t>
      </w:r>
      <w:r>
        <w:rPr>
          <w:spacing w:val="-15"/>
        </w:rPr>
        <w:t xml:space="preserve"> </w:t>
      </w:r>
      <w:r>
        <w:rPr>
          <w:spacing w:val="-5"/>
        </w:rPr>
        <w:t>market</w:t>
      </w:r>
      <w:r>
        <w:rPr>
          <w:spacing w:val="-12"/>
        </w:rPr>
        <w:t xml:space="preserve"> </w:t>
      </w:r>
      <w:r>
        <w:rPr>
          <w:spacing w:val="-5"/>
        </w:rPr>
        <w:t xml:space="preserve">value </w:t>
      </w:r>
      <w:r>
        <w:t xml:space="preserve">for nonfederal </w:t>
      </w:r>
      <w:r>
        <w:rPr>
          <w:spacing w:val="-4"/>
        </w:rPr>
        <w:t xml:space="preserve">land </w:t>
      </w:r>
      <w:r>
        <w:rPr>
          <w:spacing w:val="-3"/>
        </w:rPr>
        <w:t xml:space="preserve">they acquired and </w:t>
      </w:r>
      <w:r>
        <w:rPr>
          <w:spacing w:val="-5"/>
        </w:rPr>
        <w:t xml:space="preserve">have </w:t>
      </w:r>
      <w:r>
        <w:t xml:space="preserve">(or would have) accepted less </w:t>
      </w:r>
      <w:r>
        <w:rPr>
          <w:spacing w:val="-5"/>
        </w:rPr>
        <w:t>than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estimated</w:t>
      </w:r>
      <w:r>
        <w:rPr>
          <w:spacing w:val="-9"/>
        </w:rPr>
        <w:t xml:space="preserve"> </w:t>
      </w:r>
      <w:r>
        <w:rPr>
          <w:spacing w:val="-4"/>
        </w:rPr>
        <w:t>fair</w:t>
      </w:r>
      <w:r>
        <w:rPr>
          <w:spacing w:val="-15"/>
        </w:rPr>
        <w:t xml:space="preserve"> </w:t>
      </w:r>
      <w:r>
        <w:rPr>
          <w:spacing w:val="-4"/>
        </w:rPr>
        <w:t>market</w:t>
      </w:r>
      <w:r>
        <w:rPr>
          <w:spacing w:val="-12"/>
        </w:rPr>
        <w:t xml:space="preserve"> </w:t>
      </w:r>
      <w:r>
        <w:rPr>
          <w:spacing w:val="-5"/>
        </w:rPr>
        <w:t>value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3"/>
        </w:rPr>
        <w:t>federal</w:t>
      </w:r>
      <w:r>
        <w:rPr>
          <w:spacing w:val="-15"/>
        </w:rPr>
        <w:t xml:space="preserve"> </w:t>
      </w:r>
      <w:r>
        <w:t>land</w:t>
      </w:r>
      <w:r>
        <w:rPr>
          <w:spacing w:val="-15"/>
        </w:rPr>
        <w:t xml:space="preserve"> </w:t>
      </w:r>
      <w:r>
        <w:rPr>
          <w:spacing w:val="-4"/>
        </w:rPr>
        <w:t>they</w:t>
      </w:r>
      <w:r>
        <w:rPr>
          <w:spacing w:val="-1"/>
        </w:rPr>
        <w:t xml:space="preserve"> </w:t>
      </w:r>
      <w:r>
        <w:t>conveyed,</w:t>
      </w:r>
      <w:r>
        <w:rPr>
          <w:spacing w:val="-19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rPr>
          <w:spacing w:val="-4"/>
        </w:rPr>
        <w:t xml:space="preserve">the </w:t>
      </w:r>
      <w:r>
        <w:t xml:space="preserve">following </w:t>
      </w:r>
      <w:r>
        <w:rPr>
          <w:spacing w:val="-3"/>
        </w:rPr>
        <w:t>examples</w:t>
      </w:r>
      <w:r>
        <w:rPr>
          <w:spacing w:val="-30"/>
        </w:rPr>
        <w:t xml:space="preserve"> </w:t>
      </w:r>
      <w:r>
        <w:t>show: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420" w:bottom="280" w:left="540" w:header="720" w:footer="720" w:gutter="0"/>
          <w:cols w:num="2" w:space="720" w:equalWidth="0">
            <w:col w:w="3460" w:space="262"/>
            <w:col w:w="7558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17" style="width:547pt;height:1pt;mso-position-horizontal-relative:char;mso-position-vertical-relative:line" coordsize="10940,20">
            <v:line id="_x0000_s1318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ListParagraph"/>
        <w:numPr>
          <w:ilvl w:val="1"/>
          <w:numId w:val="6"/>
        </w:numPr>
        <w:tabs>
          <w:tab w:val="left" w:pos="4135"/>
        </w:tabs>
        <w:spacing w:before="44" w:line="235" w:lineRule="auto"/>
        <w:ind w:right="117" w:hanging="293"/>
      </w:pPr>
      <w:r>
        <w:rPr>
          <w:spacing w:val="-4"/>
        </w:rPr>
        <w:t xml:space="preserve">The </w:t>
      </w:r>
      <w:r>
        <w:rPr>
          <w:spacing w:val="-9"/>
        </w:rPr>
        <w:t xml:space="preserve">DeMar </w:t>
      </w:r>
      <w:r>
        <w:rPr>
          <w:spacing w:val="-3"/>
        </w:rPr>
        <w:t xml:space="preserve">exchange in </w:t>
      </w:r>
      <w:r>
        <w:rPr>
          <w:spacing w:val="-6"/>
        </w:rPr>
        <w:t xml:space="preserve">Utah, </w:t>
      </w:r>
      <w:r>
        <w:rPr>
          <w:spacing w:val="-3"/>
        </w:rPr>
        <w:t xml:space="preserve">completed </w:t>
      </w:r>
      <w:r>
        <w:rPr>
          <w:spacing w:val="-4"/>
        </w:rPr>
        <w:t xml:space="preserve">in </w:t>
      </w:r>
      <w:r>
        <w:rPr>
          <w:spacing w:val="-5"/>
        </w:rPr>
        <w:t xml:space="preserve">1999 </w:t>
      </w:r>
      <w:r>
        <w:t xml:space="preserve">by </w:t>
      </w:r>
      <w:r>
        <w:rPr>
          <w:spacing w:val="-4"/>
        </w:rPr>
        <w:t xml:space="preserve">the </w:t>
      </w:r>
      <w:r>
        <w:rPr>
          <w:spacing w:val="-5"/>
        </w:rPr>
        <w:t xml:space="preserve">Bureau, </w:t>
      </w:r>
      <w:r>
        <w:rPr>
          <w:spacing w:val="-2"/>
        </w:rPr>
        <w:t xml:space="preserve">was </w:t>
      </w:r>
      <w:r>
        <w:rPr>
          <w:spacing w:val="1"/>
        </w:rPr>
        <w:t xml:space="preserve">to </w:t>
      </w:r>
      <w:r>
        <w:rPr>
          <w:spacing w:val="-3"/>
        </w:rPr>
        <w:t>exchange</w:t>
      </w:r>
      <w:r>
        <w:rPr>
          <w:spacing w:val="-18"/>
        </w:rPr>
        <w:t xml:space="preserve"> </w:t>
      </w:r>
      <w:r>
        <w:rPr>
          <w:spacing w:val="-3"/>
        </w:rPr>
        <w:t>federal</w:t>
      </w:r>
      <w:r>
        <w:rPr>
          <w:spacing w:val="-21"/>
        </w:rPr>
        <w:t xml:space="preserve"> </w:t>
      </w:r>
      <w:r>
        <w:rPr>
          <w:spacing w:val="-4"/>
        </w:rPr>
        <w:t>land</w:t>
      </w:r>
      <w:r>
        <w:rPr>
          <w:spacing w:val="-12"/>
        </w:rPr>
        <w:t xml:space="preserve"> </w:t>
      </w:r>
      <w:r>
        <w:rPr>
          <w:spacing w:val="-3"/>
        </w:rPr>
        <w:t>outside</w:t>
      </w:r>
      <w:r>
        <w:rPr>
          <w:spacing w:val="-26"/>
        </w:rPr>
        <w:t xml:space="preserve"> </w:t>
      </w:r>
      <w:r>
        <w:rPr>
          <w:spacing w:val="-3"/>
        </w:rPr>
        <w:t>an</w:t>
      </w:r>
      <w:r>
        <w:rPr>
          <w:spacing w:val="-24"/>
        </w:rPr>
        <w:t xml:space="preserve"> </w:t>
      </w:r>
      <w:r>
        <w:rPr>
          <w:spacing w:val="-5"/>
        </w:rPr>
        <w:t>area</w:t>
      </w:r>
      <w:r>
        <w:rPr>
          <w:spacing w:val="-19"/>
        </w:rPr>
        <w:t xml:space="preserve"> </w:t>
      </w:r>
      <w:r>
        <w:t>included</w:t>
      </w:r>
      <w:r>
        <w:rPr>
          <w:spacing w:val="-24"/>
        </w:rPr>
        <w:t xml:space="preserve"> </w:t>
      </w:r>
      <w:r>
        <w:rPr>
          <w:spacing w:val="-3"/>
        </w:rPr>
        <w:t>in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5"/>
        </w:rPr>
        <w:t>habitat</w:t>
      </w:r>
      <w:r>
        <w:rPr>
          <w:spacing w:val="-11"/>
        </w:rPr>
        <w:t xml:space="preserve"> </w:t>
      </w:r>
      <w:r>
        <w:rPr>
          <w:spacing w:val="-3"/>
        </w:rPr>
        <w:t xml:space="preserve">conservation </w:t>
      </w:r>
      <w:r>
        <w:rPr>
          <w:spacing w:val="-4"/>
        </w:rPr>
        <w:t>plan—established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protect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desert</w:t>
      </w:r>
      <w:r>
        <w:rPr>
          <w:spacing w:val="-17"/>
        </w:rPr>
        <w:t xml:space="preserve"> </w:t>
      </w:r>
      <w:r>
        <w:t>tortoise,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4"/>
        </w:rPr>
        <w:t>threatened</w:t>
      </w:r>
      <w:r>
        <w:rPr>
          <w:spacing w:val="-10"/>
        </w:rPr>
        <w:t xml:space="preserve"> </w:t>
      </w:r>
      <w:r>
        <w:t xml:space="preserve">species— </w:t>
      </w:r>
      <w:r>
        <w:rPr>
          <w:spacing w:val="5"/>
          <w:w w:val="99"/>
        </w:rPr>
        <w:t>f</w:t>
      </w:r>
      <w:r>
        <w:rPr>
          <w:spacing w:val="-6"/>
          <w:w w:val="99"/>
        </w:rPr>
        <w:t>o</w:t>
      </w:r>
      <w:r>
        <w:rPr>
          <w:w w:val="99"/>
        </w:rPr>
        <w:t>r</w:t>
      </w:r>
      <w:r>
        <w:rPr>
          <w:spacing w:val="-4"/>
        </w:rPr>
        <w:t xml:space="preserve"> </w:t>
      </w:r>
      <w:r>
        <w:rPr>
          <w:spacing w:val="-7"/>
          <w:w w:val="99"/>
        </w:rPr>
        <w:t>pr</w:t>
      </w:r>
      <w:r>
        <w:rPr>
          <w:spacing w:val="-3"/>
          <w:w w:val="99"/>
        </w:rPr>
        <w:t>i</w:t>
      </w:r>
      <w:r>
        <w:rPr>
          <w:spacing w:val="-5"/>
          <w:w w:val="99"/>
        </w:rPr>
        <w:t>va</w:t>
      </w:r>
      <w:r>
        <w:rPr>
          <w:w w:val="99"/>
        </w:rPr>
        <w:t>t</w:t>
      </w:r>
      <w:r>
        <w:rPr>
          <w:w w:val="99"/>
        </w:rPr>
        <w:t>e</w:t>
      </w:r>
      <w:r>
        <w:rPr>
          <w:spacing w:val="-12"/>
        </w:rPr>
        <w:t xml:space="preserve"> </w:t>
      </w:r>
      <w:r>
        <w:rPr>
          <w:spacing w:val="-5"/>
          <w:w w:val="99"/>
        </w:rPr>
        <w:t>la</w:t>
      </w:r>
      <w:r>
        <w:rPr>
          <w:w w:val="99"/>
        </w:rPr>
        <w:t>nd</w:t>
      </w:r>
      <w:r>
        <w:rPr>
          <w:spacing w:val="-18"/>
        </w:rPr>
        <w:t xml:space="preserve"> </w:t>
      </w:r>
      <w:r>
        <w:rPr>
          <w:w w:val="99"/>
        </w:rPr>
        <w:t>h</w:t>
      </w:r>
      <w:r>
        <w:rPr>
          <w:spacing w:val="-3"/>
          <w:w w:val="99"/>
        </w:rPr>
        <w:t>e</w:t>
      </w:r>
      <w:r>
        <w:rPr>
          <w:spacing w:val="-5"/>
          <w:w w:val="99"/>
        </w:rPr>
        <w:t>l</w:t>
      </w:r>
      <w:r>
        <w:rPr>
          <w:w w:val="99"/>
        </w:rPr>
        <w:t>d</w:t>
      </w:r>
      <w:r>
        <w:rPr>
          <w:spacing w:val="-5"/>
        </w:rPr>
        <w:t xml:space="preserve"> </w:t>
      </w:r>
      <w:r>
        <w:rPr>
          <w:spacing w:val="-2"/>
          <w:w w:val="99"/>
        </w:rPr>
        <w:t>w</w:t>
      </w:r>
      <w:r>
        <w:rPr>
          <w:spacing w:val="-5"/>
          <w:w w:val="99"/>
        </w:rPr>
        <w:t>it</w:t>
      </w:r>
      <w:r>
        <w:rPr>
          <w:spacing w:val="-4"/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1"/>
        </w:rPr>
        <w:t xml:space="preserve"> </w:t>
      </w:r>
      <w:r>
        <w:rPr>
          <w:spacing w:val="-7"/>
          <w:w w:val="99"/>
        </w:rPr>
        <w:t>t</w:t>
      </w:r>
      <w:r>
        <w:rPr>
          <w:spacing w:val="-4"/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</w:t>
      </w:r>
      <w:r>
        <w:rPr>
          <w:spacing w:val="-10"/>
        </w:rPr>
        <w:t xml:space="preserve"> </w:t>
      </w:r>
      <w:r>
        <w:rPr>
          <w:spacing w:val="-5"/>
          <w:w w:val="99"/>
        </w:rPr>
        <w:t>a</w:t>
      </w:r>
      <w:r>
        <w:rPr>
          <w:spacing w:val="-1"/>
          <w:w w:val="99"/>
        </w:rPr>
        <w:t>r</w:t>
      </w:r>
      <w:r>
        <w:rPr>
          <w:spacing w:val="-5"/>
          <w:w w:val="99"/>
        </w:rPr>
        <w:t>e</w:t>
      </w:r>
      <w:r>
        <w:rPr>
          <w:spacing w:val="-69"/>
          <w:w w:val="99"/>
        </w:rPr>
        <w:t>a</w:t>
      </w:r>
      <w:r>
        <w:rPr>
          <w:spacing w:val="-7"/>
          <w:w w:val="101"/>
          <w:position w:val="9"/>
          <w:sz w:val="13"/>
        </w:rPr>
        <w:t>1</w:t>
      </w:r>
      <w:r>
        <w:rPr>
          <w:spacing w:val="-60"/>
          <w:w w:val="99"/>
        </w:rPr>
        <w:t>.</w:t>
      </w:r>
      <w:r>
        <w:rPr>
          <w:w w:val="101"/>
          <w:position w:val="9"/>
          <w:sz w:val="13"/>
        </w:rPr>
        <w:t>5</w:t>
      </w:r>
      <w:r>
        <w:rPr>
          <w:spacing w:val="-13"/>
          <w:position w:val="9"/>
          <w:sz w:val="13"/>
        </w:rPr>
        <w:t xml:space="preserve"> </w:t>
      </w:r>
      <w:r>
        <w:rPr>
          <w:spacing w:val="-6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-5"/>
        </w:rPr>
        <w:t xml:space="preserve"> </w:t>
      </w:r>
      <w:r>
        <w:rPr>
          <w:spacing w:val="-7"/>
          <w:w w:val="99"/>
        </w:rPr>
        <w:t>p</w:t>
      </w:r>
      <w:r>
        <w:rPr>
          <w:spacing w:val="-5"/>
          <w:w w:val="99"/>
        </w:rPr>
        <w:t>ri</w:t>
      </w:r>
      <w:r>
        <w:rPr>
          <w:spacing w:val="-3"/>
          <w:w w:val="99"/>
        </w:rPr>
        <w:t>va</w:t>
      </w:r>
      <w:r>
        <w:rPr>
          <w:spacing w:val="-1"/>
          <w:w w:val="99"/>
        </w:rPr>
        <w:t>t</w:t>
      </w:r>
      <w:r>
        <w:rPr>
          <w:w w:val="99"/>
        </w:rPr>
        <w:t>e</w:t>
      </w:r>
      <w:r>
        <w:rPr>
          <w:spacing w:val="-9"/>
        </w:rPr>
        <w:t xml:space="preserve"> </w:t>
      </w:r>
      <w:r>
        <w:rPr>
          <w:spacing w:val="-7"/>
          <w:w w:val="99"/>
        </w:rPr>
        <w:t>l</w:t>
      </w:r>
      <w:r>
        <w:rPr>
          <w:spacing w:val="-6"/>
          <w:w w:val="99"/>
        </w:rPr>
        <w:t>an</w:t>
      </w:r>
      <w:r>
        <w:rPr>
          <w:spacing w:val="5"/>
          <w:w w:val="99"/>
        </w:rPr>
        <w:t>d</w:t>
      </w:r>
      <w:r>
        <w:rPr>
          <w:spacing w:val="6"/>
          <w:w w:val="99"/>
        </w:rPr>
        <w:t>o</w:t>
      </w:r>
      <w:r>
        <w:rPr>
          <w:spacing w:val="-5"/>
          <w:w w:val="99"/>
        </w:rPr>
        <w:t>wne</w:t>
      </w:r>
      <w:r>
        <w:rPr>
          <w:spacing w:val="-1"/>
          <w:w w:val="99"/>
        </w:rPr>
        <w:t>r</w:t>
      </w:r>
      <w:r>
        <w:rPr>
          <w:w w:val="99"/>
        </w:rPr>
        <w:t>s</w:t>
      </w:r>
      <w:r>
        <w:rPr>
          <w:spacing w:val="-12"/>
        </w:rPr>
        <w:t xml:space="preserve"> </w:t>
      </w:r>
      <w:r>
        <w:rPr>
          <w:spacing w:val="-5"/>
          <w:w w:val="99"/>
        </w:rPr>
        <w:t>h</w:t>
      </w:r>
      <w:r>
        <w:rPr>
          <w:spacing w:val="-7"/>
          <w:w w:val="99"/>
        </w:rPr>
        <w:t>i</w:t>
      </w:r>
      <w:r>
        <w:rPr>
          <w:spacing w:val="-5"/>
          <w:w w:val="99"/>
        </w:rPr>
        <w:t>r</w:t>
      </w:r>
      <w:r>
        <w:rPr>
          <w:w w:val="99"/>
        </w:rPr>
        <w:t>e</w:t>
      </w:r>
      <w:r>
        <w:rPr>
          <w:w w:val="99"/>
        </w:rPr>
        <w:t>d</w:t>
      </w:r>
      <w:r>
        <w:rPr>
          <w:spacing w:val="-14"/>
        </w:rPr>
        <w:t xml:space="preserve"> </w:t>
      </w:r>
      <w:r>
        <w:rPr>
          <w:spacing w:val="-5"/>
          <w:w w:val="99"/>
        </w:rPr>
        <w:t>a</w:t>
      </w:r>
      <w:r>
        <w:rPr>
          <w:w w:val="99"/>
        </w:rPr>
        <w:t xml:space="preserve">n </w:t>
      </w:r>
      <w:r>
        <w:rPr>
          <w:spacing w:val="-5"/>
        </w:rPr>
        <w:t xml:space="preserve">appraiser </w:t>
      </w:r>
      <w:r>
        <w:rPr>
          <w:spacing w:val="2"/>
        </w:rPr>
        <w:t xml:space="preserve">to </w:t>
      </w:r>
      <w:r>
        <w:t xml:space="preserve">conduct a </w:t>
      </w:r>
      <w:r>
        <w:rPr>
          <w:spacing w:val="-5"/>
        </w:rPr>
        <w:t xml:space="preserve">preliminary value </w:t>
      </w:r>
      <w:r>
        <w:rPr>
          <w:spacing w:val="-4"/>
        </w:rPr>
        <w:t xml:space="preserve">assessment </w:t>
      </w:r>
      <w:r>
        <w:rPr>
          <w:spacing w:val="1"/>
        </w:rP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nonfederal </w:t>
      </w:r>
      <w:r>
        <w:rPr>
          <w:spacing w:val="-7"/>
          <w:w w:val="99"/>
        </w:rPr>
        <w:t>p</w:t>
      </w:r>
      <w:r>
        <w:rPr>
          <w:spacing w:val="5"/>
          <w:w w:val="99"/>
        </w:rPr>
        <w:t>r</w:t>
      </w:r>
      <w:r>
        <w:rPr>
          <w:spacing w:val="6"/>
          <w:w w:val="99"/>
        </w:rPr>
        <w:t>o</w:t>
      </w:r>
      <w:r>
        <w:rPr>
          <w:spacing w:val="-1"/>
          <w:w w:val="99"/>
        </w:rPr>
        <w:t>p</w:t>
      </w:r>
      <w:r>
        <w:rPr>
          <w:spacing w:val="-7"/>
          <w:w w:val="99"/>
        </w:rPr>
        <w:t>e</w:t>
      </w:r>
      <w:r>
        <w:rPr>
          <w:spacing w:val="-5"/>
          <w:w w:val="99"/>
        </w:rPr>
        <w:t>rt</w:t>
      </w:r>
      <w:r>
        <w:rPr>
          <w:spacing w:val="-22"/>
          <w:w w:val="99"/>
        </w:rPr>
        <w:t>y</w:t>
      </w:r>
      <w:r>
        <w:rPr>
          <w:w w:val="99"/>
        </w:rPr>
        <w:t>,</w:t>
      </w:r>
      <w:r>
        <w:rPr>
          <w:spacing w:val="-6"/>
        </w:rPr>
        <w:t xml:space="preserve"> </w:t>
      </w:r>
      <w:r>
        <w:rPr>
          <w:spacing w:val="-5"/>
          <w:w w:val="99"/>
        </w:rPr>
        <w:t>wh</w:t>
      </w:r>
      <w:r>
        <w:rPr>
          <w:spacing w:val="5"/>
          <w:w w:val="99"/>
        </w:rPr>
        <w:t>i</w:t>
      </w:r>
      <w:r>
        <w:rPr>
          <w:spacing w:val="-5"/>
          <w:w w:val="99"/>
        </w:rPr>
        <w:t>c</w:t>
      </w:r>
      <w:r>
        <w:rPr>
          <w:w w:val="99"/>
        </w:rPr>
        <w:t>h</w:t>
      </w:r>
      <w:r>
        <w:rPr>
          <w:spacing w:val="-5"/>
        </w:rPr>
        <w:t xml:space="preserve"> </w:t>
      </w:r>
      <w:r>
        <w:rPr>
          <w:w w:val="99"/>
        </w:rPr>
        <w:t>e</w:t>
      </w:r>
      <w:r>
        <w:rPr>
          <w:spacing w:val="-10"/>
          <w:w w:val="99"/>
        </w:rPr>
        <w:t>s</w:t>
      </w:r>
      <w:r>
        <w:rPr>
          <w:spacing w:val="-3"/>
          <w:w w:val="99"/>
        </w:rPr>
        <w:t>t</w:t>
      </w:r>
      <w:r>
        <w:rPr>
          <w:spacing w:val="-7"/>
          <w:w w:val="99"/>
        </w:rPr>
        <w:t>i</w:t>
      </w:r>
      <w:r>
        <w:rPr>
          <w:spacing w:val="-4"/>
          <w:w w:val="99"/>
        </w:rPr>
        <w:t>m</w:t>
      </w:r>
      <w:r>
        <w:rPr>
          <w:spacing w:val="-8"/>
          <w:w w:val="99"/>
        </w:rPr>
        <w:t>a</w:t>
      </w:r>
      <w:r>
        <w:rPr>
          <w:w w:val="99"/>
        </w:rPr>
        <w:t>te</w:t>
      </w:r>
      <w:r>
        <w:rPr>
          <w:w w:val="99"/>
        </w:rPr>
        <w:t>d</w:t>
      </w:r>
      <w:r>
        <w:rPr>
          <w:spacing w:val="-9"/>
        </w:rPr>
        <w:t xml:space="preserve"> </w:t>
      </w:r>
      <w:r>
        <w:rPr>
          <w:spacing w:val="-7"/>
          <w:w w:val="99"/>
        </w:rPr>
        <w:t>i</w:t>
      </w:r>
      <w:r>
        <w:rPr>
          <w:spacing w:val="-1"/>
          <w:w w:val="99"/>
        </w:rPr>
        <w:t>t</w:t>
      </w:r>
      <w:r>
        <w:rPr>
          <w:w w:val="99"/>
        </w:rPr>
        <w:t>s</w:t>
      </w:r>
      <w:r>
        <w:rPr>
          <w:spacing w:val="-10"/>
        </w:rPr>
        <w:t xml:space="preserve"> </w:t>
      </w:r>
      <w:r>
        <w:rPr>
          <w:spacing w:val="-3"/>
          <w:w w:val="99"/>
        </w:rPr>
        <w:t>va</w:t>
      </w:r>
      <w:r>
        <w:rPr>
          <w:spacing w:val="-7"/>
          <w:w w:val="99"/>
        </w:rPr>
        <w:t>l</w:t>
      </w:r>
      <w:r>
        <w:rPr>
          <w:spacing w:val="-5"/>
          <w:w w:val="99"/>
        </w:rPr>
        <w:t>u</w:t>
      </w:r>
      <w:r>
        <w:rPr>
          <w:w w:val="99"/>
        </w:rPr>
        <w:t>e</w:t>
      </w:r>
      <w:r>
        <w:rPr>
          <w:spacing w:val="-11"/>
        </w:rPr>
        <w:t xml:space="preserve"> </w:t>
      </w:r>
      <w:r>
        <w:rPr>
          <w:spacing w:val="5"/>
          <w:w w:val="99"/>
        </w:rPr>
        <w:t>t</w:t>
      </w:r>
      <w:r>
        <w:rPr>
          <w:w w:val="99"/>
        </w:rPr>
        <w:t>o</w:t>
      </w:r>
      <w:r>
        <w:rPr>
          <w:spacing w:val="-5"/>
        </w:rPr>
        <w:t xml:space="preserve"> </w:t>
      </w:r>
      <w:r>
        <w:rPr>
          <w:w w:val="99"/>
        </w:rPr>
        <w:t>b</w:t>
      </w:r>
      <w:r>
        <w:rPr>
          <w:w w:val="99"/>
        </w:rPr>
        <w:t>e</w:t>
      </w:r>
      <w:r>
        <w:rPr>
          <w:spacing w:val="-11"/>
        </w:rPr>
        <w:t xml:space="preserve"> </w:t>
      </w:r>
      <w:r>
        <w:rPr>
          <w:spacing w:val="-6"/>
          <w:w w:val="99"/>
        </w:rPr>
        <w:t>$</w:t>
      </w:r>
      <w:r>
        <w:rPr>
          <w:spacing w:val="-9"/>
          <w:w w:val="99"/>
        </w:rPr>
        <w:t>7,</w:t>
      </w:r>
      <w:r>
        <w:rPr>
          <w:spacing w:val="-6"/>
          <w:w w:val="99"/>
        </w:rPr>
        <w:t>00</w:t>
      </w:r>
      <w:r>
        <w:rPr>
          <w:w w:val="99"/>
        </w:rPr>
        <w:t>0</w:t>
      </w:r>
      <w:r>
        <w:rPr>
          <w:spacing w:val="-5"/>
        </w:rPr>
        <w:t xml:space="preserve"> </w:t>
      </w:r>
      <w:r>
        <w:rPr>
          <w:spacing w:val="-1"/>
          <w:w w:val="99"/>
        </w:rPr>
        <w:t>p</w:t>
      </w:r>
      <w:r>
        <w:rPr>
          <w:spacing w:val="-7"/>
          <w:w w:val="99"/>
        </w:rPr>
        <w:t>e</w:t>
      </w:r>
      <w:r>
        <w:rPr>
          <w:w w:val="99"/>
        </w:rPr>
        <w:t>r</w:t>
      </w:r>
      <w:r>
        <w:rPr>
          <w:spacing w:val="-11"/>
        </w:rPr>
        <w:t xml:space="preserve"> </w:t>
      </w:r>
      <w:r>
        <w:rPr>
          <w:w w:val="99"/>
        </w:rPr>
        <w:t>ac</w:t>
      </w:r>
      <w:r>
        <w:rPr>
          <w:spacing w:val="-5"/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spacing w:val="6"/>
          <w:w w:val="99"/>
        </w:rPr>
        <w:t>Ho</w:t>
      </w:r>
      <w:r>
        <w:rPr>
          <w:spacing w:val="-144"/>
          <w:w w:val="99"/>
        </w:rPr>
        <w:t>w</w:t>
      </w:r>
      <w:r>
        <w:rPr>
          <w:spacing w:val="-20"/>
          <w:w w:val="99"/>
        </w:rPr>
        <w:t>ev</w:t>
      </w:r>
      <w:r>
        <w:rPr>
          <w:spacing w:val="-22"/>
          <w:w w:val="99"/>
        </w:rPr>
        <w:t>e</w:t>
      </w:r>
      <w:r>
        <w:rPr>
          <w:spacing w:val="-3"/>
          <w:w w:val="99"/>
        </w:rPr>
        <w:t>r</w:t>
      </w:r>
      <w:r>
        <w:rPr>
          <w:w w:val="99"/>
        </w:rPr>
        <w:t>,</w:t>
      </w:r>
      <w:r>
        <w:rPr>
          <w:spacing w:val="-10"/>
        </w:rPr>
        <w:t xml:space="preserve"> </w:t>
      </w:r>
      <w:r>
        <w:rPr>
          <w:spacing w:val="-6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 xml:space="preserve">e </w:t>
      </w:r>
      <w:r>
        <w:rPr>
          <w:spacing w:val="-4"/>
        </w:rPr>
        <w:t xml:space="preserve">Bureau </w:t>
      </w:r>
      <w:r>
        <w:rPr>
          <w:spacing w:val="-3"/>
        </w:rPr>
        <w:t xml:space="preserve">contracted </w:t>
      </w:r>
      <w:r>
        <w:rPr>
          <w:spacing w:val="-4"/>
        </w:rPr>
        <w:t xml:space="preserve">with another appraiser </w:t>
      </w:r>
      <w:r>
        <w:rPr>
          <w:spacing w:val="1"/>
        </w:rPr>
        <w:t xml:space="preserve">to </w:t>
      </w:r>
      <w:r>
        <w:t xml:space="preserve">conduct a </w:t>
      </w:r>
      <w:r>
        <w:rPr>
          <w:spacing w:val="-4"/>
        </w:rPr>
        <w:t xml:space="preserve">full </w:t>
      </w:r>
      <w:r>
        <w:rPr>
          <w:spacing w:val="-5"/>
        </w:rPr>
        <w:t xml:space="preserve">appraisal, </w:t>
      </w:r>
      <w:r>
        <w:t>which</w:t>
      </w:r>
      <w:r>
        <w:rPr>
          <w:spacing w:val="-14"/>
        </w:rPr>
        <w:t xml:space="preserve"> </w:t>
      </w:r>
      <w:r>
        <w:rPr>
          <w:spacing w:val="-3"/>
        </w:rPr>
        <w:t>estimated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property’s</w:t>
      </w:r>
      <w:r>
        <w:rPr>
          <w:spacing w:val="-21"/>
        </w:rPr>
        <w:t xml:space="preserve"> </w:t>
      </w:r>
      <w:r>
        <w:rPr>
          <w:spacing w:val="-5"/>
        </w:rPr>
        <w:t>value</w:t>
      </w:r>
      <w:r>
        <w:rPr>
          <w:spacing w:val="-2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3"/>
        </w:rPr>
        <w:t>only</w:t>
      </w:r>
      <w:r>
        <w:rPr>
          <w:spacing w:val="-19"/>
        </w:rPr>
        <w:t xml:space="preserve"> </w:t>
      </w:r>
      <w:r>
        <w:rPr>
          <w:spacing w:val="-6"/>
        </w:rPr>
        <w:t>$1,000</w:t>
      </w:r>
      <w:r>
        <w:rPr>
          <w:spacing w:val="-16"/>
        </w:rPr>
        <w:t xml:space="preserve"> </w:t>
      </w:r>
      <w:r>
        <w:rPr>
          <w:spacing w:val="-4"/>
        </w:rPr>
        <w:t>per</w:t>
      </w:r>
      <w:r>
        <w:rPr>
          <w:spacing w:val="-21"/>
        </w:rPr>
        <w:t xml:space="preserve"> </w:t>
      </w:r>
      <w:r>
        <w:t>acre.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1"/>
        </w:rPr>
        <w:t xml:space="preserve">two </w:t>
      </w:r>
      <w:r>
        <w:rPr>
          <w:spacing w:val="-4"/>
        </w:rPr>
        <w:t>estimates</w:t>
      </w:r>
      <w:r>
        <w:rPr>
          <w:spacing w:val="-24"/>
        </w:rPr>
        <w:t xml:space="preserve"> </w:t>
      </w:r>
      <w:r>
        <w:t>differed</w:t>
      </w:r>
      <w:r>
        <w:rPr>
          <w:spacing w:val="-24"/>
        </w:rPr>
        <w:t xml:space="preserve"> </w:t>
      </w:r>
      <w:r>
        <w:rPr>
          <w:spacing w:val="-5"/>
        </w:rPr>
        <w:t>primarily</w:t>
      </w:r>
      <w:r>
        <w:rPr>
          <w:spacing w:val="-23"/>
        </w:rPr>
        <w:t xml:space="preserve"> </w:t>
      </w:r>
      <w:r>
        <w:t>because</w:t>
      </w:r>
      <w:r>
        <w:rPr>
          <w:spacing w:val="-29"/>
        </w:rPr>
        <w:t xml:space="preserve"> </w:t>
      </w:r>
      <w:r>
        <w:rPr>
          <w:spacing w:val="-3"/>
        </w:rPr>
        <w:t>the</w:t>
      </w:r>
      <w:r>
        <w:rPr>
          <w:spacing w:val="-26"/>
        </w:rPr>
        <w:t xml:space="preserve"> </w:t>
      </w:r>
      <w:r>
        <w:rPr>
          <w:spacing w:val="-3"/>
        </w:rPr>
        <w:t>landowner’s</w:t>
      </w:r>
      <w:r>
        <w:rPr>
          <w:spacing w:val="-29"/>
        </w:rPr>
        <w:t xml:space="preserve"> </w:t>
      </w:r>
      <w:r>
        <w:rPr>
          <w:spacing w:val="-4"/>
        </w:rPr>
        <w:t>appraiser</w:t>
      </w:r>
      <w:r>
        <w:rPr>
          <w:spacing w:val="-28"/>
        </w:rPr>
        <w:t xml:space="preserve"> </w:t>
      </w:r>
      <w:r>
        <w:rPr>
          <w:spacing w:val="-3"/>
        </w:rPr>
        <w:t xml:space="preserve">assumed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t xml:space="preserve">presence of </w:t>
      </w:r>
      <w:r>
        <w:rPr>
          <w:spacing w:val="-4"/>
        </w:rPr>
        <w:t xml:space="preserve">the </w:t>
      </w:r>
      <w:r>
        <w:t xml:space="preserve">tortoise would not </w:t>
      </w:r>
      <w:r>
        <w:rPr>
          <w:spacing w:val="-5"/>
        </w:rPr>
        <w:t xml:space="preserve">hinder </w:t>
      </w:r>
      <w:r>
        <w:rPr>
          <w:spacing w:val="-3"/>
        </w:rPr>
        <w:t xml:space="preserve">development, </w:t>
      </w:r>
      <w:r>
        <w:rPr>
          <w:spacing w:val="-4"/>
        </w:rPr>
        <w:t xml:space="preserve">whereas the </w:t>
      </w:r>
      <w:r>
        <w:rPr>
          <w:spacing w:val="-6"/>
        </w:rPr>
        <w:t xml:space="preserve">Bureau’s </w:t>
      </w:r>
      <w:r>
        <w:rPr>
          <w:spacing w:val="-4"/>
        </w:rPr>
        <w:t xml:space="preserve">appraiser </w:t>
      </w:r>
      <w:r>
        <w:rPr>
          <w:spacing w:val="-3"/>
        </w:rPr>
        <w:t xml:space="preserve">assumed </w:t>
      </w:r>
      <w:r>
        <w:rPr>
          <w:spacing w:val="-5"/>
        </w:rPr>
        <w:t xml:space="preserve">that </w:t>
      </w:r>
      <w:r>
        <w:t xml:space="preserve">development would be </w:t>
      </w:r>
      <w:r>
        <w:rPr>
          <w:spacing w:val="-3"/>
        </w:rPr>
        <w:t xml:space="preserve">markedly </w:t>
      </w:r>
      <w:r>
        <w:t xml:space="preserve">restricted. </w:t>
      </w:r>
      <w:r>
        <w:rPr>
          <w:spacing w:val="-5"/>
        </w:rPr>
        <w:t xml:space="preserve">The Bureau </w:t>
      </w:r>
      <w:r>
        <w:t xml:space="preserve">offered </w:t>
      </w:r>
      <w:r>
        <w:rPr>
          <w:spacing w:val="-3"/>
        </w:rPr>
        <w:t xml:space="preserve">an </w:t>
      </w:r>
      <w:r>
        <w:t xml:space="preserve">exchange </w:t>
      </w:r>
      <w:r>
        <w:rPr>
          <w:spacing w:val="-3"/>
        </w:rPr>
        <w:t xml:space="preserve">based on </w:t>
      </w:r>
      <w:r>
        <w:rPr>
          <w:spacing w:val="-6"/>
        </w:rPr>
        <w:t xml:space="preserve">$1,000 </w:t>
      </w:r>
      <w:r>
        <w:rPr>
          <w:spacing w:val="-3"/>
        </w:rPr>
        <w:t xml:space="preserve">per </w:t>
      </w:r>
      <w:r>
        <w:t xml:space="preserve">acre for </w:t>
      </w:r>
      <w:r>
        <w:rPr>
          <w:spacing w:val="-3"/>
        </w:rPr>
        <w:t xml:space="preserve">the nonfederal </w:t>
      </w:r>
      <w:r>
        <w:rPr>
          <w:spacing w:val="-5"/>
        </w:rPr>
        <w:t xml:space="preserve">property. </w:t>
      </w:r>
      <w:r>
        <w:rPr>
          <w:spacing w:val="-4"/>
        </w:rPr>
        <w:t xml:space="preserve">The </w:t>
      </w:r>
      <w:r>
        <w:rPr>
          <w:spacing w:val="-3"/>
        </w:rPr>
        <w:t xml:space="preserve">landowners refused </w:t>
      </w:r>
      <w:r>
        <w:rPr>
          <w:spacing w:val="-4"/>
        </w:rPr>
        <w:t xml:space="preserve">the </w:t>
      </w:r>
      <w:r>
        <w:t xml:space="preserve">offer because </w:t>
      </w:r>
      <w:r>
        <w:rPr>
          <w:spacing w:val="-4"/>
        </w:rPr>
        <w:t xml:space="preserve">they </w:t>
      </w:r>
      <w:r>
        <w:rPr>
          <w:spacing w:val="-3"/>
        </w:rPr>
        <w:t xml:space="preserve">believed </w:t>
      </w:r>
      <w:r>
        <w:rPr>
          <w:spacing w:val="-5"/>
        </w:rPr>
        <w:t xml:space="preserve">that </w:t>
      </w:r>
      <w:r>
        <w:rPr>
          <w:spacing w:val="-4"/>
        </w:rPr>
        <w:t xml:space="preserve">their </w:t>
      </w:r>
      <w:r>
        <w:rPr>
          <w:spacing w:val="-5"/>
        </w:rPr>
        <w:t xml:space="preserve">land </w:t>
      </w:r>
      <w:r>
        <w:rPr>
          <w:spacing w:val="-2"/>
        </w:rPr>
        <w:t xml:space="preserve">was </w:t>
      </w:r>
      <w:r>
        <w:t xml:space="preserve">worth more, owing </w:t>
      </w:r>
      <w:r>
        <w:rPr>
          <w:spacing w:val="1"/>
        </w:rPr>
        <w:t xml:space="preserve">to </w:t>
      </w:r>
      <w:r>
        <w:rPr>
          <w:spacing w:val="-4"/>
        </w:rPr>
        <w:t xml:space="preserve">its </w:t>
      </w:r>
      <w:r>
        <w:t xml:space="preserve">proximity to </w:t>
      </w:r>
      <w:r>
        <w:rPr>
          <w:spacing w:val="-3"/>
        </w:rPr>
        <w:t xml:space="preserve">the </w:t>
      </w:r>
      <w:r>
        <w:t xml:space="preserve">growing </w:t>
      </w:r>
      <w:r>
        <w:rPr>
          <w:spacing w:val="-3"/>
        </w:rPr>
        <w:t xml:space="preserve">community </w:t>
      </w:r>
      <w:r>
        <w:t xml:space="preserve">of </w:t>
      </w:r>
      <w:r>
        <w:rPr>
          <w:spacing w:val="-5"/>
        </w:rPr>
        <w:t xml:space="preserve">St. </w:t>
      </w:r>
      <w:r>
        <w:t xml:space="preserve">George, </w:t>
      </w:r>
      <w:r>
        <w:rPr>
          <w:spacing w:val="-6"/>
        </w:rPr>
        <w:t xml:space="preserve">Utah. </w:t>
      </w:r>
      <w:r>
        <w:rPr>
          <w:spacing w:val="-4"/>
        </w:rPr>
        <w:t xml:space="preserve">The </w:t>
      </w:r>
      <w:r>
        <w:rPr>
          <w:spacing w:val="-6"/>
        </w:rPr>
        <w:t xml:space="preserve">Bureau </w:t>
      </w:r>
      <w:r>
        <w:rPr>
          <w:spacing w:val="-3"/>
        </w:rPr>
        <w:t xml:space="preserve">then </w:t>
      </w:r>
      <w:r>
        <w:rPr>
          <w:spacing w:val="-4"/>
        </w:rPr>
        <w:t xml:space="preserve">entered </w:t>
      </w:r>
      <w:r>
        <w:rPr>
          <w:spacing w:val="-3"/>
        </w:rPr>
        <w:t xml:space="preserve">into </w:t>
      </w:r>
      <w:r>
        <w:t xml:space="preserve">a </w:t>
      </w:r>
      <w:r>
        <w:rPr>
          <w:spacing w:val="-5"/>
        </w:rPr>
        <w:t xml:space="preserve">bargaining </w:t>
      </w:r>
      <w:r>
        <w:t xml:space="preserve">process </w:t>
      </w:r>
      <w:r>
        <w:rPr>
          <w:spacing w:val="-4"/>
        </w:rPr>
        <w:t xml:space="preserve">with the landowner, </w:t>
      </w:r>
      <w:r>
        <w:rPr>
          <w:spacing w:val="-3"/>
        </w:rPr>
        <w:t xml:space="preserve">as </w:t>
      </w:r>
      <w:r>
        <w:t xml:space="preserve">allowed by </w:t>
      </w:r>
      <w:r>
        <w:rPr>
          <w:spacing w:val="-11"/>
        </w:rPr>
        <w:t xml:space="preserve">FLEFA, </w:t>
      </w:r>
      <w:r>
        <w:t xml:space="preserve">to </w:t>
      </w:r>
      <w:r>
        <w:rPr>
          <w:spacing w:val="-4"/>
        </w:rPr>
        <w:t xml:space="preserve">negotiate </w:t>
      </w:r>
      <w:r>
        <w:t xml:space="preserve">a </w:t>
      </w:r>
      <w:r>
        <w:rPr>
          <w:spacing w:val="-4"/>
        </w:rPr>
        <w:t xml:space="preserve">final </w:t>
      </w:r>
      <w:r>
        <w:t xml:space="preserve">exchange </w:t>
      </w:r>
      <w:r>
        <w:rPr>
          <w:spacing w:val="-4"/>
        </w:rPr>
        <w:t xml:space="preserve">value </w:t>
      </w:r>
      <w:r>
        <w:t xml:space="preserve">for </w:t>
      </w:r>
      <w:r>
        <w:rPr>
          <w:spacing w:val="-5"/>
        </w:rPr>
        <w:t xml:space="preserve">the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land. </w:t>
      </w:r>
      <w:r>
        <w:rPr>
          <w:spacing w:val="-3"/>
        </w:rPr>
        <w:t xml:space="preserve">Through </w:t>
      </w:r>
      <w:r>
        <w:rPr>
          <w:spacing w:val="-5"/>
        </w:rPr>
        <w:t xml:space="preserve">this </w:t>
      </w:r>
      <w:r>
        <w:t xml:space="preserve">process, </w:t>
      </w:r>
      <w:r>
        <w:rPr>
          <w:spacing w:val="-4"/>
        </w:rPr>
        <w:t xml:space="preserve">239 </w:t>
      </w:r>
      <w:r>
        <w:rPr>
          <w:spacing w:val="-3"/>
        </w:rPr>
        <w:t xml:space="preserve">nonfederal acres were </w:t>
      </w:r>
      <w:r>
        <w:rPr>
          <w:spacing w:val="-4"/>
        </w:rPr>
        <w:t xml:space="preserve">valued </w:t>
      </w:r>
      <w:r>
        <w:rPr>
          <w:spacing w:val="-3"/>
        </w:rPr>
        <w:t xml:space="preserve">at </w:t>
      </w:r>
      <w:r>
        <w:rPr>
          <w:spacing w:val="-6"/>
        </w:rPr>
        <w:t xml:space="preserve">$7,440 </w:t>
      </w:r>
      <w:r>
        <w:rPr>
          <w:spacing w:val="-3"/>
        </w:rPr>
        <w:t xml:space="preserve">per </w:t>
      </w:r>
      <w:r>
        <w:rPr>
          <w:spacing w:val="-4"/>
        </w:rPr>
        <w:t>acre</w:t>
      </w:r>
      <w:r>
        <w:rPr>
          <w:spacing w:val="-4"/>
        </w:rPr>
        <w:t>—an</w:t>
      </w:r>
      <w:r>
        <w:rPr>
          <w:spacing w:val="-16"/>
        </w:rPr>
        <w:t xml:space="preserve"> </w:t>
      </w:r>
      <w:r>
        <w:rPr>
          <w:spacing w:val="-3"/>
        </w:rPr>
        <w:t>amount</w:t>
      </w:r>
      <w:r>
        <w:rPr>
          <w:spacing w:val="-17"/>
        </w:rPr>
        <w:t xml:space="preserve"> </w:t>
      </w:r>
      <w:r>
        <w:rPr>
          <w:spacing w:val="-5"/>
        </w:rPr>
        <w:t>that</w:t>
      </w:r>
      <w:r>
        <w:rPr>
          <w:spacing w:val="-10"/>
        </w:rPr>
        <w:t xml:space="preserve"> </w:t>
      </w:r>
      <w:r>
        <w:t>exceeded</w:t>
      </w:r>
      <w:r>
        <w:rPr>
          <w:spacing w:val="-10"/>
        </w:rPr>
        <w:t xml:space="preserve"> </w:t>
      </w:r>
      <w:r>
        <w:t>both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3"/>
        </w:rPr>
        <w:t>landowners’</w:t>
      </w:r>
      <w:r>
        <w:rPr>
          <w:spacing w:val="-8"/>
        </w:rPr>
        <w:t xml:space="preserve"> </w:t>
      </w:r>
      <w:r>
        <w:rPr>
          <w:spacing w:val="-5"/>
        </w:rPr>
        <w:t>preliminary</w:t>
      </w:r>
      <w:r>
        <w:rPr>
          <w:spacing w:val="-14"/>
        </w:rPr>
        <w:t xml:space="preserve"> </w:t>
      </w:r>
      <w:r>
        <w:rPr>
          <w:spacing w:val="-4"/>
        </w:rPr>
        <w:t>value assessment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Bureau’s</w:t>
      </w:r>
      <w:r>
        <w:rPr>
          <w:spacing w:val="-14"/>
        </w:rPr>
        <w:t xml:space="preserve"> </w:t>
      </w:r>
      <w:r>
        <w:rPr>
          <w:spacing w:val="-5"/>
        </w:rPr>
        <w:t>appraisal.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4"/>
        </w:rPr>
        <w:t>Bureau</w:t>
      </w:r>
      <w:r>
        <w:rPr>
          <w:spacing w:val="-5"/>
        </w:rPr>
        <w:t xml:space="preserve"> </w:t>
      </w:r>
      <w:r>
        <w:rPr>
          <w:spacing w:val="-3"/>
        </w:rPr>
        <w:t>official</w:t>
      </w:r>
      <w:r>
        <w:rPr>
          <w:spacing w:val="-7"/>
        </w:rPr>
        <w:t xml:space="preserve"> </w:t>
      </w:r>
      <w:r>
        <w:rPr>
          <w:spacing w:val="-3"/>
        </w:rPr>
        <w:t>explained</w:t>
      </w:r>
      <w:r>
        <w:rPr>
          <w:spacing w:val="-16"/>
        </w:rPr>
        <w:t xml:space="preserve"> </w:t>
      </w:r>
      <w:r>
        <w:rPr>
          <w:spacing w:val="-5"/>
        </w:rPr>
        <w:t xml:space="preserve">that </w:t>
      </w:r>
      <w:r>
        <w:t xml:space="preserve">agency officials decided to </w:t>
      </w:r>
      <w:r>
        <w:rPr>
          <w:spacing w:val="-5"/>
        </w:rPr>
        <w:t xml:space="preserve">bargain </w:t>
      </w:r>
      <w:r>
        <w:rPr>
          <w:spacing w:val="-4"/>
        </w:rPr>
        <w:t xml:space="preserve">with the </w:t>
      </w:r>
      <w:r>
        <w:rPr>
          <w:spacing w:val="-3"/>
        </w:rPr>
        <w:t xml:space="preserve">landowners </w:t>
      </w:r>
      <w:r>
        <w:t xml:space="preserve">because </w:t>
      </w:r>
      <w:r>
        <w:rPr>
          <w:spacing w:val="-4"/>
        </w:rPr>
        <w:t xml:space="preserve">the </w:t>
      </w:r>
      <w:r>
        <w:t xml:space="preserve">officials believed </w:t>
      </w:r>
      <w:r>
        <w:rPr>
          <w:spacing w:val="-5"/>
        </w:rPr>
        <w:t xml:space="preserve">that </w:t>
      </w:r>
      <w:r>
        <w:t xml:space="preserve">(1) </w:t>
      </w:r>
      <w:r>
        <w:rPr>
          <w:spacing w:val="-4"/>
        </w:rPr>
        <w:t xml:space="preserve">the </w:t>
      </w:r>
      <w:r>
        <w:rPr>
          <w:spacing w:val="-3"/>
        </w:rPr>
        <w:t xml:space="preserve">nonfederal </w:t>
      </w:r>
      <w:r>
        <w:rPr>
          <w:spacing w:val="-4"/>
        </w:rPr>
        <w:t xml:space="preserve">acreage was </w:t>
      </w:r>
      <w:r>
        <w:t xml:space="preserve">worth more </w:t>
      </w:r>
      <w:r>
        <w:rPr>
          <w:spacing w:val="-6"/>
        </w:rPr>
        <w:t xml:space="preserve">than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$1,000</w:t>
      </w:r>
      <w:r>
        <w:rPr>
          <w:spacing w:val="-11"/>
        </w:rPr>
        <w:t xml:space="preserve"> </w:t>
      </w:r>
      <w:r>
        <w:rPr>
          <w:spacing w:val="-3"/>
        </w:rPr>
        <w:t>per</w:t>
      </w:r>
      <w:r>
        <w:rPr>
          <w:spacing w:val="-17"/>
        </w:rPr>
        <w:t xml:space="preserve"> </w:t>
      </w:r>
      <w:r>
        <w:t>acre</w:t>
      </w:r>
      <w:r>
        <w:rPr>
          <w:spacing w:val="-21"/>
        </w:rPr>
        <w:t xml:space="preserve"> </w:t>
      </w:r>
      <w:r>
        <w:rPr>
          <w:spacing w:val="-3"/>
        </w:rPr>
        <w:t>appraised</w:t>
      </w:r>
      <w:r>
        <w:rPr>
          <w:spacing w:val="-17"/>
        </w:rPr>
        <w:t xml:space="preserve"> </w:t>
      </w:r>
      <w:r>
        <w:rPr>
          <w:spacing w:val="-5"/>
        </w:rPr>
        <w:t>value</w:t>
      </w:r>
      <w:r>
        <w:rPr>
          <w:spacing w:val="-11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5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developed</w:t>
      </w:r>
      <w:r>
        <w:rPr>
          <w:spacing w:val="-19"/>
        </w:rPr>
        <w:t xml:space="preserve"> </w:t>
      </w:r>
      <w:r>
        <w:rPr>
          <w:spacing w:val="-4"/>
        </w:rPr>
        <w:t>and</w:t>
      </w:r>
    </w:p>
    <w:p w:rsidR="00881F52" w:rsidRDefault="009E711D">
      <w:pPr>
        <w:pStyle w:val="BodyText"/>
        <w:spacing w:before="1" w:line="235" w:lineRule="auto"/>
        <w:ind w:left="4122" w:right="222" w:firstLine="12"/>
      </w:pPr>
      <w:r>
        <w:t xml:space="preserve">(2) </w:t>
      </w:r>
      <w:r>
        <w:rPr>
          <w:spacing w:val="-4"/>
        </w:rPr>
        <w:t xml:space="preserve">the </w:t>
      </w:r>
      <w:r>
        <w:rPr>
          <w:spacing w:val="-3"/>
        </w:rPr>
        <w:t xml:space="preserve">landowner </w:t>
      </w:r>
      <w:r>
        <w:t xml:space="preserve">would not </w:t>
      </w:r>
      <w:r>
        <w:rPr>
          <w:spacing w:val="-3"/>
        </w:rPr>
        <w:t xml:space="preserve">otherwise </w:t>
      </w:r>
      <w:r>
        <w:t xml:space="preserve">reach </w:t>
      </w:r>
      <w:r>
        <w:rPr>
          <w:spacing w:val="-4"/>
        </w:rPr>
        <w:t xml:space="preserve">agreement </w:t>
      </w:r>
      <w:r>
        <w:t xml:space="preserve">about </w:t>
      </w:r>
      <w:r>
        <w:rPr>
          <w:spacing w:val="-4"/>
        </w:rPr>
        <w:t xml:space="preserve">the </w:t>
      </w:r>
      <w:r>
        <w:rPr>
          <w:spacing w:val="-6"/>
        </w:rPr>
        <w:t xml:space="preserve">land’s </w:t>
      </w:r>
      <w:r>
        <w:rPr>
          <w:spacing w:val="-4"/>
        </w:rPr>
        <w:t xml:space="preserve">value. The </w:t>
      </w:r>
      <w:r>
        <w:rPr>
          <w:spacing w:val="-6"/>
        </w:rPr>
        <w:t xml:space="preserve">Bureau’s </w:t>
      </w:r>
      <w:r>
        <w:t xml:space="preserve">chief </w:t>
      </w:r>
      <w:r>
        <w:rPr>
          <w:spacing w:val="-4"/>
        </w:rPr>
        <w:t xml:space="preserve">appraiser </w:t>
      </w:r>
      <w:r>
        <w:t xml:space="preserve">believed </w:t>
      </w:r>
      <w:r>
        <w:rPr>
          <w:spacing w:val="-4"/>
        </w:rPr>
        <w:t xml:space="preserve">that </w:t>
      </w:r>
      <w:r>
        <w:rPr>
          <w:spacing w:val="-3"/>
        </w:rPr>
        <w:t xml:space="preserve">the </w:t>
      </w:r>
      <w:r>
        <w:rPr>
          <w:spacing w:val="-4"/>
        </w:rPr>
        <w:t xml:space="preserve">bargained </w:t>
      </w:r>
      <w:r>
        <w:rPr>
          <w:spacing w:val="-3"/>
        </w:rPr>
        <w:t xml:space="preserve">amount </w:t>
      </w:r>
      <w:r>
        <w:t xml:space="preserve">exceeded a </w:t>
      </w:r>
      <w:r>
        <w:rPr>
          <w:spacing w:val="-5"/>
        </w:rPr>
        <w:t>value</w:t>
      </w:r>
      <w:r>
        <w:rPr>
          <w:spacing w:val="-5"/>
        </w:rPr>
        <w:t xml:space="preserve"> that </w:t>
      </w:r>
      <w:r>
        <w:t xml:space="preserve">could be </w:t>
      </w:r>
      <w:r>
        <w:rPr>
          <w:spacing w:val="-3"/>
        </w:rPr>
        <w:t xml:space="preserve">reasonably </w:t>
      </w:r>
      <w:r>
        <w:rPr>
          <w:spacing w:val="-5"/>
        </w:rPr>
        <w:t xml:space="preserve">supported. We </w:t>
      </w:r>
      <w:r>
        <w:t xml:space="preserve">also </w:t>
      </w:r>
      <w:r>
        <w:rPr>
          <w:spacing w:val="-3"/>
        </w:rPr>
        <w:t xml:space="preserve">question the </w:t>
      </w:r>
      <w:r>
        <w:rPr>
          <w:spacing w:val="-5"/>
        </w:rPr>
        <w:t xml:space="preserve">basis </w:t>
      </w:r>
      <w:r>
        <w:t xml:space="preserve">for </w:t>
      </w:r>
      <w:r>
        <w:rPr>
          <w:spacing w:val="-3"/>
        </w:rPr>
        <w:t xml:space="preserve">the </w:t>
      </w:r>
      <w:r>
        <w:rPr>
          <w:spacing w:val="-4"/>
        </w:rPr>
        <w:t>final value.</w:t>
      </w:r>
    </w:p>
    <w:p w:rsidR="00881F52" w:rsidRDefault="009E711D">
      <w:pPr>
        <w:pStyle w:val="ListParagraph"/>
        <w:numPr>
          <w:ilvl w:val="1"/>
          <w:numId w:val="6"/>
        </w:numPr>
        <w:tabs>
          <w:tab w:val="left" w:pos="4135"/>
        </w:tabs>
        <w:spacing w:line="235" w:lineRule="auto"/>
        <w:ind w:right="150" w:hanging="293"/>
      </w:pPr>
      <w:r>
        <w:rPr>
          <w:spacing w:val="-3"/>
        </w:rPr>
        <w:t>Three</w:t>
      </w:r>
      <w:r>
        <w:rPr>
          <w:spacing w:val="-10"/>
        </w:rPr>
        <w:t xml:space="preserve"> </w:t>
      </w:r>
      <w:r>
        <w:t>exchanges</w:t>
      </w:r>
      <w:r>
        <w:rPr>
          <w:spacing w:val="-16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spacing w:val="-5"/>
        </w:rPr>
        <w:t>Nevada—Cashman,</w:t>
      </w:r>
      <w:r>
        <w:rPr>
          <w:spacing w:val="-16"/>
        </w:rPr>
        <w:t xml:space="preserve"> </w:t>
      </w:r>
      <w:r>
        <w:t>Deer</w:t>
      </w:r>
      <w:r>
        <w:rPr>
          <w:spacing w:val="-16"/>
        </w:rPr>
        <w:t xml:space="preserve"> </w:t>
      </w:r>
      <w:r>
        <w:rPr>
          <w:spacing w:val="-4"/>
        </w:rPr>
        <w:t>Creek,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t>Red</w:t>
      </w:r>
      <w:r>
        <w:rPr>
          <w:spacing w:val="-15"/>
        </w:rPr>
        <w:t xml:space="preserve"> </w:t>
      </w:r>
      <w:r>
        <w:t>Rock</w:t>
      </w:r>
      <w:r>
        <w:rPr>
          <w:spacing w:val="-21"/>
        </w:rPr>
        <w:t xml:space="preserve"> </w:t>
      </w:r>
      <w:r>
        <w:rPr>
          <w:spacing w:val="-6"/>
        </w:rPr>
        <w:t xml:space="preserve">II— </w:t>
      </w:r>
      <w:r>
        <w:t xml:space="preserve">were reported on in </w:t>
      </w:r>
      <w:r>
        <w:rPr>
          <w:spacing w:val="-4"/>
        </w:rPr>
        <w:t xml:space="preserve">1998 </w:t>
      </w:r>
      <w:r>
        <w:t xml:space="preserve">by </w:t>
      </w:r>
      <w:r>
        <w:rPr>
          <w:spacing w:val="-4"/>
        </w:rPr>
        <w:t xml:space="preserve">Agriculture’s </w:t>
      </w:r>
      <w:r>
        <w:t xml:space="preserve">Office of </w:t>
      </w:r>
      <w:r>
        <w:rPr>
          <w:spacing w:val="-4"/>
        </w:rPr>
        <w:t xml:space="preserve">the </w:t>
      </w:r>
      <w:r>
        <w:rPr>
          <w:spacing w:val="-3"/>
        </w:rPr>
        <w:t xml:space="preserve">Inspector </w:t>
      </w:r>
      <w:r>
        <w:rPr>
          <w:spacing w:val="-7"/>
        </w:rPr>
        <w:t>General.</w:t>
      </w:r>
      <w:r>
        <w:rPr>
          <w:spacing w:val="-7"/>
          <w:position w:val="9"/>
          <w:sz w:val="13"/>
        </w:rPr>
        <w:t xml:space="preserve">16 </w:t>
      </w:r>
      <w:r>
        <w:rPr>
          <w:spacing w:val="-4"/>
        </w:rPr>
        <w:t xml:space="preserve">The </w:t>
      </w:r>
      <w:r>
        <w:t xml:space="preserve">Inspector </w:t>
      </w:r>
      <w:r>
        <w:rPr>
          <w:spacing w:val="-5"/>
        </w:rPr>
        <w:t xml:space="preserve">General </w:t>
      </w:r>
      <w:r>
        <w:t xml:space="preserve">found </w:t>
      </w:r>
      <w:r>
        <w:rPr>
          <w:spacing w:val="-5"/>
        </w:rPr>
        <w:t xml:space="preserve">that </w:t>
      </w:r>
      <w:r>
        <w:rPr>
          <w:spacing w:val="-3"/>
        </w:rPr>
        <w:t xml:space="preserve">the </w:t>
      </w:r>
      <w:r>
        <w:t xml:space="preserve">Service </w:t>
      </w:r>
      <w:r>
        <w:rPr>
          <w:spacing w:val="-3"/>
        </w:rPr>
        <w:t>acquired nonfederal</w:t>
      </w:r>
      <w:r>
        <w:rPr>
          <w:spacing w:val="-16"/>
        </w:rPr>
        <w:t xml:space="preserve"> </w:t>
      </w:r>
      <w:r>
        <w:rPr>
          <w:spacing w:val="-4"/>
        </w:rPr>
        <w:t>lands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exchanges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2"/>
        </w:rPr>
        <w:t xml:space="preserve"> </w:t>
      </w:r>
      <w:r>
        <w:rPr>
          <w:spacing w:val="-3"/>
        </w:rPr>
        <w:t xml:space="preserve">were </w:t>
      </w:r>
      <w:r>
        <w:rPr>
          <w:spacing w:val="-4"/>
        </w:rPr>
        <w:t>overvalued</w:t>
      </w:r>
      <w:r>
        <w:rPr>
          <w:spacing w:val="-11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3"/>
        </w:rPr>
        <w:t xml:space="preserve">total </w:t>
      </w:r>
      <w:r>
        <w:rPr>
          <w:spacing w:val="2"/>
        </w:rPr>
        <w:t>of</w:t>
      </w:r>
    </w:p>
    <w:p w:rsidR="00881F52" w:rsidRDefault="009E711D">
      <w:pPr>
        <w:pStyle w:val="BodyText"/>
        <w:spacing w:line="235" w:lineRule="auto"/>
        <w:ind w:left="4122" w:right="260" w:hanging="1"/>
      </w:pPr>
      <w:r>
        <w:rPr>
          <w:spacing w:val="-5"/>
        </w:rPr>
        <w:t xml:space="preserve">$8.8 </w:t>
      </w:r>
      <w:r>
        <w:rPr>
          <w:spacing w:val="-3"/>
        </w:rPr>
        <w:t xml:space="preserve">million </w:t>
      </w:r>
      <w:r>
        <w:rPr>
          <w:spacing w:val="-6"/>
        </w:rPr>
        <w:t xml:space="preserve">($2.5 </w:t>
      </w:r>
      <w:r>
        <w:rPr>
          <w:spacing w:val="-3"/>
        </w:rPr>
        <w:t xml:space="preserve">million, </w:t>
      </w:r>
      <w:r>
        <w:rPr>
          <w:spacing w:val="-6"/>
        </w:rPr>
        <w:t xml:space="preserve">$5.9 </w:t>
      </w:r>
      <w:r>
        <w:rPr>
          <w:spacing w:val="-3"/>
        </w:rPr>
        <w:t xml:space="preserve">million, </w:t>
      </w:r>
      <w:r>
        <w:rPr>
          <w:spacing w:val="-4"/>
        </w:rPr>
        <w:t xml:space="preserve">and </w:t>
      </w:r>
      <w:r>
        <w:rPr>
          <w:spacing w:val="-6"/>
        </w:rPr>
        <w:t xml:space="preserve">$0.4 </w:t>
      </w:r>
      <w:r>
        <w:rPr>
          <w:spacing w:val="-3"/>
        </w:rPr>
        <w:t xml:space="preserve">million, </w:t>
      </w:r>
      <w:r>
        <w:t xml:space="preserve">respectively).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t>Inspector</w:t>
      </w:r>
      <w:r>
        <w:rPr>
          <w:spacing w:val="-16"/>
        </w:rPr>
        <w:t xml:space="preserve"> </w:t>
      </w:r>
      <w:r>
        <w:rPr>
          <w:spacing w:val="-5"/>
        </w:rPr>
        <w:t>General</w:t>
      </w:r>
      <w:r>
        <w:rPr>
          <w:spacing w:val="-20"/>
        </w:rPr>
        <w:t xml:space="preserve"> </w:t>
      </w:r>
      <w:r>
        <w:rPr>
          <w:spacing w:val="-4"/>
        </w:rPr>
        <w:t>attributed</w:t>
      </w:r>
      <w:r>
        <w:rPr>
          <w:spacing w:val="-16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4"/>
        </w:rPr>
        <w:t>overvaluations</w:t>
      </w:r>
      <w:r>
        <w:rPr>
          <w:spacing w:val="-2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8"/>
        </w:rPr>
        <w:t xml:space="preserve"> </w:t>
      </w:r>
      <w:r>
        <w:t xml:space="preserve">Service’s reliance on </w:t>
      </w:r>
      <w:r>
        <w:rPr>
          <w:spacing w:val="-4"/>
        </w:rPr>
        <w:t xml:space="preserve">appraised </w:t>
      </w:r>
      <w:r>
        <w:rPr>
          <w:spacing w:val="-5"/>
        </w:rPr>
        <w:t xml:space="preserve">values that </w:t>
      </w:r>
      <w:r>
        <w:t>were not supported by credible evidence</w:t>
      </w:r>
      <w:r>
        <w:rPr>
          <w:spacing w:val="-16"/>
        </w:rPr>
        <w:t xml:space="preserve"> </w:t>
      </w:r>
      <w:r>
        <w:rPr>
          <w:spacing w:val="-3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appraisals</w:t>
      </w:r>
      <w:r>
        <w:rPr>
          <w:spacing w:val="-17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t>did</w:t>
      </w:r>
      <w:r>
        <w:rPr>
          <w:spacing w:val="-21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rPr>
          <w:spacing w:val="-3"/>
        </w:rPr>
        <w:t>federal</w:t>
      </w:r>
      <w:r>
        <w:rPr>
          <w:spacing w:val="-16"/>
        </w:rPr>
        <w:t xml:space="preserve"> </w:t>
      </w:r>
      <w:r>
        <w:rPr>
          <w:spacing w:val="-5"/>
        </w:rPr>
        <w:t>appraisal</w:t>
      </w:r>
      <w:r>
        <w:rPr>
          <w:spacing w:val="-13"/>
        </w:rPr>
        <w:t xml:space="preserve"> </w:t>
      </w:r>
      <w:r>
        <w:rPr>
          <w:spacing w:val="-5"/>
        </w:rPr>
        <w:t xml:space="preserve">standards.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t>Service</w:t>
      </w:r>
      <w:r>
        <w:rPr>
          <w:spacing w:val="-20"/>
        </w:rPr>
        <w:t xml:space="preserve"> </w:t>
      </w:r>
      <w:r>
        <w:rPr>
          <w:spacing w:val="-5"/>
        </w:rPr>
        <w:t>generally</w:t>
      </w:r>
      <w:r>
        <w:rPr>
          <w:spacing w:val="-6"/>
        </w:rPr>
        <w:t xml:space="preserve"> </w:t>
      </w:r>
      <w:r>
        <w:t>concurred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t>Inspector</w:t>
      </w:r>
      <w:r>
        <w:rPr>
          <w:spacing w:val="-21"/>
        </w:rPr>
        <w:t xml:space="preserve"> </w:t>
      </w:r>
      <w:r>
        <w:rPr>
          <w:spacing w:val="-4"/>
        </w:rPr>
        <w:t>General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t>is</w:t>
      </w: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5"/>
        <w:rPr>
          <w:sz w:val="16"/>
        </w:rPr>
      </w:pPr>
      <w:r>
        <w:pict>
          <v:line id="_x0000_s1316" style="position:absolute;z-index:251609600;mso-wrap-distance-left:0;mso-wrap-distance-right:0;mso-position-horizontal-relative:page" from="219.05pt,12.1pt" to="579.05pt,12.1pt" strokeweight=".48pt">
            <w10:wrap type="topAndBottom" anchorx="page"/>
          </v:line>
        </w:pict>
      </w:r>
    </w:p>
    <w:p w:rsidR="00881F52" w:rsidRDefault="009E711D">
      <w:pPr>
        <w:spacing w:line="179" w:lineRule="exact"/>
        <w:ind w:left="3837"/>
        <w:rPr>
          <w:sz w:val="18"/>
        </w:rPr>
      </w:pPr>
      <w:r>
        <w:rPr>
          <w:position w:val="7"/>
          <w:sz w:val="10"/>
        </w:rPr>
        <w:t xml:space="preserve">15 </w:t>
      </w:r>
      <w:r>
        <w:rPr>
          <w:sz w:val="18"/>
        </w:rPr>
        <w:t>The habitat conservation plan recommends that the Bureau acquire nonfederal lands</w:t>
      </w:r>
    </w:p>
    <w:p w:rsidR="00881F52" w:rsidRDefault="009E711D">
      <w:pPr>
        <w:spacing w:line="208" w:lineRule="exact"/>
        <w:ind w:left="3840"/>
        <w:rPr>
          <w:sz w:val="18"/>
        </w:rPr>
      </w:pPr>
      <w:r>
        <w:rPr>
          <w:sz w:val="18"/>
        </w:rPr>
        <w:t>within the area through exchanges or purchases.</w:t>
      </w:r>
    </w:p>
    <w:p w:rsidR="00881F52" w:rsidRDefault="00881F52">
      <w:pPr>
        <w:pStyle w:val="BodyText"/>
        <w:spacing w:before="8"/>
        <w:rPr>
          <w:sz w:val="16"/>
        </w:rPr>
      </w:pPr>
    </w:p>
    <w:p w:rsidR="00881F52" w:rsidRDefault="009E711D">
      <w:pPr>
        <w:spacing w:line="220" w:lineRule="auto"/>
        <w:ind w:left="3835" w:right="232" w:firstLine="1"/>
        <w:rPr>
          <w:sz w:val="18"/>
        </w:rPr>
      </w:pPr>
      <w:r>
        <w:rPr>
          <w:spacing w:val="-5"/>
          <w:w w:val="98"/>
          <w:position w:val="7"/>
          <w:sz w:val="10"/>
        </w:rPr>
        <w:t>1</w:t>
      </w:r>
      <w:r>
        <w:rPr>
          <w:w w:val="98"/>
          <w:position w:val="7"/>
          <w:sz w:val="10"/>
        </w:rPr>
        <w:t>6</w:t>
      </w:r>
      <w:r>
        <w:rPr>
          <w:position w:val="7"/>
          <w:sz w:val="10"/>
        </w:rPr>
        <w:t xml:space="preserve"> </w:t>
      </w:r>
      <w:r>
        <w:rPr>
          <w:rFonts w:ascii="Cambria"/>
          <w:i/>
          <w:spacing w:val="-3"/>
          <w:w w:val="107"/>
          <w:sz w:val="18"/>
        </w:rPr>
        <w:t>H</w:t>
      </w:r>
      <w:r>
        <w:rPr>
          <w:rFonts w:ascii="Cambria"/>
          <w:i/>
          <w:spacing w:val="-7"/>
          <w:w w:val="103"/>
          <w:sz w:val="18"/>
        </w:rPr>
        <w:t>u</w:t>
      </w:r>
      <w:r>
        <w:rPr>
          <w:rFonts w:ascii="Cambria"/>
          <w:i/>
          <w:spacing w:val="-5"/>
          <w:w w:val="104"/>
          <w:sz w:val="18"/>
        </w:rPr>
        <w:t>m</w:t>
      </w:r>
      <w:r>
        <w:rPr>
          <w:rFonts w:ascii="Cambria"/>
          <w:i/>
          <w:spacing w:val="2"/>
          <w:w w:val="106"/>
          <w:sz w:val="18"/>
        </w:rPr>
        <w:t>b</w:t>
      </w:r>
      <w:r>
        <w:rPr>
          <w:rFonts w:ascii="Cambria"/>
          <w:i/>
          <w:spacing w:val="1"/>
          <w:w w:val="109"/>
          <w:sz w:val="18"/>
        </w:rPr>
        <w:t>o</w:t>
      </w:r>
      <w:r>
        <w:rPr>
          <w:rFonts w:ascii="Cambria"/>
          <w:i/>
          <w:spacing w:val="-3"/>
          <w:w w:val="105"/>
          <w:sz w:val="18"/>
        </w:rPr>
        <w:t>l</w:t>
      </w:r>
      <w:r>
        <w:rPr>
          <w:rFonts w:ascii="Cambria"/>
          <w:i/>
          <w:spacing w:val="-7"/>
          <w:w w:val="105"/>
          <w:sz w:val="18"/>
        </w:rPr>
        <w:t>d</w:t>
      </w:r>
      <w:r>
        <w:rPr>
          <w:rFonts w:ascii="Cambria"/>
          <w:i/>
          <w:spacing w:val="-5"/>
          <w:w w:val="96"/>
          <w:sz w:val="18"/>
        </w:rPr>
        <w:t>t</w:t>
      </w:r>
      <w:r>
        <w:rPr>
          <w:rFonts w:ascii="Cambria"/>
          <w:i/>
          <w:spacing w:val="-5"/>
          <w:w w:val="99"/>
          <w:sz w:val="18"/>
        </w:rPr>
        <w:t>-</w:t>
      </w:r>
      <w:r>
        <w:rPr>
          <w:rFonts w:ascii="Cambria"/>
          <w:i/>
          <w:spacing w:val="-9"/>
          <w:w w:val="99"/>
          <w:sz w:val="18"/>
        </w:rPr>
        <w:t>T</w:t>
      </w:r>
      <w:r>
        <w:rPr>
          <w:rFonts w:ascii="Cambria"/>
          <w:i/>
          <w:spacing w:val="-6"/>
          <w:w w:val="109"/>
          <w:sz w:val="18"/>
        </w:rPr>
        <w:t>o</w:t>
      </w:r>
      <w:r>
        <w:rPr>
          <w:rFonts w:ascii="Cambria"/>
          <w:i/>
          <w:spacing w:val="-3"/>
          <w:w w:val="102"/>
          <w:sz w:val="18"/>
        </w:rPr>
        <w:t>i</w:t>
      </w:r>
      <w:r>
        <w:rPr>
          <w:rFonts w:ascii="Cambria"/>
          <w:i/>
          <w:spacing w:val="-7"/>
          <w:w w:val="108"/>
          <w:sz w:val="18"/>
        </w:rPr>
        <w:t>y</w:t>
      </w:r>
      <w:r>
        <w:rPr>
          <w:rFonts w:ascii="Cambria"/>
          <w:i/>
          <w:w w:val="95"/>
          <w:sz w:val="18"/>
        </w:rPr>
        <w:t>a</w:t>
      </w:r>
      <w:r>
        <w:rPr>
          <w:rFonts w:ascii="Cambria"/>
          <w:i/>
          <w:w w:val="107"/>
          <w:sz w:val="18"/>
        </w:rPr>
        <w:t>be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w w:val="107"/>
          <w:sz w:val="18"/>
        </w:rPr>
        <w:t>N</w:t>
      </w:r>
      <w:r>
        <w:rPr>
          <w:rFonts w:ascii="Cambria"/>
          <w:i/>
          <w:spacing w:val="-7"/>
          <w:w w:val="95"/>
          <w:sz w:val="18"/>
        </w:rPr>
        <w:t>a</w:t>
      </w:r>
      <w:r>
        <w:rPr>
          <w:rFonts w:ascii="Cambria"/>
          <w:i/>
          <w:spacing w:val="-5"/>
          <w:w w:val="99"/>
          <w:sz w:val="18"/>
        </w:rPr>
        <w:t>t</w:t>
      </w:r>
      <w:r>
        <w:rPr>
          <w:rFonts w:ascii="Cambria"/>
          <w:i/>
          <w:w w:val="99"/>
          <w:sz w:val="18"/>
        </w:rPr>
        <w:t>i</w:t>
      </w:r>
      <w:r>
        <w:rPr>
          <w:rFonts w:ascii="Cambria"/>
          <w:i/>
          <w:w w:val="109"/>
          <w:sz w:val="18"/>
        </w:rPr>
        <w:t>o</w:t>
      </w:r>
      <w:r>
        <w:rPr>
          <w:rFonts w:ascii="Cambria"/>
          <w:i/>
          <w:spacing w:val="-7"/>
          <w:w w:val="103"/>
          <w:sz w:val="18"/>
        </w:rPr>
        <w:t>n</w:t>
      </w:r>
      <w:r>
        <w:rPr>
          <w:rFonts w:ascii="Cambria"/>
          <w:i/>
          <w:spacing w:val="-5"/>
          <w:w w:val="98"/>
          <w:sz w:val="18"/>
        </w:rPr>
        <w:t>a</w:t>
      </w:r>
      <w:r>
        <w:rPr>
          <w:rFonts w:ascii="Cambria"/>
          <w:i/>
          <w:w w:val="98"/>
          <w:sz w:val="18"/>
        </w:rPr>
        <w:t>l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w w:val="115"/>
          <w:sz w:val="18"/>
        </w:rPr>
        <w:t>F</w:t>
      </w:r>
      <w:r>
        <w:rPr>
          <w:rFonts w:ascii="Cambria"/>
          <w:i/>
          <w:w w:val="109"/>
          <w:sz w:val="18"/>
        </w:rPr>
        <w:t>o</w:t>
      </w:r>
      <w:r>
        <w:rPr>
          <w:rFonts w:ascii="Cambria"/>
          <w:i/>
          <w:spacing w:val="-1"/>
          <w:w w:val="95"/>
          <w:sz w:val="18"/>
        </w:rPr>
        <w:t>r</w:t>
      </w:r>
      <w:r>
        <w:rPr>
          <w:rFonts w:ascii="Cambria"/>
          <w:i/>
          <w:spacing w:val="-2"/>
          <w:w w:val="109"/>
          <w:sz w:val="18"/>
        </w:rPr>
        <w:t>e</w:t>
      </w:r>
      <w:r>
        <w:rPr>
          <w:rFonts w:ascii="Cambria"/>
          <w:i/>
          <w:spacing w:val="-6"/>
          <w:w w:val="116"/>
          <w:sz w:val="18"/>
        </w:rPr>
        <w:t>s</w:t>
      </w:r>
      <w:r>
        <w:rPr>
          <w:rFonts w:ascii="Cambria"/>
          <w:i/>
          <w:w w:val="96"/>
          <w:sz w:val="18"/>
        </w:rPr>
        <w:t>t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15"/>
          <w:w w:val="106"/>
          <w:sz w:val="18"/>
        </w:rPr>
        <w:t>L</w:t>
      </w:r>
      <w:r>
        <w:rPr>
          <w:rFonts w:ascii="Cambria"/>
          <w:i/>
          <w:spacing w:val="-7"/>
          <w:w w:val="95"/>
          <w:sz w:val="18"/>
        </w:rPr>
        <w:t>a</w:t>
      </w:r>
      <w:r>
        <w:rPr>
          <w:rFonts w:ascii="Cambria"/>
          <w:i/>
          <w:spacing w:val="-5"/>
          <w:w w:val="103"/>
          <w:sz w:val="18"/>
        </w:rPr>
        <w:t>n</w:t>
      </w:r>
      <w:r>
        <w:rPr>
          <w:rFonts w:ascii="Cambria"/>
          <w:i/>
          <w:w w:val="106"/>
          <w:sz w:val="18"/>
        </w:rPr>
        <w:t>d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5"/>
          <w:w w:val="113"/>
          <w:sz w:val="18"/>
        </w:rPr>
        <w:t>A</w:t>
      </w:r>
      <w:r>
        <w:rPr>
          <w:rFonts w:ascii="Cambria"/>
          <w:i/>
          <w:spacing w:val="-1"/>
          <w:w w:val="105"/>
          <w:sz w:val="18"/>
        </w:rPr>
        <w:t>d</w:t>
      </w:r>
      <w:r>
        <w:rPr>
          <w:rFonts w:ascii="Cambria"/>
          <w:i/>
          <w:spacing w:val="-6"/>
          <w:w w:val="105"/>
          <w:sz w:val="18"/>
        </w:rPr>
        <w:t>j</w:t>
      </w:r>
      <w:r>
        <w:rPr>
          <w:rFonts w:ascii="Cambria"/>
          <w:i/>
          <w:spacing w:val="-2"/>
          <w:w w:val="103"/>
          <w:sz w:val="18"/>
        </w:rPr>
        <w:t>u</w:t>
      </w:r>
      <w:r>
        <w:rPr>
          <w:rFonts w:ascii="Cambria"/>
          <w:i/>
          <w:spacing w:val="-6"/>
          <w:w w:val="116"/>
          <w:sz w:val="18"/>
        </w:rPr>
        <w:t>s</w:t>
      </w:r>
      <w:r>
        <w:rPr>
          <w:rFonts w:ascii="Cambria"/>
          <w:i/>
          <w:spacing w:val="-5"/>
          <w:w w:val="96"/>
          <w:sz w:val="18"/>
        </w:rPr>
        <w:t>t</w:t>
      </w:r>
      <w:r>
        <w:rPr>
          <w:rFonts w:ascii="Cambria"/>
          <w:i/>
          <w:spacing w:val="-2"/>
          <w:w w:val="104"/>
          <w:sz w:val="18"/>
        </w:rPr>
        <w:t>m</w:t>
      </w:r>
      <w:r>
        <w:rPr>
          <w:rFonts w:ascii="Cambria"/>
          <w:i/>
          <w:spacing w:val="-7"/>
          <w:w w:val="109"/>
          <w:sz w:val="18"/>
        </w:rPr>
        <w:t>e</w:t>
      </w:r>
      <w:r>
        <w:rPr>
          <w:rFonts w:ascii="Cambria"/>
          <w:i/>
          <w:spacing w:val="-5"/>
          <w:sz w:val="18"/>
        </w:rPr>
        <w:t>n</w:t>
      </w:r>
      <w:r>
        <w:rPr>
          <w:rFonts w:ascii="Cambria"/>
          <w:i/>
          <w:sz w:val="18"/>
        </w:rPr>
        <w:t>t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7"/>
          <w:w w:val="110"/>
          <w:sz w:val="18"/>
        </w:rPr>
        <w:t>P</w:t>
      </w:r>
      <w:r>
        <w:rPr>
          <w:rFonts w:ascii="Cambria"/>
          <w:i/>
          <w:spacing w:val="6"/>
          <w:w w:val="95"/>
          <w:sz w:val="18"/>
        </w:rPr>
        <w:t>r</w:t>
      </w:r>
      <w:r>
        <w:rPr>
          <w:rFonts w:ascii="Cambria"/>
          <w:i/>
          <w:spacing w:val="-6"/>
          <w:w w:val="109"/>
          <w:sz w:val="18"/>
        </w:rPr>
        <w:t>o</w:t>
      </w:r>
      <w:r>
        <w:rPr>
          <w:rFonts w:ascii="Cambria"/>
          <w:i/>
          <w:spacing w:val="-4"/>
          <w:w w:val="95"/>
          <w:sz w:val="18"/>
        </w:rPr>
        <w:t>g</w:t>
      </w:r>
      <w:r>
        <w:rPr>
          <w:rFonts w:ascii="Cambria"/>
          <w:i/>
          <w:spacing w:val="-6"/>
          <w:w w:val="95"/>
          <w:sz w:val="18"/>
        </w:rPr>
        <w:t>r</w:t>
      </w:r>
      <w:r>
        <w:rPr>
          <w:rFonts w:ascii="Cambria"/>
          <w:i/>
          <w:spacing w:val="-7"/>
          <w:w w:val="95"/>
          <w:sz w:val="18"/>
        </w:rPr>
        <w:t>a</w:t>
      </w:r>
      <w:r>
        <w:rPr>
          <w:rFonts w:ascii="Cambria"/>
          <w:i/>
          <w:spacing w:val="-143"/>
          <w:w w:val="104"/>
          <w:sz w:val="18"/>
        </w:rPr>
        <w:t>m</w:t>
      </w:r>
      <w:r>
        <w:rPr>
          <w:sz w:val="18"/>
        </w:rPr>
        <w:t xml:space="preserve">, </w:t>
      </w:r>
      <w:r>
        <w:rPr>
          <w:spacing w:val="-3"/>
          <w:sz w:val="18"/>
        </w:rPr>
        <w:t>U</w:t>
      </w:r>
      <w:r>
        <w:rPr>
          <w:spacing w:val="-9"/>
          <w:sz w:val="18"/>
        </w:rPr>
        <w:t>.S</w:t>
      </w:r>
      <w:r>
        <w:rPr>
          <w:sz w:val="18"/>
        </w:rPr>
        <w:t xml:space="preserve">. </w:t>
      </w:r>
      <w:r>
        <w:rPr>
          <w:spacing w:val="-1"/>
          <w:sz w:val="18"/>
        </w:rPr>
        <w:t>D</w:t>
      </w:r>
      <w:r>
        <w:rPr>
          <w:sz w:val="18"/>
        </w:rPr>
        <w:t>e</w:t>
      </w:r>
      <w:r>
        <w:rPr>
          <w:spacing w:val="-7"/>
          <w:sz w:val="18"/>
        </w:rPr>
        <w:t>p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>r</w:t>
      </w:r>
      <w:r>
        <w:rPr>
          <w:spacing w:val="-5"/>
          <w:sz w:val="18"/>
        </w:rPr>
        <w:t>t</w:t>
      </w:r>
      <w:r>
        <w:rPr>
          <w:spacing w:val="-2"/>
          <w:sz w:val="18"/>
        </w:rPr>
        <w:t>m</w:t>
      </w:r>
      <w:r>
        <w:rPr>
          <w:spacing w:val="-4"/>
          <w:sz w:val="18"/>
        </w:rPr>
        <w:t>e</w:t>
      </w:r>
      <w:r>
        <w:rPr>
          <w:spacing w:val="-7"/>
          <w:sz w:val="18"/>
        </w:rPr>
        <w:t>n</w:t>
      </w:r>
      <w:r>
        <w:rPr>
          <w:sz w:val="18"/>
        </w:rPr>
        <w:t xml:space="preserve">t of </w:t>
      </w:r>
      <w:r>
        <w:rPr>
          <w:spacing w:val="-3"/>
          <w:sz w:val="18"/>
        </w:rPr>
        <w:t xml:space="preserve">Agriculture, </w:t>
      </w:r>
      <w:r>
        <w:rPr>
          <w:sz w:val="18"/>
        </w:rPr>
        <w:t xml:space="preserve">Office </w:t>
      </w:r>
      <w:r>
        <w:rPr>
          <w:spacing w:val="1"/>
          <w:sz w:val="18"/>
        </w:rPr>
        <w:t>of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the </w:t>
      </w:r>
      <w:r>
        <w:rPr>
          <w:sz w:val="18"/>
        </w:rPr>
        <w:t xml:space="preserve">Inspector </w:t>
      </w:r>
      <w:r>
        <w:rPr>
          <w:spacing w:val="-8"/>
          <w:sz w:val="18"/>
        </w:rPr>
        <w:t xml:space="preserve">General(08003-02-SF,August </w:t>
      </w:r>
      <w:r>
        <w:rPr>
          <w:spacing w:val="-3"/>
          <w:sz w:val="18"/>
        </w:rPr>
        <w:t>1998).</w:t>
      </w:r>
    </w:p>
    <w:p w:rsidR="00881F52" w:rsidRDefault="00881F52">
      <w:pPr>
        <w:spacing w:line="220" w:lineRule="auto"/>
        <w:rPr>
          <w:sz w:val="18"/>
        </w:rPr>
        <w:sectPr w:rsidR="00881F52">
          <w:headerReference w:type="default" r:id="rId31"/>
          <w:pgSz w:w="12240" w:h="15840"/>
          <w:pgMar w:top="1080" w:right="42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14" style="width:547pt;height:1pt;mso-position-horizontal-relative:char;mso-position-vertical-relative:line" coordsize="10940,20">
            <v:line id="_x0000_s1315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4124" w:right="99" w:firstLine="10"/>
      </w:pPr>
      <w:r>
        <w:rPr>
          <w:spacing w:val="-4"/>
        </w:rPr>
        <w:t>currently</w:t>
      </w:r>
      <w:r>
        <w:rPr>
          <w:spacing w:val="-14"/>
        </w:rPr>
        <w:t xml:space="preserve"> </w:t>
      </w:r>
      <w:r>
        <w:rPr>
          <w:spacing w:val="-4"/>
        </w:rPr>
        <w:t>drafting</w:t>
      </w:r>
      <w:r>
        <w:rPr>
          <w:spacing w:val="-22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policies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t>procedures</w:t>
      </w:r>
      <w:r>
        <w:rPr>
          <w:spacing w:val="-20"/>
        </w:rPr>
        <w:t xml:space="preserve"> </w:t>
      </w:r>
      <w:r>
        <w:rPr>
          <w:spacing w:val="1"/>
        </w:rPr>
        <w:t>to</w:t>
      </w:r>
      <w:r>
        <w:rPr>
          <w:spacing w:val="-20"/>
        </w:rPr>
        <w:t xml:space="preserve"> </w:t>
      </w:r>
      <w:r>
        <w:t>address</w:t>
      </w:r>
      <w:r>
        <w:rPr>
          <w:spacing w:val="-22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 xml:space="preserve">valuation </w:t>
      </w:r>
      <w:r>
        <w:rPr>
          <w:spacing w:val="-3"/>
        </w:rPr>
        <w:t>issue.</w:t>
      </w:r>
    </w:p>
    <w:p w:rsidR="00881F52" w:rsidRDefault="009E711D">
      <w:pPr>
        <w:pStyle w:val="ListParagraph"/>
        <w:numPr>
          <w:ilvl w:val="1"/>
          <w:numId w:val="6"/>
        </w:numPr>
        <w:tabs>
          <w:tab w:val="left" w:pos="4135"/>
        </w:tabs>
        <w:spacing w:before="1" w:line="235" w:lineRule="auto"/>
        <w:ind w:left="4118" w:right="162" w:hanging="289"/>
        <w:rPr>
          <w:sz w:val="13"/>
        </w:rPr>
      </w:pPr>
      <w:r>
        <w:rPr>
          <w:spacing w:val="-4"/>
        </w:rPr>
        <w:t xml:space="preserve">The Zephyr </w:t>
      </w:r>
      <w:r>
        <w:t xml:space="preserve">Cove exchange, located </w:t>
      </w:r>
      <w:r>
        <w:rPr>
          <w:spacing w:val="-3"/>
        </w:rPr>
        <w:t xml:space="preserve">at </w:t>
      </w:r>
      <w:r>
        <w:rPr>
          <w:spacing w:val="-8"/>
        </w:rPr>
        <w:t xml:space="preserve">Lake </w:t>
      </w:r>
      <w:r>
        <w:rPr>
          <w:spacing w:val="-4"/>
        </w:rPr>
        <w:t xml:space="preserve">Tahoe, </w:t>
      </w:r>
      <w:r>
        <w:rPr>
          <w:spacing w:val="-5"/>
        </w:rPr>
        <w:t xml:space="preserve">Nevada, </w:t>
      </w:r>
      <w:r>
        <w:rPr>
          <w:spacing w:val="-4"/>
        </w:rPr>
        <w:t xml:space="preserve">was </w:t>
      </w:r>
      <w:r>
        <w:rPr>
          <w:spacing w:val="-3"/>
        </w:rPr>
        <w:t>completed</w:t>
      </w:r>
      <w:r>
        <w:rPr>
          <w:spacing w:val="-13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5"/>
        </w:rPr>
        <w:t>Bureau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1997.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exchange,</w:t>
      </w:r>
      <w:r>
        <w:rPr>
          <w:spacing w:val="-16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rPr>
          <w:spacing w:val="-4"/>
        </w:rPr>
        <w:t>Bureau</w:t>
      </w:r>
      <w:r>
        <w:rPr>
          <w:spacing w:val="-19"/>
        </w:rPr>
        <w:t xml:space="preserve"> </w:t>
      </w:r>
      <w:r>
        <w:rPr>
          <w:spacing w:val="-3"/>
        </w:rPr>
        <w:t xml:space="preserve">acquired 47 </w:t>
      </w:r>
      <w:r>
        <w:t xml:space="preserve">acres </w:t>
      </w:r>
      <w:r>
        <w:rPr>
          <w:spacing w:val="2"/>
        </w:rPr>
        <w:t xml:space="preserve">of </w:t>
      </w:r>
      <w:r>
        <w:rPr>
          <w:spacing w:val="-3"/>
        </w:rPr>
        <w:t xml:space="preserve">nonfederal land valued at </w:t>
      </w:r>
      <w:r>
        <w:t xml:space="preserve">almost </w:t>
      </w:r>
      <w:r>
        <w:rPr>
          <w:spacing w:val="-4"/>
        </w:rPr>
        <w:t xml:space="preserve">$38 </w:t>
      </w:r>
      <w:r>
        <w:rPr>
          <w:spacing w:val="-3"/>
        </w:rPr>
        <w:t xml:space="preserve">million. </w:t>
      </w:r>
      <w:r>
        <w:t xml:space="preserve">Because </w:t>
      </w:r>
      <w:r>
        <w:rPr>
          <w:spacing w:val="-3"/>
        </w:rPr>
        <w:t>the acquired</w:t>
      </w:r>
      <w:r>
        <w:rPr>
          <w:spacing w:val="-13"/>
        </w:rPr>
        <w:t xml:space="preserve"> </w:t>
      </w:r>
      <w:r>
        <w:rPr>
          <w:spacing w:val="-5"/>
        </w:rPr>
        <w:t>land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located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t>Service’s</w:t>
      </w:r>
      <w:r>
        <w:rPr>
          <w:spacing w:val="-26"/>
        </w:rPr>
        <w:t xml:space="preserve"> </w:t>
      </w:r>
      <w:r>
        <w:rPr>
          <w:spacing w:val="-4"/>
        </w:rPr>
        <w:t>Lake</w:t>
      </w:r>
      <w:r>
        <w:rPr>
          <w:spacing w:val="-20"/>
        </w:rPr>
        <w:t xml:space="preserve"> </w:t>
      </w:r>
      <w:r>
        <w:rPr>
          <w:spacing w:val="-4"/>
        </w:rPr>
        <w:t>Tahoe</w:t>
      </w:r>
      <w:r>
        <w:rPr>
          <w:spacing w:val="-15"/>
        </w:rPr>
        <w:t xml:space="preserve"> </w:t>
      </w:r>
      <w:r>
        <w:rPr>
          <w:spacing w:val="-5"/>
        </w:rPr>
        <w:t>Basin</w:t>
      </w:r>
      <w:r>
        <w:rPr>
          <w:spacing w:val="-20"/>
        </w:rPr>
        <w:t xml:space="preserve"> </w:t>
      </w:r>
      <w:r>
        <w:rPr>
          <w:spacing w:val="-6"/>
        </w:rPr>
        <w:t xml:space="preserve">Management Unit, </w:t>
      </w:r>
      <w:r>
        <w:rPr>
          <w:spacing w:val="-4"/>
        </w:rPr>
        <w:t xml:space="preserve">the </w:t>
      </w:r>
      <w:r>
        <w:rPr>
          <w:spacing w:val="-3"/>
        </w:rPr>
        <w:t xml:space="preserve">Service </w:t>
      </w:r>
      <w:r>
        <w:t xml:space="preserve">is </w:t>
      </w:r>
      <w:r>
        <w:rPr>
          <w:spacing w:val="-5"/>
        </w:rPr>
        <w:t xml:space="preserve">managing </w:t>
      </w:r>
      <w:r>
        <w:rPr>
          <w:spacing w:val="-4"/>
        </w:rPr>
        <w:t xml:space="preserve">the land </w:t>
      </w:r>
      <w:r>
        <w:rPr>
          <w:spacing w:val="-5"/>
        </w:rPr>
        <w:t xml:space="preserve">that </w:t>
      </w:r>
      <w:r>
        <w:rPr>
          <w:spacing w:val="-3"/>
        </w:rPr>
        <w:t xml:space="preserve">the </w:t>
      </w:r>
      <w:r>
        <w:rPr>
          <w:spacing w:val="-4"/>
        </w:rPr>
        <w:t xml:space="preserve">Bureau </w:t>
      </w:r>
      <w:r>
        <w:t xml:space="preserve">acquired. </w:t>
      </w:r>
      <w:r>
        <w:rPr>
          <w:spacing w:val="-4"/>
        </w:rPr>
        <w:t>Agriculture’s</w:t>
      </w:r>
      <w:r>
        <w:rPr>
          <w:spacing w:val="-16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rPr>
          <w:spacing w:val="2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3"/>
        </w:rPr>
        <w:t>Inspector</w:t>
      </w:r>
      <w:r>
        <w:rPr>
          <w:spacing w:val="-12"/>
        </w:rPr>
        <w:t xml:space="preserve"> </w:t>
      </w:r>
      <w:r>
        <w:rPr>
          <w:spacing w:val="-4"/>
        </w:rPr>
        <w:t>General</w:t>
      </w:r>
      <w:r>
        <w:rPr>
          <w:spacing w:val="-15"/>
        </w:rPr>
        <w:t xml:space="preserve"> </w:t>
      </w:r>
      <w:r>
        <w:rPr>
          <w:spacing w:val="-3"/>
        </w:rPr>
        <w:t>reported</w:t>
      </w:r>
      <w:r>
        <w:rPr>
          <w:spacing w:val="-11"/>
        </w:rPr>
        <w:t xml:space="preserve"> </w:t>
      </w:r>
      <w:r>
        <w:rPr>
          <w:spacing w:val="-5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 xml:space="preserve">appraisal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nonfederal </w:t>
      </w:r>
      <w:r>
        <w:rPr>
          <w:spacing w:val="-5"/>
        </w:rPr>
        <w:t xml:space="preserve">land </w:t>
      </w:r>
      <w:r>
        <w:rPr>
          <w:spacing w:val="-3"/>
        </w:rPr>
        <w:t xml:space="preserve">did </w:t>
      </w:r>
      <w:r>
        <w:t xml:space="preserve">not </w:t>
      </w:r>
      <w:r>
        <w:rPr>
          <w:spacing w:val="-3"/>
        </w:rPr>
        <w:t xml:space="preserve">consider </w:t>
      </w:r>
      <w:r>
        <w:t xml:space="preserve">a </w:t>
      </w:r>
      <w:r>
        <w:rPr>
          <w:spacing w:val="-4"/>
        </w:rPr>
        <w:t xml:space="preserve">reservation </w:t>
      </w:r>
      <w:r>
        <w:t xml:space="preserve">of </w:t>
      </w:r>
      <w:r>
        <w:rPr>
          <w:spacing w:val="-5"/>
        </w:rPr>
        <w:t xml:space="preserve">interest </w:t>
      </w:r>
      <w:r>
        <w:rPr>
          <w:spacing w:val="-4"/>
        </w:rPr>
        <w:t xml:space="preserve">in the </w:t>
      </w:r>
      <w:r>
        <w:rPr>
          <w:spacing w:val="-3"/>
        </w:rPr>
        <w:t>property’s</w:t>
      </w:r>
      <w:r>
        <w:rPr>
          <w:spacing w:val="-15"/>
        </w:rPr>
        <w:t xml:space="preserve"> </w:t>
      </w:r>
      <w:r>
        <w:rPr>
          <w:spacing w:val="-4"/>
        </w:rPr>
        <w:t>improvements,</w:t>
      </w:r>
      <w:r>
        <w:rPr>
          <w:spacing w:val="-11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rPr>
          <w:spacing w:val="-3"/>
        </w:rPr>
        <w:t>rendered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5"/>
        </w:rPr>
        <w:t>appraisal</w:t>
      </w:r>
      <w:r>
        <w:rPr>
          <w:spacing w:val="-14"/>
        </w:rPr>
        <w:t xml:space="preserve"> </w:t>
      </w:r>
      <w:r>
        <w:t>void,</w:t>
      </w:r>
      <w:r>
        <w:rPr>
          <w:spacing w:val="-16"/>
        </w:rPr>
        <w:t xml:space="preserve"> </w:t>
      </w:r>
      <w:r>
        <w:t xml:space="preserve">according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Service’s</w:t>
      </w:r>
      <w:r>
        <w:rPr>
          <w:spacing w:val="-9"/>
        </w:rPr>
        <w:t xml:space="preserve"> </w:t>
      </w:r>
      <w:r>
        <w:t>chief</w:t>
      </w:r>
      <w:r>
        <w:rPr>
          <w:spacing w:val="-13"/>
        </w:rPr>
        <w:t xml:space="preserve"> </w:t>
      </w:r>
      <w:r>
        <w:rPr>
          <w:spacing w:val="-5"/>
        </w:rPr>
        <w:t>appraiser.</w:t>
      </w:r>
      <w:r>
        <w:rPr>
          <w:spacing w:val="-15"/>
        </w:rPr>
        <w:t xml:space="preserve"> </w:t>
      </w:r>
      <w:r>
        <w:rPr>
          <w:spacing w:val="-3"/>
        </w:rPr>
        <w:t>As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3"/>
        </w:rPr>
        <w:t>result,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appraisal</w:t>
      </w:r>
      <w:r>
        <w:rPr>
          <w:spacing w:val="-14"/>
        </w:rPr>
        <w:t xml:space="preserve"> </w:t>
      </w:r>
      <w:r>
        <w:rPr>
          <w:spacing w:val="-5"/>
        </w:rPr>
        <w:t>apparently</w:t>
      </w:r>
      <w:r>
        <w:rPr>
          <w:spacing w:val="-9"/>
        </w:rPr>
        <w:t xml:space="preserve"> </w:t>
      </w:r>
      <w:r>
        <w:t xml:space="preserve">did not </w:t>
      </w:r>
      <w:r>
        <w:rPr>
          <w:spacing w:val="-3"/>
        </w:rPr>
        <w:t xml:space="preserve">meet federal </w:t>
      </w:r>
      <w:r>
        <w:rPr>
          <w:spacing w:val="-4"/>
        </w:rPr>
        <w:t xml:space="preserve">appraisal </w:t>
      </w:r>
      <w:r>
        <w:rPr>
          <w:spacing w:val="-5"/>
        </w:rPr>
        <w:t xml:space="preserve">standards and </w:t>
      </w:r>
      <w:r>
        <w:rPr>
          <w:spacing w:val="-3"/>
        </w:rPr>
        <w:t xml:space="preserve">overvalued </w:t>
      </w:r>
      <w:r>
        <w:rPr>
          <w:spacing w:val="-4"/>
        </w:rPr>
        <w:t xml:space="preserve">the </w:t>
      </w:r>
      <w:r>
        <w:rPr>
          <w:spacing w:val="-3"/>
        </w:rPr>
        <w:t xml:space="preserve">land </w:t>
      </w:r>
      <w:r>
        <w:t xml:space="preserve">by as </w:t>
      </w:r>
      <w:r>
        <w:rPr>
          <w:spacing w:val="-5"/>
          <w:w w:val="99"/>
        </w:rPr>
        <w:t>m</w:t>
      </w:r>
      <w:r>
        <w:rPr>
          <w:w w:val="99"/>
        </w:rPr>
        <w:t>uc</w:t>
      </w:r>
      <w:r>
        <w:rPr>
          <w:w w:val="99"/>
        </w:rPr>
        <w:t>h</w:t>
      </w:r>
      <w:r>
        <w:rPr>
          <w:spacing w:val="-11"/>
        </w:rPr>
        <w:t xml:space="preserve"> 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-12"/>
        </w:rPr>
        <w:t xml:space="preserve"> </w:t>
      </w:r>
      <w:r>
        <w:rPr>
          <w:spacing w:val="-5"/>
          <w:w w:val="99"/>
        </w:rPr>
        <w:t>$</w:t>
      </w:r>
      <w:r>
        <w:rPr>
          <w:spacing w:val="-8"/>
          <w:w w:val="99"/>
        </w:rPr>
        <w:t>1</w:t>
      </w:r>
      <w:r>
        <w:rPr>
          <w:w w:val="99"/>
        </w:rPr>
        <w:t>0</w:t>
      </w:r>
      <w:r>
        <w:rPr>
          <w:spacing w:val="-11"/>
        </w:rPr>
        <w:t xml:space="preserve"> </w:t>
      </w:r>
      <w:r>
        <w:rPr>
          <w:spacing w:val="-4"/>
          <w:w w:val="99"/>
        </w:rPr>
        <w:t>m</w:t>
      </w:r>
      <w:r>
        <w:rPr>
          <w:spacing w:val="-3"/>
          <w:w w:val="99"/>
        </w:rPr>
        <w:t>i</w:t>
      </w:r>
      <w:r>
        <w:rPr>
          <w:spacing w:val="-5"/>
          <w:w w:val="99"/>
        </w:rPr>
        <w:t>l</w:t>
      </w:r>
      <w:r>
        <w:rPr>
          <w:spacing w:val="-3"/>
          <w:w w:val="99"/>
        </w:rPr>
        <w:t>l</w:t>
      </w:r>
      <w:r>
        <w:rPr>
          <w:spacing w:val="5"/>
          <w:w w:val="99"/>
        </w:rPr>
        <w:t>i</w:t>
      </w:r>
      <w:r>
        <w:rPr>
          <w:w w:val="99"/>
        </w:rPr>
        <w:t>o</w:t>
      </w:r>
      <w:r>
        <w:rPr>
          <w:spacing w:val="-17"/>
          <w:w w:val="99"/>
        </w:rPr>
        <w:t>n</w:t>
      </w:r>
      <w:r>
        <w:rPr>
          <w:spacing w:val="-65"/>
          <w:w w:val="101"/>
          <w:position w:val="9"/>
          <w:sz w:val="13"/>
        </w:rPr>
        <w:t>1</w:t>
      </w:r>
      <w:r>
        <w:rPr>
          <w:spacing w:val="-1"/>
          <w:w w:val="99"/>
        </w:rPr>
        <w:t>.</w:t>
      </w:r>
      <w:r>
        <w:rPr>
          <w:spacing w:val="-5"/>
          <w:w w:val="101"/>
          <w:position w:val="9"/>
          <w:sz w:val="13"/>
        </w:rPr>
        <w:t>7</w:t>
      </w:r>
    </w:p>
    <w:p w:rsidR="00881F52" w:rsidRDefault="009E711D">
      <w:pPr>
        <w:pStyle w:val="ListParagraph"/>
        <w:numPr>
          <w:ilvl w:val="1"/>
          <w:numId w:val="6"/>
        </w:numPr>
        <w:tabs>
          <w:tab w:val="left" w:pos="4135"/>
        </w:tabs>
        <w:spacing w:line="235" w:lineRule="auto"/>
        <w:ind w:right="139" w:hanging="293"/>
      </w:pPr>
      <w:r>
        <w:rPr>
          <w:spacing w:val="-4"/>
        </w:rPr>
        <w:t xml:space="preserve">The </w:t>
      </w:r>
      <w:r>
        <w:t xml:space="preserve">Red </w:t>
      </w:r>
      <w:r>
        <w:rPr>
          <w:spacing w:val="2"/>
        </w:rPr>
        <w:t xml:space="preserve">Rock </w:t>
      </w:r>
      <w:r>
        <w:t xml:space="preserve">exchange </w:t>
      </w:r>
      <w:r>
        <w:rPr>
          <w:spacing w:val="-4"/>
        </w:rPr>
        <w:t xml:space="preserve">in </w:t>
      </w:r>
      <w:r>
        <w:rPr>
          <w:spacing w:val="-3"/>
        </w:rPr>
        <w:t xml:space="preserve">Nevada </w:t>
      </w:r>
      <w:r>
        <w:rPr>
          <w:spacing w:val="-2"/>
        </w:rPr>
        <w:t xml:space="preserve">was </w:t>
      </w:r>
      <w:r>
        <w:t xml:space="preserve">completed by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-3"/>
        </w:rPr>
        <w:t xml:space="preserve">in </w:t>
      </w:r>
      <w:r>
        <w:rPr>
          <w:spacing w:val="-6"/>
        </w:rPr>
        <w:t>1995.</w:t>
      </w:r>
      <w:r>
        <w:rPr>
          <w:spacing w:val="-17"/>
        </w:rPr>
        <w:t xml:space="preserve"> </w:t>
      </w:r>
      <w:r>
        <w:rPr>
          <w:spacing w:val="-4"/>
        </w:rPr>
        <w:t>Interior’s</w:t>
      </w:r>
      <w:r>
        <w:rPr>
          <w:spacing w:val="-20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rPr>
          <w:spacing w:val="2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t>Inspector</w:t>
      </w:r>
      <w:r>
        <w:rPr>
          <w:spacing w:val="-16"/>
        </w:rPr>
        <w:t xml:space="preserve"> </w:t>
      </w:r>
      <w:r>
        <w:rPr>
          <w:spacing w:val="-5"/>
        </w:rPr>
        <w:t>General</w:t>
      </w:r>
      <w:r>
        <w:rPr>
          <w:spacing w:val="-16"/>
        </w:rPr>
        <w:t xml:space="preserve"> </w:t>
      </w:r>
      <w:r>
        <w:t>reported</w:t>
      </w:r>
      <w:r>
        <w:rPr>
          <w:spacing w:val="-17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 xml:space="preserve">Bureau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rPr>
          <w:spacing w:val="-3"/>
        </w:rPr>
        <w:t>use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approved</w:t>
      </w:r>
      <w:r>
        <w:rPr>
          <w:spacing w:val="-16"/>
        </w:rPr>
        <w:t xml:space="preserve"> </w:t>
      </w:r>
      <w:r>
        <w:rPr>
          <w:spacing w:val="-3"/>
        </w:rPr>
        <w:t>nonfederal</w:t>
      </w:r>
      <w:r>
        <w:rPr>
          <w:spacing w:val="-12"/>
        </w:rPr>
        <w:t xml:space="preserve"> </w:t>
      </w:r>
      <w:r>
        <w:rPr>
          <w:spacing w:val="-5"/>
        </w:rPr>
        <w:t>land</w:t>
      </w:r>
      <w:r>
        <w:rPr>
          <w:spacing w:val="-13"/>
        </w:rPr>
        <w:t xml:space="preserve"> </w:t>
      </w:r>
      <w:r>
        <w:rPr>
          <w:spacing w:val="-3"/>
        </w:rPr>
        <w:t>value</w:t>
      </w:r>
      <w:r>
        <w:rPr>
          <w:spacing w:val="-8"/>
        </w:rPr>
        <w:t xml:space="preserve"> </w:t>
      </w:r>
      <w:r>
        <w:rPr>
          <w:spacing w:val="-4"/>
        </w:rPr>
        <w:t>established</w:t>
      </w:r>
      <w:r>
        <w:rPr>
          <w:spacing w:val="-1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 xml:space="preserve">Bureau </w:t>
      </w:r>
      <w:r>
        <w:t xml:space="preserve">chief </w:t>
      </w:r>
      <w:r>
        <w:rPr>
          <w:spacing w:val="-4"/>
        </w:rPr>
        <w:t xml:space="preserve">appraiser from </w:t>
      </w:r>
      <w:r>
        <w:t xml:space="preserve">his review </w:t>
      </w:r>
      <w:r>
        <w:rPr>
          <w:spacing w:val="2"/>
        </w:rPr>
        <w:t xml:space="preserve">of </w:t>
      </w:r>
      <w:r>
        <w:rPr>
          <w:spacing w:val="-4"/>
        </w:rPr>
        <w:t xml:space="preserve">the appraisal </w:t>
      </w:r>
      <w:r>
        <w:t xml:space="preserve">because </w:t>
      </w:r>
      <w:r>
        <w:rPr>
          <w:spacing w:val="-3"/>
        </w:rPr>
        <w:t xml:space="preserve">the </w:t>
      </w:r>
      <w:r>
        <w:t xml:space="preserve">exchange </w:t>
      </w:r>
      <w:r>
        <w:rPr>
          <w:spacing w:val="-7"/>
          <w:w w:val="99"/>
        </w:rPr>
        <w:t>p</w:t>
      </w:r>
      <w:r>
        <w:rPr>
          <w:spacing w:val="5"/>
          <w:w w:val="99"/>
        </w:rPr>
        <w:t>r</w:t>
      </w:r>
      <w:r>
        <w:rPr>
          <w:spacing w:val="6"/>
          <w:w w:val="99"/>
        </w:rPr>
        <w:t>o</w:t>
      </w:r>
      <w:r>
        <w:rPr>
          <w:spacing w:val="5"/>
          <w:w w:val="99"/>
        </w:rPr>
        <w:t>p</w:t>
      </w:r>
      <w:r>
        <w:rPr>
          <w:w w:val="99"/>
        </w:rPr>
        <w:t>o</w:t>
      </w:r>
      <w:r>
        <w:rPr>
          <w:spacing w:val="-5"/>
          <w:w w:val="99"/>
        </w:rPr>
        <w:t>nen</w:t>
      </w:r>
      <w:r>
        <w:rPr>
          <w:w w:val="99"/>
        </w:rPr>
        <w:t>t</w:t>
      </w:r>
      <w:r>
        <w:rPr>
          <w:spacing w:val="-8"/>
        </w:rPr>
        <w:t xml:space="preserve"> </w:t>
      </w:r>
      <w:r>
        <w:rPr>
          <w:spacing w:val="-6"/>
          <w:w w:val="99"/>
        </w:rPr>
        <w:t>wa</w:t>
      </w:r>
      <w:r>
        <w:rPr>
          <w:w w:val="99"/>
        </w:rPr>
        <w:t>s</w:t>
      </w:r>
      <w:r>
        <w:rPr>
          <w:spacing w:val="-6"/>
        </w:rPr>
        <w:t xml:space="preserve"> </w:t>
      </w:r>
      <w:r>
        <w:rPr>
          <w:spacing w:val="-7"/>
          <w:w w:val="99"/>
        </w:rPr>
        <w:t>“</w:t>
      </w:r>
      <w:r>
        <w:rPr>
          <w:spacing w:val="-5"/>
          <w:w w:val="99"/>
        </w:rPr>
        <w:t>unha</w:t>
      </w:r>
      <w:r>
        <w:rPr>
          <w:spacing w:val="-1"/>
          <w:w w:val="99"/>
        </w:rPr>
        <w:t>pp</w:t>
      </w:r>
      <w:r>
        <w:rPr>
          <w:spacing w:val="-4"/>
          <w:w w:val="99"/>
        </w:rPr>
        <w:t>y</w:t>
      </w:r>
      <w:r>
        <w:rPr>
          <w:w w:val="99"/>
        </w:rPr>
        <w:t>”</w:t>
      </w:r>
      <w:r>
        <w:rPr>
          <w:spacing w:val="-4"/>
        </w:rPr>
        <w:t xml:space="preserve"> </w:t>
      </w:r>
      <w:r>
        <w:rPr>
          <w:spacing w:val="-4"/>
          <w:w w:val="99"/>
        </w:rPr>
        <w:t>w</w:t>
      </w:r>
      <w:r>
        <w:rPr>
          <w:spacing w:val="-7"/>
          <w:w w:val="99"/>
        </w:rPr>
        <w:t>i</w:t>
      </w:r>
      <w:r>
        <w:rPr>
          <w:spacing w:val="-5"/>
          <w:w w:val="99"/>
        </w:rPr>
        <w:t>t</w:t>
      </w:r>
      <w:r>
        <w:rPr>
          <w:w w:val="99"/>
        </w:rPr>
        <w:t>h</w:t>
      </w:r>
      <w:r>
        <w:rPr>
          <w:spacing w:val="-11"/>
        </w:rPr>
        <w:t xml:space="preserve"> </w:t>
      </w:r>
      <w:r>
        <w:rPr>
          <w:spacing w:val="-7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-11"/>
        </w:rPr>
        <w:t xml:space="preserve"> </w:t>
      </w:r>
      <w:r>
        <w:rPr>
          <w:spacing w:val="-2"/>
          <w:w w:val="99"/>
        </w:rPr>
        <w:t>ap</w:t>
      </w:r>
      <w:r>
        <w:rPr>
          <w:spacing w:val="-7"/>
          <w:w w:val="99"/>
        </w:rPr>
        <w:t>p</w:t>
      </w:r>
      <w:r>
        <w:rPr>
          <w:spacing w:val="-5"/>
          <w:w w:val="99"/>
        </w:rPr>
        <w:t>ra</w:t>
      </w:r>
      <w:r>
        <w:rPr>
          <w:w w:val="99"/>
        </w:rPr>
        <w:t>i</w:t>
      </w:r>
      <w:r>
        <w:rPr>
          <w:spacing w:val="-2"/>
          <w:w w:val="99"/>
        </w:rPr>
        <w:t>se</w:t>
      </w:r>
      <w:r>
        <w:rPr>
          <w:w w:val="99"/>
        </w:rPr>
        <w:t>d</w:t>
      </w:r>
      <w:r>
        <w:rPr>
          <w:spacing w:val="-14"/>
        </w:rPr>
        <w:t xml:space="preserve"> </w:t>
      </w:r>
      <w:r>
        <w:rPr>
          <w:spacing w:val="-7"/>
          <w:w w:val="99"/>
        </w:rPr>
        <w:t>v</w:t>
      </w:r>
      <w:r>
        <w:rPr>
          <w:spacing w:val="-5"/>
          <w:w w:val="99"/>
        </w:rPr>
        <w:t>a</w:t>
      </w:r>
      <w:r>
        <w:rPr>
          <w:spacing w:val="-6"/>
          <w:w w:val="99"/>
        </w:rPr>
        <w:t>l</w:t>
      </w:r>
      <w:r>
        <w:rPr>
          <w:spacing w:val="-5"/>
          <w:w w:val="99"/>
        </w:rPr>
        <w:t>u</w:t>
      </w:r>
      <w:r>
        <w:rPr>
          <w:spacing w:val="-65"/>
          <w:w w:val="99"/>
        </w:rPr>
        <w:t>e</w:t>
      </w:r>
      <w:r>
        <w:rPr>
          <w:spacing w:val="-12"/>
          <w:w w:val="101"/>
          <w:position w:val="9"/>
          <w:sz w:val="13"/>
        </w:rPr>
        <w:t>1</w:t>
      </w:r>
      <w:r>
        <w:rPr>
          <w:spacing w:val="-53"/>
          <w:w w:val="99"/>
        </w:rPr>
        <w:t>.</w:t>
      </w:r>
      <w:r>
        <w:rPr>
          <w:w w:val="101"/>
          <w:position w:val="9"/>
          <w:sz w:val="13"/>
        </w:rPr>
        <w:t>8</w:t>
      </w:r>
      <w:r>
        <w:rPr>
          <w:spacing w:val="-15"/>
          <w:position w:val="9"/>
          <w:sz w:val="13"/>
        </w:rPr>
        <w:t xml:space="preserve"> </w:t>
      </w:r>
      <w:r>
        <w:rPr>
          <w:spacing w:val="-7"/>
          <w:w w:val="99"/>
        </w:rPr>
        <w:t>I</w:t>
      </w:r>
      <w:r>
        <w:rPr>
          <w:w w:val="99"/>
        </w:rPr>
        <w:t>n</w:t>
      </w:r>
      <w:r>
        <w:rPr>
          <w:spacing w:val="-8"/>
          <w:w w:val="99"/>
        </w:rPr>
        <w:t>s</w:t>
      </w:r>
      <w:r>
        <w:rPr>
          <w:spacing w:val="-1"/>
          <w:w w:val="99"/>
        </w:rPr>
        <w:t>t</w:t>
      </w:r>
      <w:r>
        <w:rPr>
          <w:spacing w:val="-5"/>
          <w:w w:val="99"/>
        </w:rPr>
        <w:t>ea</w:t>
      </w:r>
      <w:r>
        <w:rPr>
          <w:spacing w:val="-1"/>
          <w:w w:val="99"/>
        </w:rPr>
        <w:t>d</w:t>
      </w:r>
      <w:r>
        <w:rPr>
          <w:w w:val="99"/>
        </w:rPr>
        <w:t>,</w:t>
      </w:r>
      <w:r>
        <w:rPr>
          <w:spacing w:val="-14"/>
        </w:rPr>
        <w:t xml:space="preserve"> </w:t>
      </w:r>
      <w:r>
        <w:rPr>
          <w:spacing w:val="-7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 xml:space="preserve">e </w:t>
      </w:r>
      <w:r>
        <w:rPr>
          <w:spacing w:val="-5"/>
          <w:w w:val="99"/>
        </w:rPr>
        <w:t xml:space="preserve"> </w:t>
      </w:r>
      <w:r>
        <w:rPr>
          <w:spacing w:val="-4"/>
        </w:rPr>
        <w:t>Bureau</w:t>
      </w:r>
      <w:r>
        <w:rPr>
          <w:spacing w:val="-13"/>
        </w:rPr>
        <w:t xml:space="preserve"> </w:t>
      </w:r>
      <w:r>
        <w:rPr>
          <w:spacing w:val="-3"/>
        </w:rPr>
        <w:t>assigned</w:t>
      </w:r>
      <w:r>
        <w:rPr>
          <w:spacing w:val="-1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staff</w:t>
      </w:r>
      <w:r>
        <w:rPr>
          <w:spacing w:val="-15"/>
        </w:rPr>
        <w:t xml:space="preserve"> </w:t>
      </w:r>
      <w:r>
        <w:rPr>
          <w:spacing w:val="-4"/>
        </w:rPr>
        <w:t>appraiser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t>review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same</w:t>
      </w:r>
      <w:r>
        <w:rPr>
          <w:spacing w:val="-16"/>
        </w:rPr>
        <w:t xml:space="preserve"> </w:t>
      </w:r>
      <w:r>
        <w:rPr>
          <w:spacing w:val="-4"/>
        </w:rPr>
        <w:t>appraisal,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5"/>
        </w:rPr>
        <w:t>this</w:t>
      </w:r>
    </w:p>
    <w:p w:rsidR="00881F52" w:rsidRDefault="009E711D">
      <w:pPr>
        <w:pStyle w:val="BodyText"/>
        <w:spacing w:line="235" w:lineRule="auto"/>
        <w:ind w:left="4120" w:right="99" w:firstLine="1"/>
      </w:pPr>
      <w:r>
        <w:rPr>
          <w:spacing w:val="-4"/>
        </w:rPr>
        <w:t>appraiser</w:t>
      </w:r>
      <w:r>
        <w:rPr>
          <w:spacing w:val="-19"/>
        </w:rPr>
        <w:t xml:space="preserve"> </w:t>
      </w:r>
      <w:r>
        <w:t>approved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3"/>
        </w:rPr>
        <w:t>land</w:t>
      </w:r>
      <w:r>
        <w:rPr>
          <w:spacing w:val="-16"/>
        </w:rPr>
        <w:t xml:space="preserve"> </w:t>
      </w:r>
      <w:r>
        <w:rPr>
          <w:spacing w:val="-4"/>
        </w:rPr>
        <w:t>value</w:t>
      </w:r>
      <w:r>
        <w:rPr>
          <w:spacing w:val="-16"/>
        </w:rPr>
        <w:t xml:space="preserve"> </w:t>
      </w:r>
      <w:r>
        <w:rPr>
          <w:spacing w:val="-5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7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rPr>
          <w:spacing w:val="-4"/>
        </w:rPr>
        <w:t>$1.2</w:t>
      </w:r>
      <w:r>
        <w:rPr>
          <w:spacing w:val="-16"/>
        </w:rPr>
        <w:t xml:space="preserve"> </w:t>
      </w:r>
      <w:r>
        <w:t>million</w:t>
      </w:r>
      <w:r>
        <w:rPr>
          <w:spacing w:val="-16"/>
        </w:rPr>
        <w:t xml:space="preserve"> </w:t>
      </w:r>
      <w:r>
        <w:rPr>
          <w:spacing w:val="-4"/>
        </w:rPr>
        <w:t>higher</w:t>
      </w:r>
      <w:r>
        <w:rPr>
          <w:spacing w:val="-15"/>
        </w:rPr>
        <w:t xml:space="preserve"> </w:t>
      </w:r>
      <w:r>
        <w:rPr>
          <w:spacing w:val="-6"/>
        </w:rPr>
        <w:t xml:space="preserve">than </w:t>
      </w:r>
      <w:r>
        <w:rPr>
          <w:spacing w:val="-3"/>
        </w:rPr>
        <w:t>the</w:t>
      </w:r>
      <w:r>
        <w:rPr>
          <w:spacing w:val="-18"/>
        </w:rPr>
        <w:t xml:space="preserve"> </w:t>
      </w:r>
      <w:r>
        <w:rPr>
          <w:spacing w:val="-5"/>
        </w:rPr>
        <w:t>value</w:t>
      </w:r>
      <w:r>
        <w:rPr>
          <w:spacing w:val="-23"/>
        </w:rPr>
        <w:t xml:space="preserve"> </w:t>
      </w:r>
      <w:r>
        <w:t>approved</w:t>
      </w:r>
      <w:r>
        <w:rPr>
          <w:spacing w:val="-15"/>
        </w:rPr>
        <w:t xml:space="preserve"> </w:t>
      </w:r>
      <w:r>
        <w:rPr>
          <w:spacing w:val="-3"/>
        </w:rPr>
        <w:t>by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chief</w:t>
      </w:r>
      <w:r>
        <w:rPr>
          <w:spacing w:val="-22"/>
        </w:rPr>
        <w:t xml:space="preserve"> </w:t>
      </w:r>
      <w:r>
        <w:rPr>
          <w:spacing w:val="-6"/>
        </w:rPr>
        <w:t>appraiser.</w:t>
      </w:r>
      <w:r>
        <w:rPr>
          <w:spacing w:val="-21"/>
        </w:rPr>
        <w:t xml:space="preserve"> </w:t>
      </w:r>
      <w:r>
        <w:rPr>
          <w:spacing w:val="-3"/>
        </w:rPr>
        <w:t>Because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value</w:t>
      </w:r>
      <w:r>
        <w:rPr>
          <w:spacing w:val="-17"/>
        </w:rPr>
        <w:t xml:space="preserve"> </w:t>
      </w:r>
      <w:r>
        <w:rPr>
          <w:spacing w:val="-3"/>
        </w:rPr>
        <w:t xml:space="preserve">established </w:t>
      </w:r>
      <w:r>
        <w:t>by</w:t>
      </w:r>
      <w:r>
        <w:rPr>
          <w:spacing w:val="-19"/>
        </w:rPr>
        <w:t xml:space="preserve"> </w:t>
      </w:r>
      <w:r>
        <w:rPr>
          <w:spacing w:val="-4"/>
        </w:rPr>
        <w:t>the chief</w:t>
      </w:r>
      <w:r>
        <w:rPr>
          <w:spacing w:val="-18"/>
        </w:rPr>
        <w:t xml:space="preserve"> </w:t>
      </w:r>
      <w:r>
        <w:rPr>
          <w:spacing w:val="-4"/>
        </w:rPr>
        <w:t>appraiser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6"/>
        </w:rPr>
        <w:t xml:space="preserve"> </w:t>
      </w:r>
      <w:r>
        <w:rPr>
          <w:spacing w:val="-3"/>
        </w:rPr>
        <w:t>overridden</w:t>
      </w:r>
      <w:r>
        <w:rPr>
          <w:spacing w:val="-11"/>
        </w:rPr>
        <w:t xml:space="preserve"> </w:t>
      </w:r>
      <w:r>
        <w:rPr>
          <w:spacing w:val="-3"/>
        </w:rPr>
        <w:t>by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3"/>
        </w:rPr>
        <w:t>staff</w:t>
      </w:r>
      <w:r>
        <w:rPr>
          <w:spacing w:val="-16"/>
        </w:rPr>
        <w:t xml:space="preserve"> </w:t>
      </w:r>
      <w:r>
        <w:rPr>
          <w:spacing w:val="-6"/>
        </w:rPr>
        <w:t>appraiser,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t xml:space="preserve">Inspector </w:t>
      </w:r>
      <w:r>
        <w:rPr>
          <w:spacing w:val="-5"/>
        </w:rPr>
        <w:t xml:space="preserve">General </w:t>
      </w:r>
      <w:r>
        <w:rPr>
          <w:spacing w:val="-3"/>
        </w:rPr>
        <w:t xml:space="preserve">questioned </w:t>
      </w:r>
      <w:r>
        <w:rPr>
          <w:spacing w:val="-4"/>
        </w:rPr>
        <w:t xml:space="preserve">the </w:t>
      </w:r>
      <w:r>
        <w:rPr>
          <w:spacing w:val="-3"/>
        </w:rPr>
        <w:t xml:space="preserve">use </w:t>
      </w:r>
      <w:r>
        <w:t xml:space="preserve">of </w:t>
      </w:r>
      <w:r>
        <w:rPr>
          <w:spacing w:val="-4"/>
        </w:rPr>
        <w:t xml:space="preserve">the higher value </w:t>
      </w:r>
      <w:r>
        <w:t xml:space="preserve">for </w:t>
      </w:r>
      <w:r>
        <w:rPr>
          <w:spacing w:val="-3"/>
        </w:rPr>
        <w:t xml:space="preserve">the nonfederal land. </w:t>
      </w:r>
      <w:r>
        <w:rPr>
          <w:spacing w:val="-4"/>
        </w:rPr>
        <w:t xml:space="preserve">In </w:t>
      </w:r>
      <w:r>
        <w:t xml:space="preserve">its response </w:t>
      </w:r>
      <w:r>
        <w:rPr>
          <w:spacing w:val="1"/>
        </w:rPr>
        <w:t xml:space="preserve">to </w:t>
      </w:r>
      <w:r>
        <w:rPr>
          <w:spacing w:val="-4"/>
        </w:rPr>
        <w:t xml:space="preserve">the </w:t>
      </w:r>
      <w:r>
        <w:t xml:space="preserve">Inspector </w:t>
      </w:r>
      <w:r>
        <w:rPr>
          <w:spacing w:val="-4"/>
        </w:rPr>
        <w:t xml:space="preserve">General, </w:t>
      </w:r>
      <w:r>
        <w:rPr>
          <w:spacing w:val="-3"/>
        </w:rPr>
        <w:t xml:space="preserve">the </w:t>
      </w:r>
      <w:r>
        <w:rPr>
          <w:spacing w:val="-4"/>
        </w:rPr>
        <w:t xml:space="preserve">Bureau stated </w:t>
      </w:r>
      <w:r>
        <w:rPr>
          <w:spacing w:val="-5"/>
        </w:rPr>
        <w:t xml:space="preserve">that </w:t>
      </w:r>
      <w:r>
        <w:rPr>
          <w:spacing w:val="-4"/>
        </w:rPr>
        <w:t xml:space="preserve">there </w:t>
      </w:r>
      <w:r>
        <w:t>were</w:t>
      </w:r>
      <w:r>
        <w:rPr>
          <w:spacing w:val="-13"/>
        </w:rPr>
        <w:t xml:space="preserve"> </w:t>
      </w:r>
      <w:r>
        <w:t>differences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t>approaches</w:t>
      </w:r>
      <w:r>
        <w:rPr>
          <w:spacing w:val="-12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t>two</w:t>
      </w:r>
      <w:r>
        <w:rPr>
          <w:spacing w:val="-18"/>
        </w:rPr>
        <w:t xml:space="preserve"> </w:t>
      </w:r>
      <w:r>
        <w:rPr>
          <w:spacing w:val="-4"/>
        </w:rPr>
        <w:t>reviewers.</w:t>
      </w:r>
      <w:r>
        <w:rPr>
          <w:spacing w:val="-30"/>
        </w:rPr>
        <w:t xml:space="preserve"> </w:t>
      </w:r>
      <w:r>
        <w:rPr>
          <w:spacing w:val="-4"/>
        </w:rPr>
        <w:t>However,</w:t>
      </w:r>
    </w:p>
    <w:p w:rsidR="00881F52" w:rsidRDefault="009E711D">
      <w:pPr>
        <w:pStyle w:val="BodyText"/>
        <w:spacing w:line="237" w:lineRule="auto"/>
        <w:ind w:left="4128" w:right="99" w:hanging="7"/>
      </w:pPr>
      <w:r>
        <w:t>according</w:t>
      </w:r>
      <w:r>
        <w:rPr>
          <w:spacing w:val="-16"/>
        </w:rPr>
        <w:t xml:space="preserve"> </w:t>
      </w:r>
      <w:r>
        <w:rPr>
          <w:spacing w:val="1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t>Inspector</w:t>
      </w:r>
      <w:r>
        <w:rPr>
          <w:spacing w:val="-20"/>
        </w:rPr>
        <w:t xml:space="preserve"> </w:t>
      </w:r>
      <w:r>
        <w:rPr>
          <w:spacing w:val="-4"/>
        </w:rPr>
        <w:t>General,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Bureau</w:t>
      </w:r>
      <w:r>
        <w:rPr>
          <w:spacing w:val="-11"/>
        </w:rPr>
        <w:t xml:space="preserve"> </w:t>
      </w:r>
      <w:r>
        <w:rPr>
          <w:spacing w:val="-3"/>
        </w:rPr>
        <w:t>did</w:t>
      </w:r>
      <w:r>
        <w:rPr>
          <w:spacing w:val="-18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reconcile</w:t>
      </w:r>
      <w:r>
        <w:rPr>
          <w:spacing w:val="-15"/>
        </w:rPr>
        <w:t xml:space="preserve"> </w:t>
      </w:r>
      <w:r>
        <w:rPr>
          <w:spacing w:val="-3"/>
        </w:rPr>
        <w:t xml:space="preserve">the </w:t>
      </w:r>
      <w:r>
        <w:t>differences</w:t>
      </w:r>
      <w:r>
        <w:rPr>
          <w:spacing w:val="-13"/>
        </w:rPr>
        <w:t xml:space="preserve"> </w:t>
      </w:r>
      <w:r>
        <w:rPr>
          <w:spacing w:val="-4"/>
        </w:rPr>
        <w:t>but</w:t>
      </w:r>
      <w:r>
        <w:rPr>
          <w:spacing w:val="-12"/>
        </w:rPr>
        <w:t xml:space="preserve"> </w:t>
      </w:r>
      <w:r>
        <w:rPr>
          <w:spacing w:val="-4"/>
        </w:rPr>
        <w:t>instead</w:t>
      </w:r>
      <w:r>
        <w:rPr>
          <w:spacing w:val="-16"/>
        </w:rPr>
        <w:t xml:space="preserve"> </w:t>
      </w:r>
      <w:r>
        <w:t>decided</w:t>
      </w:r>
      <w:r>
        <w:rPr>
          <w:spacing w:val="-17"/>
        </w:rPr>
        <w:t xml:space="preserve"> </w:t>
      </w:r>
      <w:r>
        <w:rPr>
          <w:spacing w:val="1"/>
        </w:rPr>
        <w:t>to</w:t>
      </w:r>
      <w:r>
        <w:rPr>
          <w:spacing w:val="-15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higher</w:t>
      </w:r>
      <w:r>
        <w:rPr>
          <w:spacing w:val="-17"/>
        </w:rPr>
        <w:t xml:space="preserve"> </w:t>
      </w:r>
      <w:r>
        <w:rPr>
          <w:spacing w:val="-3"/>
        </w:rPr>
        <w:t>value.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10"/>
        <w:rPr>
          <w:sz w:val="26"/>
        </w:rPr>
      </w:pPr>
    </w:p>
    <w:p w:rsidR="00881F52" w:rsidRDefault="009E711D">
      <w:pPr>
        <w:spacing w:before="121" w:line="220" w:lineRule="auto"/>
        <w:ind w:left="3835" w:right="99" w:firstLine="1"/>
        <w:rPr>
          <w:sz w:val="18"/>
        </w:rPr>
      </w:pPr>
      <w:r>
        <w:rPr>
          <w:spacing w:val="-3"/>
          <w:position w:val="7"/>
          <w:sz w:val="10"/>
        </w:rPr>
        <w:t xml:space="preserve">17 </w:t>
      </w:r>
      <w:r>
        <w:rPr>
          <w:rFonts w:ascii="Georgia"/>
          <w:i/>
          <w:spacing w:val="-6"/>
          <w:sz w:val="18"/>
        </w:rPr>
        <w:t xml:space="preserve">Title </w:t>
      </w:r>
      <w:r>
        <w:rPr>
          <w:rFonts w:ascii="Georgia"/>
          <w:i/>
          <w:spacing w:val="1"/>
          <w:sz w:val="18"/>
        </w:rPr>
        <w:t xml:space="preserve">to </w:t>
      </w:r>
      <w:r>
        <w:rPr>
          <w:rFonts w:ascii="Georgia"/>
          <w:i/>
          <w:spacing w:val="-3"/>
          <w:sz w:val="18"/>
        </w:rPr>
        <w:t xml:space="preserve">Physical </w:t>
      </w:r>
      <w:r>
        <w:rPr>
          <w:rFonts w:ascii="Georgia"/>
          <w:i/>
          <w:spacing w:val="-5"/>
          <w:sz w:val="18"/>
        </w:rPr>
        <w:t xml:space="preserve">Improvements </w:t>
      </w:r>
      <w:r>
        <w:rPr>
          <w:rFonts w:ascii="Georgia"/>
          <w:i/>
          <w:spacing w:val="-4"/>
          <w:sz w:val="18"/>
        </w:rPr>
        <w:t xml:space="preserve">on </w:t>
      </w:r>
      <w:r>
        <w:rPr>
          <w:rFonts w:ascii="Georgia"/>
          <w:i/>
          <w:spacing w:val="-3"/>
          <w:sz w:val="18"/>
        </w:rPr>
        <w:t xml:space="preserve">the </w:t>
      </w:r>
      <w:r>
        <w:rPr>
          <w:rFonts w:ascii="Georgia"/>
          <w:i/>
          <w:spacing w:val="-5"/>
          <w:sz w:val="18"/>
        </w:rPr>
        <w:t xml:space="preserve">Zephyr </w:t>
      </w:r>
      <w:r>
        <w:rPr>
          <w:rFonts w:ascii="Georgia"/>
          <w:i/>
          <w:sz w:val="18"/>
        </w:rPr>
        <w:t xml:space="preserve">Cove </w:t>
      </w:r>
      <w:r>
        <w:rPr>
          <w:rFonts w:ascii="Georgia"/>
          <w:i/>
          <w:spacing w:val="-3"/>
          <w:sz w:val="18"/>
        </w:rPr>
        <w:t xml:space="preserve">Land </w:t>
      </w:r>
      <w:r>
        <w:rPr>
          <w:rFonts w:ascii="Georgia"/>
          <w:i/>
          <w:spacing w:val="-9"/>
          <w:sz w:val="18"/>
        </w:rPr>
        <w:t>Exchang</w:t>
      </w:r>
      <w:r>
        <w:rPr>
          <w:spacing w:val="-9"/>
          <w:sz w:val="18"/>
        </w:rPr>
        <w:t>,</w:t>
      </w:r>
      <w:r>
        <w:rPr>
          <w:rFonts w:ascii="Georgia"/>
          <w:i/>
          <w:spacing w:val="-9"/>
          <w:sz w:val="18"/>
        </w:rPr>
        <w:t>e</w:t>
      </w:r>
      <w:r>
        <w:rPr>
          <w:spacing w:val="-9"/>
          <w:sz w:val="18"/>
        </w:rPr>
        <w:t xml:space="preserve">U.S. </w:t>
      </w:r>
      <w:r>
        <w:rPr>
          <w:spacing w:val="-4"/>
          <w:sz w:val="18"/>
        </w:rPr>
        <w:t xml:space="preserve">Department </w:t>
      </w:r>
      <w:r>
        <w:rPr>
          <w:sz w:val="18"/>
        </w:rPr>
        <w:t xml:space="preserve">of </w:t>
      </w:r>
      <w:r>
        <w:rPr>
          <w:spacing w:val="-3"/>
          <w:sz w:val="18"/>
        </w:rPr>
        <w:t xml:space="preserve">Agriculture, </w:t>
      </w:r>
      <w:r>
        <w:rPr>
          <w:sz w:val="18"/>
        </w:rPr>
        <w:t xml:space="preserve">Office </w:t>
      </w:r>
      <w:r>
        <w:rPr>
          <w:spacing w:val="1"/>
          <w:sz w:val="18"/>
        </w:rPr>
        <w:t xml:space="preserve">of </w:t>
      </w:r>
      <w:r>
        <w:rPr>
          <w:spacing w:val="-3"/>
          <w:sz w:val="18"/>
        </w:rPr>
        <w:t xml:space="preserve">the </w:t>
      </w:r>
      <w:r>
        <w:rPr>
          <w:sz w:val="18"/>
        </w:rPr>
        <w:t xml:space="preserve">Inspector </w:t>
      </w:r>
      <w:r>
        <w:rPr>
          <w:spacing w:val="-8"/>
          <w:sz w:val="18"/>
        </w:rPr>
        <w:t xml:space="preserve">General(08003-4-SF,August </w:t>
      </w:r>
      <w:r>
        <w:rPr>
          <w:spacing w:val="-4"/>
          <w:sz w:val="18"/>
        </w:rPr>
        <w:t>1998).</w:t>
      </w:r>
    </w:p>
    <w:p w:rsidR="00881F52" w:rsidRDefault="00881F52">
      <w:pPr>
        <w:pStyle w:val="BodyText"/>
        <w:spacing w:before="7"/>
        <w:rPr>
          <w:sz w:val="16"/>
        </w:rPr>
      </w:pPr>
    </w:p>
    <w:p w:rsidR="00881F52" w:rsidRDefault="009E711D">
      <w:pPr>
        <w:spacing w:before="1" w:line="220" w:lineRule="auto"/>
        <w:ind w:left="3835" w:right="99" w:firstLine="1"/>
        <w:rPr>
          <w:sz w:val="18"/>
        </w:rPr>
      </w:pPr>
      <w:r>
        <w:rPr>
          <w:spacing w:val="-3"/>
          <w:position w:val="7"/>
          <w:sz w:val="10"/>
        </w:rPr>
        <w:t xml:space="preserve">18 </w:t>
      </w:r>
      <w:r>
        <w:rPr>
          <w:rFonts w:ascii="Georgia"/>
          <w:i/>
          <w:spacing w:val="-5"/>
          <w:sz w:val="18"/>
        </w:rPr>
        <w:t xml:space="preserve">Nevada </w:t>
      </w:r>
      <w:r>
        <w:rPr>
          <w:rFonts w:ascii="Georgia"/>
          <w:i/>
          <w:spacing w:val="-7"/>
          <w:sz w:val="18"/>
        </w:rPr>
        <w:t xml:space="preserve">Land </w:t>
      </w:r>
      <w:r>
        <w:rPr>
          <w:rFonts w:ascii="Georgia"/>
          <w:i/>
          <w:spacing w:val="-3"/>
          <w:sz w:val="18"/>
        </w:rPr>
        <w:t xml:space="preserve">Exchange </w:t>
      </w:r>
      <w:r>
        <w:rPr>
          <w:rFonts w:ascii="Georgia"/>
          <w:i/>
          <w:spacing w:val="-9"/>
          <w:sz w:val="18"/>
        </w:rPr>
        <w:t>Activities</w:t>
      </w:r>
      <w:r>
        <w:rPr>
          <w:spacing w:val="-9"/>
          <w:sz w:val="18"/>
        </w:rPr>
        <w:t xml:space="preserve">, </w:t>
      </w:r>
      <w:r>
        <w:rPr>
          <w:spacing w:val="-5"/>
          <w:sz w:val="18"/>
        </w:rPr>
        <w:t xml:space="preserve">U.S. </w:t>
      </w:r>
      <w:r>
        <w:rPr>
          <w:spacing w:val="-4"/>
          <w:sz w:val="18"/>
        </w:rPr>
        <w:t xml:space="preserve">Department </w:t>
      </w:r>
      <w:r>
        <w:rPr>
          <w:sz w:val="18"/>
        </w:rPr>
        <w:t xml:space="preserve">of </w:t>
      </w:r>
      <w:r>
        <w:rPr>
          <w:spacing w:val="-5"/>
          <w:sz w:val="18"/>
        </w:rPr>
        <w:t xml:space="preserve">the </w:t>
      </w:r>
      <w:r>
        <w:rPr>
          <w:spacing w:val="-6"/>
          <w:sz w:val="18"/>
        </w:rPr>
        <w:t xml:space="preserve">Interior, </w:t>
      </w:r>
      <w:r>
        <w:rPr>
          <w:sz w:val="18"/>
        </w:rPr>
        <w:t xml:space="preserve">Office of </w:t>
      </w:r>
      <w:r>
        <w:rPr>
          <w:spacing w:val="-3"/>
          <w:sz w:val="18"/>
        </w:rPr>
        <w:t xml:space="preserve">the </w:t>
      </w:r>
      <w:r>
        <w:rPr>
          <w:sz w:val="18"/>
        </w:rPr>
        <w:t xml:space="preserve">Inspector </w:t>
      </w:r>
      <w:r>
        <w:rPr>
          <w:spacing w:val="-5"/>
          <w:sz w:val="18"/>
        </w:rPr>
        <w:t xml:space="preserve">General  </w:t>
      </w:r>
      <w:r>
        <w:rPr>
          <w:spacing w:val="-6"/>
          <w:sz w:val="18"/>
        </w:rPr>
        <w:t xml:space="preserve">(96-I-1025, </w:t>
      </w:r>
      <w:r>
        <w:rPr>
          <w:spacing w:val="-4"/>
          <w:sz w:val="18"/>
        </w:rPr>
        <w:t xml:space="preserve">July </w:t>
      </w:r>
      <w:r>
        <w:rPr>
          <w:spacing w:val="-3"/>
          <w:sz w:val="18"/>
        </w:rPr>
        <w:t>1996).</w:t>
      </w:r>
    </w:p>
    <w:p w:rsidR="00881F52" w:rsidRDefault="00881F52">
      <w:pPr>
        <w:spacing w:line="220" w:lineRule="auto"/>
        <w:rPr>
          <w:sz w:val="18"/>
        </w:rPr>
        <w:sectPr w:rsidR="00881F52">
          <w:footerReference w:type="default" r:id="rId32"/>
          <w:pgSz w:w="12240" w:h="15840"/>
          <w:pgMar w:top="1080" w:right="380" w:bottom="1740" w:left="540" w:header="830" w:footer="1542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12" style="width:547pt;height:1pt;mso-position-horizontal-relative:char;mso-position-vertical-relative:line" coordsize="10940,20">
            <v:line id="_x0000_s1313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ListParagraph"/>
        <w:numPr>
          <w:ilvl w:val="1"/>
          <w:numId w:val="6"/>
        </w:numPr>
        <w:tabs>
          <w:tab w:val="left" w:pos="4135"/>
        </w:tabs>
        <w:spacing w:before="44" w:line="235" w:lineRule="auto"/>
        <w:ind w:right="124" w:hanging="293"/>
      </w:pP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5"/>
        </w:rPr>
        <w:t>initial</w:t>
      </w:r>
      <w:r>
        <w:rPr>
          <w:spacing w:val="-15"/>
        </w:rPr>
        <w:t xml:space="preserve"> </w:t>
      </w:r>
      <w:r>
        <w:rPr>
          <w:spacing w:val="-5"/>
        </w:rPr>
        <w:t>phase</w:t>
      </w:r>
      <w:r>
        <w:rPr>
          <w:spacing w:val="-12"/>
        </w:rPr>
        <w:t xml:space="preserve"> </w:t>
      </w:r>
      <w:r>
        <w:rPr>
          <w:spacing w:val="2"/>
        </w:rPr>
        <w:t>of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rPr>
          <w:spacing w:val="-4"/>
        </w:rPr>
        <w:t>Webb</w:t>
      </w:r>
      <w:r>
        <w:rPr>
          <w:spacing w:val="-16"/>
        </w:rPr>
        <w:t xml:space="preserve"> </w:t>
      </w:r>
      <w:r>
        <w:rPr>
          <w:spacing w:val="-4"/>
        </w:rPr>
        <w:t>exchange</w:t>
      </w:r>
      <w:r>
        <w:rPr>
          <w:spacing w:val="-19"/>
        </w:rPr>
        <w:t xml:space="preserve"> </w:t>
      </w:r>
      <w:r>
        <w:rPr>
          <w:spacing w:val="-4"/>
        </w:rPr>
        <w:t>in</w:t>
      </w:r>
      <w:r>
        <w:rPr>
          <w:spacing w:val="-26"/>
        </w:rPr>
        <w:t xml:space="preserve"> </w:t>
      </w:r>
      <w:r>
        <w:rPr>
          <w:spacing w:val="-5"/>
        </w:rPr>
        <w:t>Nevada</w:t>
      </w:r>
      <w:r>
        <w:rPr>
          <w:spacing w:val="-15"/>
        </w:rPr>
        <w:t xml:space="preserve"> </w:t>
      </w:r>
      <w:r>
        <w:rPr>
          <w:spacing w:val="-4"/>
        </w:rPr>
        <w:t>was</w:t>
      </w:r>
      <w:r>
        <w:rPr>
          <w:spacing w:val="-12"/>
        </w:rPr>
        <w:t xml:space="preserve"> </w:t>
      </w:r>
      <w:r>
        <w:t>completed</w:t>
      </w:r>
      <w:r>
        <w:rPr>
          <w:spacing w:val="-16"/>
        </w:rPr>
        <w:t xml:space="preserve"> </w:t>
      </w:r>
      <w:r>
        <w:t xml:space="preserve">by </w:t>
      </w:r>
      <w:r>
        <w:rPr>
          <w:spacing w:val="-7"/>
          <w:w w:val="99"/>
        </w:rPr>
        <w:t>t</w:t>
      </w:r>
      <w:r>
        <w:rPr>
          <w:w w:val="99"/>
        </w:rPr>
        <w:t>he</w:t>
      </w:r>
      <w:r>
        <w:rPr>
          <w:spacing w:val="-11"/>
        </w:rPr>
        <w:t xml:space="preserve"> </w:t>
      </w:r>
      <w:r>
        <w:rPr>
          <w:spacing w:val="-6"/>
          <w:w w:val="99"/>
        </w:rPr>
        <w:t>B</w:t>
      </w:r>
      <w:r>
        <w:rPr>
          <w:spacing w:val="-5"/>
          <w:w w:val="99"/>
        </w:rPr>
        <w:t>u</w:t>
      </w:r>
      <w:r>
        <w:rPr>
          <w:spacing w:val="-1"/>
          <w:w w:val="99"/>
        </w:rPr>
        <w:t>r</w:t>
      </w:r>
      <w:r>
        <w:rPr>
          <w:spacing w:val="-5"/>
          <w:w w:val="99"/>
        </w:rPr>
        <w:t>ea</w:t>
      </w:r>
      <w:r>
        <w:rPr>
          <w:w w:val="99"/>
        </w:rPr>
        <w:t>u</w:t>
      </w:r>
      <w:r>
        <w:rPr>
          <w:spacing w:val="-9"/>
        </w:rPr>
        <w:t xml:space="preserve"> </w:t>
      </w:r>
      <w:r>
        <w:rPr>
          <w:spacing w:val="-7"/>
          <w:w w:val="99"/>
        </w:rPr>
        <w:t>i</w:t>
      </w:r>
      <w:r>
        <w:rPr>
          <w:w w:val="99"/>
        </w:rPr>
        <w:t>n</w:t>
      </w:r>
      <w:r>
        <w:rPr>
          <w:spacing w:val="-11"/>
        </w:rPr>
        <w:t xml:space="preserve"> </w:t>
      </w:r>
      <w:r>
        <w:rPr>
          <w:spacing w:val="-5"/>
          <w:w w:val="99"/>
        </w:rPr>
        <w:t>19</w:t>
      </w:r>
      <w:r>
        <w:rPr>
          <w:spacing w:val="-8"/>
          <w:w w:val="99"/>
        </w:rPr>
        <w:t>9</w:t>
      </w:r>
      <w:r>
        <w:rPr>
          <w:spacing w:val="-26"/>
          <w:w w:val="99"/>
        </w:rPr>
        <w:t>7</w:t>
      </w:r>
      <w:r>
        <w:rPr>
          <w:spacing w:val="-57"/>
          <w:w w:val="101"/>
          <w:position w:val="9"/>
          <w:sz w:val="13"/>
        </w:rPr>
        <w:t>1</w:t>
      </w:r>
      <w:r>
        <w:rPr>
          <w:spacing w:val="-8"/>
          <w:w w:val="99"/>
        </w:rPr>
        <w:t>.</w:t>
      </w:r>
      <w:r>
        <w:rPr>
          <w:w w:val="101"/>
          <w:position w:val="9"/>
          <w:sz w:val="13"/>
        </w:rPr>
        <w:t>9</w:t>
      </w:r>
      <w:r>
        <w:rPr>
          <w:spacing w:val="-15"/>
          <w:position w:val="9"/>
          <w:sz w:val="13"/>
        </w:rPr>
        <w:t xml:space="preserve"> </w:t>
      </w:r>
      <w:r>
        <w:rPr>
          <w:spacing w:val="-7"/>
          <w:w w:val="99"/>
        </w:rPr>
        <w:t>I</w:t>
      </w:r>
      <w:r>
        <w:rPr>
          <w:spacing w:val="-6"/>
          <w:w w:val="99"/>
        </w:rPr>
        <w:t>n</w:t>
      </w:r>
      <w:r>
        <w:rPr>
          <w:spacing w:val="-5"/>
          <w:w w:val="99"/>
        </w:rPr>
        <w:t>ter</w:t>
      </w:r>
      <w:r>
        <w:rPr>
          <w:spacing w:val="6"/>
          <w:w w:val="99"/>
        </w:rPr>
        <w:t>i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spacing w:val="-11"/>
          <w:w w:val="99"/>
        </w:rPr>
        <w:t>’</w:t>
      </w:r>
      <w:r>
        <w:rPr>
          <w:w w:val="99"/>
        </w:rPr>
        <w:t>s</w:t>
      </w:r>
      <w:r>
        <w:rPr>
          <w:spacing w:val="-17"/>
        </w:rPr>
        <w:t xml:space="preserve"> </w:t>
      </w:r>
      <w:r>
        <w:rPr>
          <w:spacing w:val="-5"/>
          <w:w w:val="99"/>
        </w:rPr>
        <w:t>O</w:t>
      </w:r>
      <w:r>
        <w:rPr>
          <w:w w:val="99"/>
        </w:rPr>
        <w:t>f</w:t>
      </w:r>
      <w:r>
        <w:rPr>
          <w:spacing w:val="-5"/>
          <w:w w:val="99"/>
        </w:rPr>
        <w:t>f</w:t>
      </w:r>
      <w:r>
        <w:rPr>
          <w:spacing w:val="6"/>
          <w:w w:val="99"/>
        </w:rPr>
        <w:t>ic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6"/>
          <w:w w:val="99"/>
        </w:rPr>
        <w:t>o</w:t>
      </w:r>
      <w:r>
        <w:rPr>
          <w:w w:val="99"/>
        </w:rPr>
        <w:t>f</w:t>
      </w:r>
      <w:r>
        <w:rPr>
          <w:spacing w:val="-10"/>
        </w:rPr>
        <w:t xml:space="preserve"> </w:t>
      </w:r>
      <w:r>
        <w:rPr>
          <w:spacing w:val="-7"/>
          <w:w w:val="99"/>
        </w:rPr>
        <w:t>t</w:t>
      </w:r>
      <w:r>
        <w:rPr>
          <w:w w:val="99"/>
        </w:rPr>
        <w:t>he</w:t>
      </w:r>
      <w:r>
        <w:rPr>
          <w:spacing w:val="-13"/>
        </w:rPr>
        <w:t xml:space="preserve"> </w:t>
      </w:r>
      <w:r>
        <w:rPr>
          <w:spacing w:val="-7"/>
          <w:w w:val="99"/>
        </w:rPr>
        <w:t>I</w:t>
      </w:r>
      <w:r>
        <w:rPr>
          <w:spacing w:val="-5"/>
          <w:w w:val="99"/>
        </w:rPr>
        <w:t>n</w:t>
      </w:r>
      <w:r>
        <w:rPr>
          <w:spacing w:val="-1"/>
          <w:w w:val="99"/>
        </w:rPr>
        <w:t>sp</w:t>
      </w:r>
      <w:r>
        <w:rPr>
          <w:spacing w:val="1"/>
          <w:w w:val="99"/>
        </w:rPr>
        <w:t>e</w:t>
      </w:r>
      <w:r>
        <w:rPr>
          <w:w w:val="99"/>
        </w:rPr>
        <w:t>ct</w:t>
      </w:r>
      <w:r>
        <w:rPr>
          <w:spacing w:val="-8"/>
          <w:w w:val="99"/>
        </w:rPr>
        <w:t>o</w:t>
      </w:r>
      <w:r>
        <w:rPr>
          <w:w w:val="99"/>
        </w:rPr>
        <w:t>r</w:t>
      </w:r>
      <w:r>
        <w:rPr>
          <w:spacing w:val="-10"/>
        </w:rPr>
        <w:t xml:space="preserve"> </w:t>
      </w:r>
      <w:r>
        <w:rPr>
          <w:spacing w:val="-5"/>
          <w:w w:val="99"/>
        </w:rPr>
        <w:t>Gene</w:t>
      </w:r>
      <w:r>
        <w:rPr>
          <w:spacing w:val="-8"/>
          <w:w w:val="99"/>
        </w:rPr>
        <w:t>r</w:t>
      </w:r>
      <w:r>
        <w:rPr>
          <w:spacing w:val="-3"/>
          <w:w w:val="99"/>
        </w:rPr>
        <w:t>a</w:t>
      </w:r>
      <w:r>
        <w:rPr>
          <w:w w:val="99"/>
        </w:rPr>
        <w:t>l</w:t>
      </w:r>
      <w:r>
        <w:rPr>
          <w:spacing w:val="-14"/>
        </w:rPr>
        <w:t xml:space="preserve"> </w:t>
      </w:r>
      <w:r>
        <w:rPr>
          <w:w w:val="99"/>
        </w:rPr>
        <w:t>re</w:t>
      </w:r>
      <w:r>
        <w:rPr>
          <w:spacing w:val="6"/>
          <w:w w:val="99"/>
        </w:rPr>
        <w:t>p</w:t>
      </w:r>
      <w:r>
        <w:rPr>
          <w:spacing w:val="-8"/>
          <w:w w:val="99"/>
        </w:rPr>
        <w:t>o</w:t>
      </w:r>
      <w:r>
        <w:rPr>
          <w:spacing w:val="-5"/>
          <w:w w:val="99"/>
        </w:rPr>
        <w:t>rt</w:t>
      </w:r>
      <w:r>
        <w:rPr>
          <w:spacing w:val="-2"/>
          <w:w w:val="99"/>
        </w:rPr>
        <w:t>e</w:t>
      </w:r>
      <w:r>
        <w:rPr>
          <w:w w:val="99"/>
        </w:rPr>
        <w:t xml:space="preserve">d </w:t>
      </w:r>
      <w:r>
        <w:rPr>
          <w:spacing w:val="-5"/>
        </w:rPr>
        <w:t>that</w:t>
      </w:r>
      <w:r>
        <w:rPr>
          <w:spacing w:val="-25"/>
        </w:rPr>
        <w:t xml:space="preserve"> </w:t>
      </w:r>
      <w:r>
        <w:rPr>
          <w:spacing w:val="-3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Bureau</w:t>
      </w:r>
      <w:r>
        <w:rPr>
          <w:spacing w:val="-26"/>
        </w:rPr>
        <w:t xml:space="preserve"> </w:t>
      </w:r>
      <w:r>
        <w:t>allowed</w:t>
      </w:r>
      <w:r>
        <w:rPr>
          <w:spacing w:val="-26"/>
        </w:rPr>
        <w:t xml:space="preserve"> </w:t>
      </w:r>
      <w:r>
        <w:rPr>
          <w:spacing w:val="-4"/>
        </w:rPr>
        <w:t>an</w:t>
      </w:r>
      <w:r>
        <w:rPr>
          <w:spacing w:val="-20"/>
        </w:rPr>
        <w:t xml:space="preserve"> </w:t>
      </w:r>
      <w:r>
        <w:t>exchange</w:t>
      </w:r>
      <w:r>
        <w:rPr>
          <w:spacing w:val="-20"/>
        </w:rPr>
        <w:t xml:space="preserve"> </w:t>
      </w:r>
      <w:r>
        <w:t>proponent</w:t>
      </w:r>
      <w:r>
        <w:rPr>
          <w:spacing w:val="-25"/>
        </w:rPr>
        <w:t xml:space="preserve"> </w:t>
      </w:r>
      <w:r>
        <w:rPr>
          <w:spacing w:val="1"/>
        </w:rPr>
        <w:t>to</w:t>
      </w:r>
      <w:r>
        <w:rPr>
          <w:spacing w:val="-26"/>
        </w:rPr>
        <w:t xml:space="preserve"> </w:t>
      </w:r>
      <w:r>
        <w:t>use</w:t>
      </w:r>
      <w:r>
        <w:rPr>
          <w:spacing w:val="-26"/>
        </w:rPr>
        <w:t xml:space="preserve"> </w:t>
      </w:r>
      <w:r>
        <w:rPr>
          <w:spacing w:val="-3"/>
        </w:rPr>
        <w:t>its</w:t>
      </w:r>
      <w:r>
        <w:rPr>
          <w:spacing w:val="-17"/>
        </w:rPr>
        <w:t xml:space="preserve"> </w:t>
      </w:r>
      <w:r>
        <w:t>own</w:t>
      </w:r>
      <w:r>
        <w:rPr>
          <w:spacing w:val="-26"/>
        </w:rPr>
        <w:t xml:space="preserve"> </w:t>
      </w:r>
      <w:r>
        <w:rPr>
          <w:spacing w:val="-4"/>
        </w:rPr>
        <w:t xml:space="preserve">appraiser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value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estimated</w:t>
      </w:r>
      <w:r>
        <w:rPr>
          <w:spacing w:val="-13"/>
        </w:rPr>
        <w:t xml:space="preserve"> </w:t>
      </w:r>
      <w:r>
        <w:rPr>
          <w:spacing w:val="-6"/>
        </w:rPr>
        <w:t>4,776</w:t>
      </w:r>
      <w:r>
        <w:rPr>
          <w:spacing w:val="-13"/>
        </w:rPr>
        <w:t xml:space="preserve"> </w:t>
      </w:r>
      <w:r>
        <w:t>acres</w:t>
      </w:r>
      <w:r>
        <w:rPr>
          <w:spacing w:val="-4"/>
        </w:rPr>
        <w:t xml:space="preserve"> </w:t>
      </w:r>
      <w:r>
        <w:rPr>
          <w:spacing w:val="2"/>
        </w:rPr>
        <w:t>of</w:t>
      </w:r>
      <w:r>
        <w:rPr>
          <w:spacing w:val="-7"/>
        </w:rPr>
        <w:t xml:space="preserve"> </w:t>
      </w:r>
      <w:r>
        <w:rPr>
          <w:spacing w:val="-3"/>
        </w:rPr>
        <w:t>federal</w:t>
      </w:r>
      <w:r>
        <w:rPr>
          <w:spacing w:val="-11"/>
        </w:rPr>
        <w:t xml:space="preserve"> </w:t>
      </w:r>
      <w:r>
        <w:rPr>
          <w:spacing w:val="-4"/>
        </w:rPr>
        <w:t>land</w:t>
      </w:r>
      <w:r>
        <w:rPr>
          <w:spacing w:val="-20"/>
        </w:rPr>
        <w:t xml:space="preserve"> </w:t>
      </w:r>
      <w:r>
        <w:rPr>
          <w:spacing w:val="-3"/>
        </w:rPr>
        <w:t>at</w:t>
      </w:r>
      <w:r>
        <w:rPr>
          <w:spacing w:val="-14"/>
        </w:rPr>
        <w:t xml:space="preserve"> </w:t>
      </w:r>
      <w:r>
        <w:rPr>
          <w:spacing w:val="-4"/>
        </w:rPr>
        <w:t>$43</w:t>
      </w:r>
      <w:r>
        <w:rPr>
          <w:spacing w:val="-17"/>
        </w:rPr>
        <w:t xml:space="preserve"> </w:t>
      </w:r>
      <w:r>
        <w:rPr>
          <w:spacing w:val="-3"/>
        </w:rPr>
        <w:t>million</w:t>
      </w:r>
      <w:r>
        <w:rPr>
          <w:spacing w:val="-2"/>
        </w:rPr>
        <w:t xml:space="preserve"> </w:t>
      </w:r>
      <w:r>
        <w:rPr>
          <w:spacing w:val="-3"/>
        </w:rPr>
        <w:t>(about</w:t>
      </w:r>
    </w:p>
    <w:p w:rsidR="00881F52" w:rsidRDefault="009E711D">
      <w:pPr>
        <w:pStyle w:val="BodyText"/>
        <w:spacing w:line="235" w:lineRule="auto"/>
        <w:ind w:left="4122" w:right="95" w:hanging="1"/>
      </w:pPr>
      <w:r>
        <w:rPr>
          <w:spacing w:val="-5"/>
        </w:rPr>
        <w:t xml:space="preserve">$9,000 </w:t>
      </w:r>
      <w:r>
        <w:rPr>
          <w:spacing w:val="-3"/>
        </w:rPr>
        <w:t xml:space="preserve">per </w:t>
      </w:r>
      <w:r>
        <w:rPr>
          <w:spacing w:val="-6"/>
        </w:rPr>
        <w:t>acre).</w:t>
      </w:r>
      <w:r>
        <w:rPr>
          <w:spacing w:val="-6"/>
          <w:position w:val="9"/>
          <w:sz w:val="13"/>
        </w:rPr>
        <w:t xml:space="preserve">20 </w:t>
      </w:r>
      <w:r>
        <w:rPr>
          <w:spacing w:val="-4"/>
        </w:rPr>
        <w:t xml:space="preserve">The chief appraiser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Bureau’s Nevada </w:t>
      </w:r>
      <w:r>
        <w:rPr>
          <w:spacing w:val="-4"/>
        </w:rPr>
        <w:t xml:space="preserve">State </w:t>
      </w:r>
      <w:r>
        <w:t xml:space="preserve">Office reviewed </w:t>
      </w:r>
      <w:r>
        <w:rPr>
          <w:spacing w:val="-3"/>
        </w:rPr>
        <w:t xml:space="preserve">the proponent’s </w:t>
      </w:r>
      <w:r>
        <w:rPr>
          <w:spacing w:val="-5"/>
        </w:rPr>
        <w:t xml:space="preserve">appraisal and </w:t>
      </w:r>
      <w:r>
        <w:t xml:space="preserve">found </w:t>
      </w:r>
      <w:r>
        <w:rPr>
          <w:spacing w:val="-3"/>
        </w:rPr>
        <w:t xml:space="preserve">it did </w:t>
      </w:r>
      <w:r>
        <w:t xml:space="preserve">not comply </w:t>
      </w:r>
      <w:r>
        <w:rPr>
          <w:spacing w:val="-4"/>
        </w:rPr>
        <w:t xml:space="preserve">with </w:t>
      </w:r>
      <w:r>
        <w:rPr>
          <w:spacing w:val="-3"/>
        </w:rPr>
        <w:t xml:space="preserve">federal </w:t>
      </w:r>
      <w:r>
        <w:rPr>
          <w:spacing w:val="-4"/>
        </w:rPr>
        <w:t xml:space="preserve">appraisal </w:t>
      </w:r>
      <w:r>
        <w:rPr>
          <w:spacing w:val="-6"/>
        </w:rPr>
        <w:t xml:space="preserve">standards </w:t>
      </w:r>
      <w:r>
        <w:t xml:space="preserve">because </w:t>
      </w:r>
      <w:r>
        <w:rPr>
          <w:spacing w:val="-4"/>
        </w:rPr>
        <w:t xml:space="preserve">it </w:t>
      </w:r>
      <w:r>
        <w:t xml:space="preserve">used </w:t>
      </w:r>
      <w:r>
        <w:rPr>
          <w:spacing w:val="-4"/>
        </w:rPr>
        <w:t xml:space="preserve">an inappropriate </w:t>
      </w:r>
      <w:r>
        <w:t xml:space="preserve">methodology. </w:t>
      </w:r>
      <w:r>
        <w:rPr>
          <w:spacing w:val="-4"/>
        </w:rPr>
        <w:t xml:space="preserve">The </w:t>
      </w:r>
      <w:r>
        <w:rPr>
          <w:spacing w:val="-6"/>
        </w:rPr>
        <w:t xml:space="preserve">Bureau’s headquarters’ </w:t>
      </w:r>
      <w:r>
        <w:rPr>
          <w:spacing w:val="-5"/>
        </w:rPr>
        <w:t xml:space="preserve">staff </w:t>
      </w:r>
      <w:r>
        <w:t xml:space="preserve">removed </w:t>
      </w:r>
      <w:r>
        <w:rPr>
          <w:spacing w:val="-3"/>
        </w:rPr>
        <w:t xml:space="preserve">this </w:t>
      </w:r>
      <w:r>
        <w:rPr>
          <w:spacing w:val="-5"/>
        </w:rPr>
        <w:t xml:space="preserve">appraiser </w:t>
      </w:r>
      <w:r>
        <w:t>from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appraisal</w:t>
      </w:r>
      <w:r>
        <w:rPr>
          <w:spacing w:val="-16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process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then</w:t>
      </w:r>
      <w:r>
        <w:rPr>
          <w:spacing w:val="-19"/>
        </w:rPr>
        <w:t xml:space="preserve"> </w:t>
      </w:r>
      <w:r>
        <w:t>violated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5"/>
        </w:rPr>
        <w:t>Bureau’s</w:t>
      </w:r>
      <w:r>
        <w:rPr>
          <w:spacing w:val="-13"/>
        </w:rPr>
        <w:t xml:space="preserve"> </w:t>
      </w:r>
      <w:r>
        <w:t xml:space="preserve">policy by </w:t>
      </w:r>
      <w:r>
        <w:rPr>
          <w:spacing w:val="-5"/>
        </w:rPr>
        <w:t xml:space="preserve">hiring </w:t>
      </w:r>
      <w:r>
        <w:t xml:space="preserve">a </w:t>
      </w:r>
      <w:r>
        <w:rPr>
          <w:spacing w:val="-3"/>
        </w:rPr>
        <w:t xml:space="preserve">nonfederal </w:t>
      </w:r>
      <w:r>
        <w:rPr>
          <w:spacing w:val="-4"/>
        </w:rPr>
        <w:t xml:space="preserve">appraiser—one </w:t>
      </w:r>
      <w:r>
        <w:t xml:space="preserve">who </w:t>
      </w:r>
      <w:r>
        <w:rPr>
          <w:spacing w:val="-4"/>
        </w:rPr>
        <w:t xml:space="preserve">was </w:t>
      </w:r>
      <w:r>
        <w:t xml:space="preserve">recommended by </w:t>
      </w:r>
      <w:r>
        <w:rPr>
          <w:spacing w:val="-4"/>
        </w:rPr>
        <w:t xml:space="preserve">the </w:t>
      </w:r>
      <w:r>
        <w:t xml:space="preserve">proponent—to </w:t>
      </w:r>
      <w:r>
        <w:rPr>
          <w:spacing w:val="-3"/>
        </w:rPr>
        <w:t xml:space="preserve">review </w:t>
      </w:r>
      <w:r>
        <w:rPr>
          <w:spacing w:val="-4"/>
        </w:rPr>
        <w:t>the appra</w:t>
      </w:r>
      <w:r>
        <w:rPr>
          <w:spacing w:val="-4"/>
        </w:rPr>
        <w:t xml:space="preserve">isal. The </w:t>
      </w:r>
      <w:r>
        <w:rPr>
          <w:spacing w:val="-3"/>
        </w:rPr>
        <w:t xml:space="preserve">nonfederal </w:t>
      </w:r>
      <w:r>
        <w:t xml:space="preserve">review </w:t>
      </w:r>
      <w:r>
        <w:rPr>
          <w:spacing w:val="-5"/>
        </w:rPr>
        <w:t xml:space="preserve">appraiser </w:t>
      </w:r>
      <w:r>
        <w:t xml:space="preserve">approved </w:t>
      </w:r>
      <w:r>
        <w:rPr>
          <w:spacing w:val="-4"/>
        </w:rPr>
        <w:t xml:space="preserve">the appraisal, and the </w:t>
      </w:r>
      <w:r>
        <w:rPr>
          <w:spacing w:val="-6"/>
        </w:rPr>
        <w:t xml:space="preserve">Bureau’s </w:t>
      </w:r>
      <w:r>
        <w:t xml:space="preserve">chief </w:t>
      </w:r>
      <w:r>
        <w:rPr>
          <w:spacing w:val="-4"/>
        </w:rPr>
        <w:t xml:space="preserve">appraiser </w:t>
      </w:r>
      <w:r>
        <w:rPr>
          <w:spacing w:val="-5"/>
        </w:rPr>
        <w:t xml:space="preserve">subsequently </w:t>
      </w:r>
      <w:r>
        <w:t>accepted</w:t>
      </w:r>
      <w:r>
        <w:rPr>
          <w:spacing w:val="-20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3"/>
        </w:rPr>
        <w:t>without</w:t>
      </w:r>
      <w:r>
        <w:rPr>
          <w:spacing w:val="-22"/>
        </w:rPr>
        <w:t xml:space="preserve"> </w:t>
      </w:r>
      <w:r>
        <w:rPr>
          <w:spacing w:val="-4"/>
        </w:rPr>
        <w:t>addressing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t>concerns</w:t>
      </w:r>
      <w:r>
        <w:rPr>
          <w:spacing w:val="-22"/>
        </w:rPr>
        <w:t xml:space="preserve"> </w:t>
      </w:r>
      <w:r>
        <w:t>raised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earlier</w:t>
      </w:r>
      <w:r>
        <w:rPr>
          <w:spacing w:val="-19"/>
        </w:rPr>
        <w:t xml:space="preserve"> </w:t>
      </w:r>
      <w:r>
        <w:rPr>
          <w:spacing w:val="-5"/>
        </w:rPr>
        <w:t xml:space="preserve">review. After </w:t>
      </w:r>
      <w:r>
        <w:rPr>
          <w:spacing w:val="-4"/>
        </w:rPr>
        <w:t xml:space="preserve">the </w:t>
      </w:r>
      <w:r>
        <w:t xml:space="preserve">Inspector </w:t>
      </w:r>
      <w:r>
        <w:rPr>
          <w:spacing w:val="-4"/>
        </w:rPr>
        <w:t xml:space="preserve">General </w:t>
      </w:r>
      <w:r>
        <w:t xml:space="preserve">announced </w:t>
      </w:r>
      <w:r>
        <w:rPr>
          <w:spacing w:val="-5"/>
        </w:rPr>
        <w:t xml:space="preserve">that </w:t>
      </w:r>
      <w:r>
        <w:t xml:space="preserve">it </w:t>
      </w:r>
      <w:r>
        <w:rPr>
          <w:spacing w:val="-4"/>
        </w:rPr>
        <w:t xml:space="preserve">was </w:t>
      </w:r>
      <w:r>
        <w:t xml:space="preserve">going to review </w:t>
      </w:r>
      <w:r>
        <w:rPr>
          <w:spacing w:val="-3"/>
        </w:rPr>
        <w:t>the Del</w:t>
      </w:r>
      <w:r>
        <w:rPr>
          <w:spacing w:val="-27"/>
        </w:rPr>
        <w:t xml:space="preserve"> </w:t>
      </w:r>
      <w:r>
        <w:rPr>
          <w:spacing w:val="-3"/>
        </w:rPr>
        <w:t>Webb</w:t>
      </w:r>
      <w:r>
        <w:rPr>
          <w:spacing w:val="-16"/>
        </w:rPr>
        <w:t xml:space="preserve"> </w:t>
      </w:r>
      <w:r>
        <w:rPr>
          <w:spacing w:val="-3"/>
        </w:rPr>
        <w:t>exchange,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Bureau</w:t>
      </w:r>
      <w:r>
        <w:rPr>
          <w:spacing w:val="-11"/>
        </w:rPr>
        <w:t xml:space="preserve"> </w:t>
      </w:r>
      <w:r>
        <w:t>contracted</w:t>
      </w:r>
      <w:r>
        <w:rPr>
          <w:spacing w:val="-16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second</w:t>
      </w:r>
      <w:r>
        <w:rPr>
          <w:spacing w:val="-24"/>
        </w:rPr>
        <w:t xml:space="preserve"> </w:t>
      </w:r>
      <w:r>
        <w:rPr>
          <w:spacing w:val="-5"/>
        </w:rPr>
        <w:t>appraisal</w:t>
      </w:r>
      <w:r>
        <w:rPr>
          <w:spacing w:val="-1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4"/>
        </w:rPr>
        <w:t xml:space="preserve">the </w:t>
      </w:r>
      <w:r>
        <w:rPr>
          <w:spacing w:val="-3"/>
        </w:rPr>
        <w:t xml:space="preserve">federal </w:t>
      </w:r>
      <w:r>
        <w:rPr>
          <w:spacing w:val="-4"/>
        </w:rPr>
        <w:t xml:space="preserve">land. </w:t>
      </w:r>
      <w:r>
        <w:rPr>
          <w:spacing w:val="-5"/>
        </w:rPr>
        <w:t xml:space="preserve">Bureau </w:t>
      </w:r>
      <w:r>
        <w:t xml:space="preserve">officials </w:t>
      </w:r>
      <w:r>
        <w:rPr>
          <w:spacing w:val="-3"/>
        </w:rPr>
        <w:t xml:space="preserve">said </w:t>
      </w:r>
      <w:r>
        <w:rPr>
          <w:spacing w:val="-5"/>
        </w:rPr>
        <w:t xml:space="preserve">that </w:t>
      </w:r>
      <w:r>
        <w:rPr>
          <w:spacing w:val="-4"/>
        </w:rPr>
        <w:t>they had already contemplated preparing</w:t>
      </w:r>
      <w:r>
        <w:rPr>
          <w:spacing w:val="-1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second</w:t>
      </w:r>
      <w:r>
        <w:rPr>
          <w:spacing w:val="-20"/>
        </w:rPr>
        <w:t xml:space="preserve"> </w:t>
      </w:r>
      <w:r>
        <w:rPr>
          <w:spacing w:val="-5"/>
        </w:rPr>
        <w:t>appraisal.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t>second</w:t>
      </w:r>
      <w:r>
        <w:rPr>
          <w:spacing w:val="-18"/>
        </w:rPr>
        <w:t xml:space="preserve"> </w:t>
      </w:r>
      <w:r>
        <w:rPr>
          <w:spacing w:val="-5"/>
        </w:rPr>
        <w:t>appraisal</w:t>
      </w:r>
      <w:r>
        <w:rPr>
          <w:spacing w:val="-16"/>
        </w:rPr>
        <w:t xml:space="preserve"> </w:t>
      </w:r>
      <w:r>
        <w:t>used</w:t>
      </w:r>
      <w:r>
        <w:rPr>
          <w:spacing w:val="-18"/>
        </w:rPr>
        <w:t xml:space="preserve"> </w:t>
      </w:r>
      <w:r>
        <w:rPr>
          <w:spacing w:val="-3"/>
        </w:rPr>
        <w:t>an</w:t>
      </w:r>
      <w:r>
        <w:rPr>
          <w:spacing w:val="-18"/>
        </w:rPr>
        <w:t xml:space="preserve"> </w:t>
      </w:r>
      <w:r>
        <w:rPr>
          <w:spacing w:val="-3"/>
        </w:rPr>
        <w:t xml:space="preserve">appropriate </w:t>
      </w:r>
      <w:r>
        <w:t xml:space="preserve">methodology, </w:t>
      </w:r>
      <w:r>
        <w:rPr>
          <w:spacing w:val="-4"/>
        </w:rPr>
        <w:t xml:space="preserve">met </w:t>
      </w:r>
      <w:r>
        <w:rPr>
          <w:spacing w:val="-3"/>
        </w:rPr>
        <w:t xml:space="preserve">federal </w:t>
      </w:r>
      <w:r>
        <w:rPr>
          <w:spacing w:val="-6"/>
        </w:rPr>
        <w:t xml:space="preserve">appraisal </w:t>
      </w:r>
      <w:r>
        <w:rPr>
          <w:spacing w:val="-5"/>
        </w:rPr>
        <w:t xml:space="preserve">standards, </w:t>
      </w:r>
      <w:r>
        <w:rPr>
          <w:spacing w:val="-3"/>
        </w:rPr>
        <w:t xml:space="preserve">and valued </w:t>
      </w:r>
      <w:r>
        <w:rPr>
          <w:spacing w:val="-4"/>
        </w:rPr>
        <w:t xml:space="preserve">the actual </w:t>
      </w:r>
      <w:r>
        <w:rPr>
          <w:spacing w:val="-6"/>
        </w:rPr>
        <w:t>4,756</w:t>
      </w:r>
      <w:r>
        <w:rPr>
          <w:spacing w:val="-17"/>
        </w:rPr>
        <w:t xml:space="preserve"> </w:t>
      </w:r>
      <w:r>
        <w:t>acres</w:t>
      </w:r>
      <w:r>
        <w:rPr>
          <w:spacing w:val="-6"/>
        </w:rPr>
        <w:t xml:space="preserve"> </w:t>
      </w:r>
      <w:r>
        <w:rPr>
          <w:spacing w:val="2"/>
        </w:rPr>
        <w:t>of</w:t>
      </w:r>
      <w:r>
        <w:rPr>
          <w:spacing w:val="-14"/>
        </w:rPr>
        <w:t xml:space="preserve"> </w:t>
      </w:r>
      <w:r>
        <w:rPr>
          <w:spacing w:val="-3"/>
        </w:rPr>
        <w:t>federal</w:t>
      </w:r>
      <w:r>
        <w:rPr>
          <w:spacing w:val="-17"/>
        </w:rPr>
        <w:t xml:space="preserve"> </w:t>
      </w:r>
      <w:r>
        <w:rPr>
          <w:spacing w:val="-4"/>
        </w:rPr>
        <w:t>land</w:t>
      </w:r>
      <w:r>
        <w:rPr>
          <w:spacing w:val="-19"/>
        </w:rPr>
        <w:t xml:space="preserve"> </w:t>
      </w:r>
      <w:r>
        <w:rPr>
          <w:spacing w:val="-4"/>
        </w:rPr>
        <w:t>at</w:t>
      </w:r>
      <w:r>
        <w:rPr>
          <w:spacing w:val="-17"/>
        </w:rPr>
        <w:t xml:space="preserve"> </w:t>
      </w:r>
      <w:r>
        <w:rPr>
          <w:spacing w:val="-5"/>
        </w:rPr>
        <w:t>$52.1</w:t>
      </w:r>
      <w:r>
        <w:rPr>
          <w:spacing w:val="-17"/>
        </w:rPr>
        <w:t xml:space="preserve"> </w:t>
      </w:r>
      <w:r>
        <w:rPr>
          <w:spacing w:val="-3"/>
        </w:rPr>
        <w:t>million</w:t>
      </w:r>
      <w:r>
        <w:rPr>
          <w:spacing w:val="-6"/>
        </w:rPr>
        <w:t xml:space="preserve"> </w:t>
      </w:r>
      <w:r>
        <w:rPr>
          <w:spacing w:val="-2"/>
        </w:rPr>
        <w:t>(about</w:t>
      </w:r>
      <w:r>
        <w:rPr>
          <w:spacing w:val="-17"/>
        </w:rPr>
        <w:t xml:space="preserve"> </w:t>
      </w:r>
      <w:r>
        <w:rPr>
          <w:spacing w:val="-5"/>
        </w:rPr>
        <w:t>$10,950</w:t>
      </w:r>
      <w:r>
        <w:rPr>
          <w:spacing w:val="-12"/>
        </w:rPr>
        <w:t xml:space="preserve"> </w:t>
      </w:r>
      <w:r>
        <w:rPr>
          <w:spacing w:val="-3"/>
        </w:rPr>
        <w:t>per</w:t>
      </w:r>
      <w:r>
        <w:rPr>
          <w:spacing w:val="-19"/>
        </w:rPr>
        <w:t xml:space="preserve"> </w:t>
      </w:r>
      <w:r>
        <w:t>acre).</w:t>
      </w:r>
      <w:r>
        <w:rPr>
          <w:spacing w:val="-24"/>
        </w:rPr>
        <w:t xml:space="preserve"> </w:t>
      </w:r>
      <w:r>
        <w:rPr>
          <w:spacing w:val="-4"/>
        </w:rPr>
        <w:t xml:space="preserve">Had </w:t>
      </w:r>
      <w:r>
        <w:rPr>
          <w:spacing w:val="-3"/>
        </w:rPr>
        <w:t>the</w:t>
      </w:r>
      <w:r>
        <w:rPr>
          <w:spacing w:val="-24"/>
        </w:rPr>
        <w:t xml:space="preserve"> </w:t>
      </w:r>
      <w:r>
        <w:rPr>
          <w:spacing w:val="-3"/>
        </w:rPr>
        <w:t>Inspector</w:t>
      </w:r>
      <w:r>
        <w:rPr>
          <w:spacing w:val="-21"/>
        </w:rPr>
        <w:t xml:space="preserve"> </w:t>
      </w:r>
      <w:r>
        <w:rPr>
          <w:spacing w:val="-5"/>
        </w:rPr>
        <w:t>General</w:t>
      </w:r>
      <w:r>
        <w:rPr>
          <w:spacing w:val="-23"/>
        </w:rPr>
        <w:t xml:space="preserve"> </w:t>
      </w:r>
      <w:r>
        <w:t>not</w:t>
      </w:r>
      <w:r>
        <w:rPr>
          <w:spacing w:val="-21"/>
        </w:rPr>
        <w:t xml:space="preserve"> </w:t>
      </w:r>
      <w:r>
        <w:rPr>
          <w:spacing w:val="-3"/>
        </w:rPr>
        <w:t>intervened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5"/>
        </w:rPr>
        <w:t>first</w:t>
      </w:r>
      <w:r>
        <w:rPr>
          <w:spacing w:val="-23"/>
        </w:rPr>
        <w:t xml:space="preserve"> </w:t>
      </w:r>
      <w:r>
        <w:rPr>
          <w:spacing w:val="-4"/>
        </w:rPr>
        <w:t>appraisal</w:t>
      </w:r>
      <w:r>
        <w:rPr>
          <w:spacing w:val="-17"/>
        </w:rPr>
        <w:t xml:space="preserve"> </w:t>
      </w:r>
      <w:r>
        <w:t>been</w:t>
      </w:r>
      <w:r>
        <w:rPr>
          <w:spacing w:val="-24"/>
        </w:rPr>
        <w:t xml:space="preserve"> </w:t>
      </w:r>
      <w:r>
        <w:t>used</w:t>
      </w:r>
      <w:r>
        <w:rPr>
          <w:spacing w:val="-24"/>
        </w:rPr>
        <w:t xml:space="preserve"> </w:t>
      </w:r>
      <w:r>
        <w:rPr>
          <w:spacing w:val="-4"/>
        </w:rPr>
        <w:t xml:space="preserve">in </w:t>
      </w:r>
      <w:r>
        <w:rPr>
          <w:spacing w:val="-3"/>
        </w:rPr>
        <w:t xml:space="preserve">the </w:t>
      </w:r>
      <w:r>
        <w:t xml:space="preserve">exchange, </w:t>
      </w:r>
      <w:r>
        <w:rPr>
          <w:spacing w:val="-3"/>
        </w:rPr>
        <w:t xml:space="preserve">the federal land </w:t>
      </w:r>
      <w:r>
        <w:t xml:space="preserve">would </w:t>
      </w:r>
      <w:r>
        <w:rPr>
          <w:spacing w:val="-5"/>
        </w:rPr>
        <w:t xml:space="preserve">have </w:t>
      </w:r>
      <w:r>
        <w:t xml:space="preserve">been </w:t>
      </w:r>
      <w:r>
        <w:rPr>
          <w:spacing w:val="-5"/>
        </w:rPr>
        <w:t xml:space="preserve">undervalued </w:t>
      </w:r>
      <w:r>
        <w:rPr>
          <w:spacing w:val="-3"/>
        </w:rPr>
        <w:t xml:space="preserve">by </w:t>
      </w:r>
      <w:r>
        <w:t xml:space="preserve">more </w:t>
      </w:r>
      <w:r>
        <w:rPr>
          <w:spacing w:val="-5"/>
        </w:rPr>
        <w:t xml:space="preserve">than </w:t>
      </w:r>
      <w:r>
        <w:rPr>
          <w:spacing w:val="-3"/>
        </w:rPr>
        <w:t>$9</w:t>
      </w:r>
      <w:r>
        <w:rPr>
          <w:spacing w:val="-29"/>
        </w:rPr>
        <w:t xml:space="preserve"> </w:t>
      </w:r>
      <w:r>
        <w:rPr>
          <w:spacing w:val="-3"/>
        </w:rPr>
        <w:t>million.</w:t>
      </w:r>
    </w:p>
    <w:p w:rsidR="00881F52" w:rsidRDefault="009E711D">
      <w:pPr>
        <w:pStyle w:val="ListParagraph"/>
        <w:numPr>
          <w:ilvl w:val="1"/>
          <w:numId w:val="6"/>
        </w:numPr>
        <w:tabs>
          <w:tab w:val="left" w:pos="4135"/>
        </w:tabs>
        <w:spacing w:before="2" w:line="235" w:lineRule="auto"/>
        <w:ind w:right="152" w:hanging="293"/>
      </w:pPr>
      <w:r>
        <w:t>A</w:t>
      </w:r>
      <w:r>
        <w:t>s</w:t>
      </w:r>
      <w:r>
        <w:rPr>
          <w:spacing w:val="-11"/>
        </w:rPr>
        <w:t xml:space="preserve"> </w:t>
      </w:r>
      <w:r>
        <w:rPr>
          <w:spacing w:val="-5"/>
        </w:rPr>
        <w:t>part</w:t>
      </w:r>
      <w:r>
        <w:rPr>
          <w:spacing w:val="-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4"/>
        </w:rPr>
        <w:t>review</w:t>
      </w:r>
      <w:r>
        <w:rPr>
          <w:spacing w:val="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Bureau’s</w:t>
      </w:r>
      <w:r>
        <w:rPr>
          <w:spacing w:val="-17"/>
        </w:rPr>
        <w:t xml:space="preserve"> </w:t>
      </w:r>
      <w:r>
        <w:rPr>
          <w:spacing w:val="-4"/>
        </w:rPr>
        <w:t>land</w:t>
      </w:r>
      <w:r>
        <w:rPr>
          <w:spacing w:val="-9"/>
        </w:rPr>
        <w:t xml:space="preserve"> </w:t>
      </w:r>
      <w:r>
        <w:rPr>
          <w:spacing w:val="-3"/>
        </w:rPr>
        <w:t>exchanges</w:t>
      </w:r>
      <w:r>
        <w:rPr>
          <w:spacing w:val="-1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spacing w:val="-3"/>
        </w:rPr>
        <w:t>Nevada,</w:t>
      </w:r>
      <w:r>
        <w:rPr>
          <w:spacing w:val="-21"/>
        </w:rPr>
        <w:t xml:space="preserve"> </w:t>
      </w:r>
      <w:r>
        <w:rPr>
          <w:spacing w:val="-4"/>
        </w:rPr>
        <w:t xml:space="preserve">Interior’s </w:t>
      </w:r>
      <w:r>
        <w:t xml:space="preserve">Office </w:t>
      </w:r>
      <w:r>
        <w:rPr>
          <w:spacing w:val="2"/>
        </w:rPr>
        <w:t xml:space="preserve">of </w:t>
      </w:r>
      <w:r>
        <w:rPr>
          <w:spacing w:val="-3"/>
        </w:rPr>
        <w:t xml:space="preserve">the </w:t>
      </w:r>
      <w:r>
        <w:t xml:space="preserve">Inspector </w:t>
      </w:r>
      <w:r>
        <w:rPr>
          <w:spacing w:val="-5"/>
        </w:rPr>
        <w:t xml:space="preserve">General </w:t>
      </w:r>
      <w:r>
        <w:t xml:space="preserve">reviewed </w:t>
      </w:r>
      <w:r>
        <w:rPr>
          <w:spacing w:val="-4"/>
        </w:rPr>
        <w:t xml:space="preserve">land </w:t>
      </w:r>
      <w:r>
        <w:rPr>
          <w:spacing w:val="-3"/>
        </w:rPr>
        <w:t xml:space="preserve">documents at </w:t>
      </w:r>
      <w:r>
        <w:rPr>
          <w:spacing w:val="-4"/>
        </w:rPr>
        <w:t xml:space="preserve">the </w:t>
      </w:r>
      <w:r>
        <w:t xml:space="preserve">offices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t xml:space="preserve">Assessor </w:t>
      </w:r>
      <w:r>
        <w:rPr>
          <w:spacing w:val="-4"/>
        </w:rPr>
        <w:t xml:space="preserve">and </w:t>
      </w:r>
      <w:r>
        <w:rPr>
          <w:spacing w:val="-3"/>
        </w:rPr>
        <w:t xml:space="preserve">the </w:t>
      </w:r>
      <w:r>
        <w:t xml:space="preserve">Recorder for </w:t>
      </w:r>
      <w:r>
        <w:rPr>
          <w:spacing w:val="-5"/>
        </w:rPr>
        <w:t xml:space="preserve">Clark </w:t>
      </w:r>
      <w:r>
        <w:rPr>
          <w:spacing w:val="-6"/>
        </w:rPr>
        <w:t xml:space="preserve">County. </w:t>
      </w:r>
      <w:r>
        <w:rPr>
          <w:spacing w:val="-3"/>
        </w:rPr>
        <w:t xml:space="preserve">The </w:t>
      </w:r>
      <w:r>
        <w:t xml:space="preserve">Inspector </w:t>
      </w:r>
      <w:r>
        <w:rPr>
          <w:spacing w:val="-5"/>
        </w:rPr>
        <w:t>General</w:t>
      </w:r>
      <w:r>
        <w:rPr>
          <w:spacing w:val="-21"/>
        </w:rPr>
        <w:t xml:space="preserve"> </w:t>
      </w:r>
      <w:r>
        <w:t>reported</w:t>
      </w:r>
      <w:r>
        <w:rPr>
          <w:spacing w:val="-22"/>
        </w:rPr>
        <w:t xml:space="preserve"> </w:t>
      </w:r>
      <w:r>
        <w:rPr>
          <w:spacing w:val="-5"/>
        </w:rPr>
        <w:t>that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nonfederal</w:t>
      </w:r>
      <w:r>
        <w:rPr>
          <w:spacing w:val="-18"/>
        </w:rPr>
        <w:t xml:space="preserve"> </w:t>
      </w:r>
      <w:r>
        <w:rPr>
          <w:spacing w:val="-5"/>
        </w:rPr>
        <w:t>party</w:t>
      </w:r>
      <w:r>
        <w:rPr>
          <w:spacing w:val="-19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one</w:t>
      </w:r>
      <w:r>
        <w:rPr>
          <w:spacing w:val="-21"/>
        </w:rPr>
        <w:t xml:space="preserve"> </w:t>
      </w:r>
      <w:r>
        <w:rPr>
          <w:spacing w:val="-4"/>
        </w:rPr>
        <w:t>unidentified</w:t>
      </w:r>
      <w:r>
        <w:rPr>
          <w:spacing w:val="-17"/>
        </w:rPr>
        <w:t xml:space="preserve"> </w:t>
      </w:r>
      <w:r>
        <w:rPr>
          <w:spacing w:val="-3"/>
        </w:rPr>
        <w:t xml:space="preserve">exchange acquired </w:t>
      </w:r>
      <w:r>
        <w:rPr>
          <w:spacing w:val="-4"/>
        </w:rPr>
        <w:t xml:space="preserve">70 </w:t>
      </w:r>
      <w:r>
        <w:t xml:space="preserve">acres of </w:t>
      </w:r>
      <w:r>
        <w:rPr>
          <w:spacing w:val="-3"/>
        </w:rPr>
        <w:t xml:space="preserve">federal </w:t>
      </w:r>
      <w:r>
        <w:rPr>
          <w:spacing w:val="-4"/>
        </w:rPr>
        <w:t xml:space="preserve">land at </w:t>
      </w:r>
      <w:r>
        <w:t xml:space="preserve">a </w:t>
      </w:r>
      <w:r>
        <w:rPr>
          <w:spacing w:val="-3"/>
        </w:rPr>
        <w:t xml:space="preserve">value </w:t>
      </w:r>
      <w:r>
        <w:t xml:space="preserve">of </w:t>
      </w:r>
      <w:r>
        <w:rPr>
          <w:spacing w:val="-6"/>
        </w:rPr>
        <w:t xml:space="preserve">$763,000 </w:t>
      </w:r>
      <w:r>
        <w:rPr>
          <w:spacing w:val="-3"/>
        </w:rPr>
        <w:t xml:space="preserve">and </w:t>
      </w:r>
      <w:r>
        <w:t xml:space="preserve">sold the parcel </w:t>
      </w:r>
      <w:r>
        <w:rPr>
          <w:spacing w:val="-3"/>
        </w:rPr>
        <w:t xml:space="preserve">the </w:t>
      </w:r>
      <w:r>
        <w:rPr>
          <w:spacing w:val="-5"/>
        </w:rPr>
        <w:t xml:space="preserve">same day </w:t>
      </w:r>
      <w:r>
        <w:t xml:space="preserve">for </w:t>
      </w:r>
      <w:r>
        <w:rPr>
          <w:spacing w:val="-7"/>
        </w:rPr>
        <w:t xml:space="preserve">$4.6 </w:t>
      </w:r>
      <w:r>
        <w:rPr>
          <w:spacing w:val="-12"/>
        </w:rPr>
        <w:t>million</w:t>
      </w:r>
      <w:r>
        <w:rPr>
          <w:spacing w:val="-12"/>
          <w:position w:val="9"/>
          <w:sz w:val="13"/>
        </w:rPr>
        <w:t>2</w:t>
      </w:r>
      <w:r>
        <w:rPr>
          <w:spacing w:val="-12"/>
        </w:rPr>
        <w:t>.</w:t>
      </w:r>
      <w:r>
        <w:rPr>
          <w:spacing w:val="-12"/>
          <w:position w:val="9"/>
          <w:sz w:val="13"/>
        </w:rPr>
        <w:t xml:space="preserve">1 </w:t>
      </w:r>
      <w:r>
        <w:rPr>
          <w:spacing w:val="-4"/>
        </w:rPr>
        <w:t xml:space="preserve">The same </w:t>
      </w:r>
      <w:r>
        <w:t xml:space="preserve">proponent </w:t>
      </w:r>
      <w:r>
        <w:rPr>
          <w:spacing w:val="-3"/>
        </w:rPr>
        <w:t xml:space="preserve">acquired </w:t>
      </w:r>
      <w:r>
        <w:rPr>
          <w:spacing w:val="-4"/>
        </w:rPr>
        <w:t xml:space="preserve">another </w:t>
      </w:r>
      <w:r>
        <w:rPr>
          <w:spacing w:val="-3"/>
        </w:rPr>
        <w:t xml:space="preserve">40 </w:t>
      </w:r>
      <w:r>
        <w:t xml:space="preserve">acres from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-3"/>
        </w:rPr>
        <w:t xml:space="preserve">at </w:t>
      </w:r>
      <w:r>
        <w:t xml:space="preserve">a </w:t>
      </w:r>
      <w:r>
        <w:rPr>
          <w:spacing w:val="-4"/>
        </w:rPr>
        <w:t xml:space="preserve">value </w:t>
      </w:r>
      <w:r>
        <w:t xml:space="preserve">of </w:t>
      </w:r>
      <w:r>
        <w:rPr>
          <w:spacing w:val="-6"/>
        </w:rPr>
        <w:t xml:space="preserve">$504,000 </w:t>
      </w:r>
      <w:r>
        <w:rPr>
          <w:spacing w:val="-3"/>
        </w:rPr>
        <w:t xml:space="preserve">and </w:t>
      </w:r>
      <w:r>
        <w:t xml:space="preserve">also sold </w:t>
      </w:r>
      <w:r>
        <w:rPr>
          <w:spacing w:val="-3"/>
        </w:rPr>
        <w:t xml:space="preserve">this </w:t>
      </w:r>
      <w:r>
        <w:rPr>
          <w:spacing w:val="-5"/>
        </w:rPr>
        <w:t xml:space="preserve">land </w:t>
      </w:r>
      <w:r>
        <w:t xml:space="preserve">on the </w:t>
      </w:r>
      <w:r>
        <w:rPr>
          <w:spacing w:val="-5"/>
        </w:rPr>
        <w:t xml:space="preserve">same </w:t>
      </w:r>
      <w:r>
        <w:rPr>
          <w:spacing w:val="-4"/>
        </w:rPr>
        <w:t xml:space="preserve">day </w:t>
      </w:r>
      <w:r>
        <w:t xml:space="preserve">for </w:t>
      </w:r>
      <w:r>
        <w:rPr>
          <w:spacing w:val="-3"/>
        </w:rPr>
        <w:t xml:space="preserve">$1 million. </w:t>
      </w:r>
      <w:r>
        <w:rPr>
          <w:spacing w:val="-11"/>
        </w:rPr>
        <w:t xml:space="preserve">Suchlarge </w:t>
      </w:r>
      <w:r>
        <w:rPr>
          <w:spacing w:val="-4"/>
        </w:rPr>
        <w:t xml:space="preserve">and </w:t>
      </w:r>
      <w:r>
        <w:t xml:space="preserve">quick profits </w:t>
      </w:r>
      <w:r>
        <w:rPr>
          <w:spacing w:val="-3"/>
        </w:rPr>
        <w:t>raise</w:t>
      </w:r>
      <w:r>
        <w:rPr>
          <w:spacing w:val="-16"/>
        </w:rPr>
        <w:t xml:space="preserve"> </w:t>
      </w:r>
      <w:r>
        <w:rPr>
          <w:spacing w:val="-3"/>
        </w:rPr>
        <w:t>questions</w:t>
      </w:r>
      <w:r>
        <w:rPr>
          <w:spacing w:val="-21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adequacy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t>exchange</w:t>
      </w:r>
      <w:r>
        <w:rPr>
          <w:spacing w:val="-13"/>
        </w:rPr>
        <w:t xml:space="preserve"> </w:t>
      </w:r>
      <w:r>
        <w:rPr>
          <w:spacing w:val="-5"/>
        </w:rPr>
        <w:t>valuation.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9"/>
        <w:rPr>
          <w:sz w:val="14"/>
        </w:rPr>
      </w:pPr>
      <w:r>
        <w:pict>
          <v:line id="_x0000_s1311" style="position:absolute;z-index:251610624;mso-wrap-distance-left:0;mso-wrap-distance-right:0;mso-position-horizontal-relative:page" from="219.05pt,11.1pt" to="579.05pt,11.1pt" strokeweight=".48pt">
            <w10:wrap type="topAndBottom" anchorx="page"/>
          </v:line>
        </w:pict>
      </w:r>
    </w:p>
    <w:p w:rsidR="00881F52" w:rsidRDefault="009E711D">
      <w:pPr>
        <w:spacing w:line="179" w:lineRule="exact"/>
        <w:ind w:left="3837"/>
        <w:rPr>
          <w:sz w:val="18"/>
        </w:rPr>
      </w:pPr>
      <w:r>
        <w:rPr>
          <w:spacing w:val="-3"/>
          <w:position w:val="7"/>
          <w:sz w:val="10"/>
        </w:rPr>
        <w:t>19</w:t>
      </w:r>
      <w:r>
        <w:rPr>
          <w:spacing w:val="-14"/>
          <w:position w:val="7"/>
          <w:sz w:val="10"/>
        </w:rPr>
        <w:t xml:space="preserve"> </w:t>
      </w:r>
      <w:r>
        <w:rPr>
          <w:spacing w:val="-3"/>
          <w:sz w:val="18"/>
        </w:rPr>
        <w:t>The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exchange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began</w:t>
      </w:r>
      <w:r>
        <w:rPr>
          <w:spacing w:val="-16"/>
          <w:sz w:val="18"/>
        </w:rPr>
        <w:t xml:space="preserve"> </w:t>
      </w:r>
      <w:r>
        <w:rPr>
          <w:spacing w:val="-3"/>
          <w:sz w:val="18"/>
        </w:rPr>
        <w:t>in</w:t>
      </w:r>
      <w:r>
        <w:rPr>
          <w:spacing w:val="-17"/>
          <w:sz w:val="18"/>
        </w:rPr>
        <w:t xml:space="preserve"> </w:t>
      </w:r>
      <w:r>
        <w:rPr>
          <w:spacing w:val="-5"/>
          <w:sz w:val="18"/>
        </w:rPr>
        <w:t>1995</w:t>
      </w:r>
      <w:r>
        <w:rPr>
          <w:spacing w:val="-17"/>
          <w:sz w:val="18"/>
        </w:rPr>
        <w:t xml:space="preserve"> </w:t>
      </w:r>
      <w:r>
        <w:rPr>
          <w:spacing w:val="-3"/>
          <w:sz w:val="18"/>
        </w:rPr>
        <w:t>and</w:t>
      </w:r>
      <w:r>
        <w:rPr>
          <w:spacing w:val="-17"/>
          <w:sz w:val="18"/>
        </w:rPr>
        <w:t xml:space="preserve"> </w:t>
      </w:r>
      <w:r>
        <w:rPr>
          <w:sz w:val="18"/>
        </w:rPr>
        <w:t>is</w:t>
      </w:r>
      <w:r>
        <w:rPr>
          <w:spacing w:val="-18"/>
          <w:sz w:val="18"/>
        </w:rPr>
        <w:t xml:space="preserve"> </w:t>
      </w:r>
      <w:r>
        <w:rPr>
          <w:spacing w:val="1"/>
          <w:sz w:val="18"/>
        </w:rPr>
        <w:t>to</w:t>
      </w:r>
      <w:r>
        <w:rPr>
          <w:spacing w:val="-15"/>
          <w:sz w:val="18"/>
        </w:rPr>
        <w:t xml:space="preserve"> </w:t>
      </w:r>
      <w:r>
        <w:rPr>
          <w:sz w:val="18"/>
        </w:rPr>
        <w:t>be</w:t>
      </w:r>
      <w:r>
        <w:rPr>
          <w:spacing w:val="-9"/>
          <w:sz w:val="18"/>
        </w:rPr>
        <w:t xml:space="preserve"> </w:t>
      </w:r>
      <w:r>
        <w:rPr>
          <w:sz w:val="18"/>
        </w:rPr>
        <w:t>completed</w:t>
      </w:r>
      <w:r>
        <w:rPr>
          <w:spacing w:val="-16"/>
          <w:sz w:val="18"/>
        </w:rPr>
        <w:t xml:space="preserve"> </w:t>
      </w:r>
      <w:r>
        <w:rPr>
          <w:spacing w:val="-3"/>
          <w:sz w:val="18"/>
        </w:rPr>
        <w:t>in</w:t>
      </w:r>
      <w:r>
        <w:rPr>
          <w:spacing w:val="-20"/>
          <w:sz w:val="18"/>
        </w:rPr>
        <w:t xml:space="preserve"> </w:t>
      </w:r>
      <w:r>
        <w:rPr>
          <w:spacing w:val="-4"/>
          <w:sz w:val="18"/>
        </w:rPr>
        <w:t>multiple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phases</w:t>
      </w:r>
      <w:r>
        <w:rPr>
          <w:spacing w:val="-6"/>
          <w:sz w:val="18"/>
        </w:rPr>
        <w:t xml:space="preserve"> </w:t>
      </w:r>
      <w:r>
        <w:rPr>
          <w:sz w:val="18"/>
        </w:rPr>
        <w:t>over</w:t>
      </w:r>
      <w:r>
        <w:rPr>
          <w:spacing w:val="-19"/>
          <w:sz w:val="18"/>
        </w:rPr>
        <w:t xml:space="preserve"> </w:t>
      </w:r>
      <w:r>
        <w:rPr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z w:val="18"/>
        </w:rPr>
        <w:t>period</w:t>
      </w:r>
      <w:r>
        <w:rPr>
          <w:spacing w:val="-11"/>
          <w:sz w:val="18"/>
        </w:rPr>
        <w:t xml:space="preserve"> </w:t>
      </w:r>
      <w:r>
        <w:rPr>
          <w:sz w:val="18"/>
        </w:rPr>
        <w:t>of</w:t>
      </w:r>
      <w:r>
        <w:rPr>
          <w:spacing w:val="-18"/>
          <w:sz w:val="18"/>
        </w:rPr>
        <w:t xml:space="preserve"> </w:t>
      </w:r>
      <w:r>
        <w:rPr>
          <w:sz w:val="18"/>
        </w:rPr>
        <w:t>3</w:t>
      </w:r>
      <w:r>
        <w:rPr>
          <w:spacing w:val="-19"/>
          <w:sz w:val="18"/>
        </w:rPr>
        <w:t xml:space="preserve"> </w:t>
      </w:r>
      <w:r>
        <w:rPr>
          <w:spacing w:val="1"/>
          <w:sz w:val="18"/>
        </w:rPr>
        <w:t>to</w:t>
      </w:r>
    </w:p>
    <w:p w:rsidR="00881F52" w:rsidRDefault="009E711D">
      <w:pPr>
        <w:spacing w:line="208" w:lineRule="exact"/>
        <w:ind w:left="1764" w:right="4771"/>
        <w:jc w:val="center"/>
        <w:rPr>
          <w:sz w:val="18"/>
        </w:rPr>
      </w:pPr>
      <w:r>
        <w:rPr>
          <w:sz w:val="18"/>
        </w:rPr>
        <w:t>7 years.</w:t>
      </w:r>
    </w:p>
    <w:p w:rsidR="00881F52" w:rsidRDefault="00881F52">
      <w:pPr>
        <w:pStyle w:val="BodyText"/>
        <w:spacing w:before="9"/>
        <w:rPr>
          <w:sz w:val="16"/>
        </w:rPr>
      </w:pPr>
    </w:p>
    <w:p w:rsidR="00881F52" w:rsidRDefault="009E711D">
      <w:pPr>
        <w:spacing w:line="220" w:lineRule="auto"/>
        <w:ind w:left="3834" w:firstLine="3"/>
        <w:rPr>
          <w:sz w:val="18"/>
        </w:rPr>
      </w:pPr>
      <w:r>
        <w:rPr>
          <w:spacing w:val="-5"/>
          <w:w w:val="107"/>
          <w:position w:val="7"/>
          <w:sz w:val="10"/>
        </w:rPr>
        <w:t>2</w:t>
      </w:r>
      <w:r>
        <w:rPr>
          <w:w w:val="107"/>
          <w:position w:val="7"/>
          <w:sz w:val="10"/>
        </w:rPr>
        <w:t>0</w:t>
      </w:r>
      <w:r>
        <w:rPr>
          <w:position w:val="7"/>
          <w:sz w:val="10"/>
        </w:rPr>
        <w:t xml:space="preserve"> </w:t>
      </w:r>
      <w:r>
        <w:rPr>
          <w:rFonts w:ascii="Cambria"/>
          <w:i/>
          <w:spacing w:val="-5"/>
          <w:w w:val="105"/>
          <w:sz w:val="18"/>
        </w:rPr>
        <w:t>Th</w:t>
      </w:r>
      <w:r>
        <w:rPr>
          <w:rFonts w:ascii="Cambria"/>
          <w:i/>
          <w:w w:val="109"/>
          <w:sz w:val="18"/>
        </w:rPr>
        <w:t>e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1"/>
          <w:w w:val="111"/>
          <w:sz w:val="18"/>
        </w:rPr>
        <w:t>D</w:t>
      </w:r>
      <w:r>
        <w:rPr>
          <w:rFonts w:ascii="Cambria"/>
          <w:i/>
          <w:spacing w:val="-3"/>
          <w:w w:val="109"/>
          <w:sz w:val="18"/>
        </w:rPr>
        <w:t>e</w:t>
      </w:r>
      <w:r>
        <w:rPr>
          <w:rFonts w:ascii="Cambria"/>
          <w:i/>
          <w:w w:val="104"/>
          <w:sz w:val="18"/>
        </w:rPr>
        <w:t>l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12"/>
          <w:w w:val="99"/>
          <w:sz w:val="18"/>
        </w:rPr>
        <w:t>W</w:t>
      </w:r>
      <w:r>
        <w:rPr>
          <w:rFonts w:ascii="Cambria"/>
          <w:i/>
          <w:spacing w:val="-2"/>
          <w:w w:val="109"/>
          <w:sz w:val="18"/>
        </w:rPr>
        <w:t>e</w:t>
      </w:r>
      <w:r>
        <w:rPr>
          <w:rFonts w:ascii="Cambria"/>
          <w:i/>
          <w:w w:val="106"/>
          <w:sz w:val="18"/>
        </w:rPr>
        <w:t>bb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15"/>
          <w:w w:val="106"/>
          <w:sz w:val="18"/>
        </w:rPr>
        <w:t>L</w:t>
      </w:r>
      <w:r>
        <w:rPr>
          <w:rFonts w:ascii="Cambria"/>
          <w:i/>
          <w:spacing w:val="-5"/>
          <w:w w:val="99"/>
          <w:sz w:val="18"/>
        </w:rPr>
        <w:t>a</w:t>
      </w:r>
      <w:r>
        <w:rPr>
          <w:rFonts w:ascii="Cambria"/>
          <w:i/>
          <w:spacing w:val="-2"/>
          <w:w w:val="99"/>
          <w:sz w:val="18"/>
        </w:rPr>
        <w:t>n</w:t>
      </w:r>
      <w:r>
        <w:rPr>
          <w:rFonts w:ascii="Cambria"/>
          <w:i/>
          <w:w w:val="106"/>
          <w:sz w:val="18"/>
        </w:rPr>
        <w:t>d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3"/>
          <w:w w:val="117"/>
          <w:sz w:val="18"/>
        </w:rPr>
        <w:t>E</w:t>
      </w:r>
      <w:r>
        <w:rPr>
          <w:rFonts w:ascii="Cambria"/>
          <w:i/>
          <w:spacing w:val="6"/>
          <w:w w:val="123"/>
          <w:sz w:val="18"/>
        </w:rPr>
        <w:t>x</w:t>
      </w:r>
      <w:r>
        <w:rPr>
          <w:rFonts w:ascii="Cambria"/>
          <w:i/>
          <w:w w:val="115"/>
          <w:sz w:val="18"/>
        </w:rPr>
        <w:t>c</w:t>
      </w:r>
      <w:r>
        <w:rPr>
          <w:rFonts w:ascii="Cambria"/>
          <w:i/>
          <w:spacing w:val="-7"/>
          <w:w w:val="104"/>
          <w:sz w:val="18"/>
        </w:rPr>
        <w:t>h</w:t>
      </w:r>
      <w:r>
        <w:rPr>
          <w:rFonts w:ascii="Cambria"/>
          <w:i/>
          <w:spacing w:val="-5"/>
          <w:w w:val="99"/>
          <w:sz w:val="18"/>
        </w:rPr>
        <w:t>a</w:t>
      </w:r>
      <w:r>
        <w:rPr>
          <w:rFonts w:ascii="Cambria"/>
          <w:i/>
          <w:spacing w:val="-6"/>
          <w:w w:val="99"/>
          <w:sz w:val="18"/>
        </w:rPr>
        <w:t>n</w:t>
      </w:r>
      <w:r>
        <w:rPr>
          <w:rFonts w:ascii="Cambria"/>
          <w:i/>
          <w:spacing w:val="-3"/>
          <w:w w:val="95"/>
          <w:sz w:val="18"/>
        </w:rPr>
        <w:t>g</w:t>
      </w:r>
      <w:r>
        <w:rPr>
          <w:rFonts w:ascii="Cambria"/>
          <w:i/>
          <w:w w:val="109"/>
          <w:sz w:val="18"/>
        </w:rPr>
        <w:t>e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3"/>
          <w:w w:val="103"/>
          <w:sz w:val="18"/>
        </w:rPr>
        <w:t>i</w:t>
      </w:r>
      <w:r>
        <w:rPr>
          <w:rFonts w:ascii="Cambria"/>
          <w:i/>
          <w:w w:val="103"/>
          <w:sz w:val="18"/>
        </w:rPr>
        <w:t>n</w:t>
      </w:r>
      <w:r>
        <w:rPr>
          <w:rFonts w:ascii="Cambria"/>
          <w:i/>
          <w:sz w:val="18"/>
        </w:rPr>
        <w:t xml:space="preserve"> </w:t>
      </w:r>
      <w:r>
        <w:rPr>
          <w:rFonts w:ascii="Cambria"/>
          <w:i/>
          <w:spacing w:val="-1"/>
          <w:w w:val="107"/>
          <w:sz w:val="18"/>
        </w:rPr>
        <w:t>N</w:t>
      </w:r>
      <w:r>
        <w:rPr>
          <w:rFonts w:ascii="Cambria"/>
          <w:i/>
          <w:spacing w:val="-3"/>
          <w:w w:val="109"/>
          <w:sz w:val="18"/>
        </w:rPr>
        <w:t>e</w:t>
      </w:r>
      <w:r>
        <w:rPr>
          <w:rFonts w:ascii="Cambria"/>
          <w:i/>
          <w:spacing w:val="-7"/>
          <w:w w:val="108"/>
          <w:sz w:val="18"/>
        </w:rPr>
        <w:t>v</w:t>
      </w:r>
      <w:r>
        <w:rPr>
          <w:rFonts w:ascii="Cambria"/>
          <w:i/>
          <w:w w:val="95"/>
          <w:sz w:val="18"/>
        </w:rPr>
        <w:t>a</w:t>
      </w:r>
      <w:r>
        <w:rPr>
          <w:rFonts w:ascii="Cambria"/>
          <w:i/>
          <w:spacing w:val="-9"/>
          <w:w w:val="106"/>
          <w:sz w:val="18"/>
        </w:rPr>
        <w:t>d</w:t>
      </w:r>
      <w:r>
        <w:rPr>
          <w:rFonts w:ascii="Cambria"/>
          <w:i/>
          <w:spacing w:val="-83"/>
          <w:w w:val="95"/>
          <w:sz w:val="18"/>
        </w:rPr>
        <w:t>a</w:t>
      </w:r>
      <w:r>
        <w:rPr>
          <w:sz w:val="18"/>
        </w:rPr>
        <w:t xml:space="preserve">, </w:t>
      </w:r>
      <w:r>
        <w:rPr>
          <w:spacing w:val="-3"/>
          <w:sz w:val="18"/>
        </w:rPr>
        <w:t>U</w:t>
      </w:r>
      <w:r>
        <w:rPr>
          <w:spacing w:val="-9"/>
          <w:sz w:val="18"/>
        </w:rPr>
        <w:t>.S</w:t>
      </w:r>
      <w:r>
        <w:rPr>
          <w:sz w:val="18"/>
        </w:rPr>
        <w:t xml:space="preserve">. </w:t>
      </w:r>
      <w:r>
        <w:rPr>
          <w:spacing w:val="-1"/>
          <w:sz w:val="18"/>
        </w:rPr>
        <w:t>D</w:t>
      </w:r>
      <w:r>
        <w:rPr>
          <w:sz w:val="18"/>
        </w:rPr>
        <w:t>e</w:t>
      </w:r>
      <w:r>
        <w:rPr>
          <w:spacing w:val="-9"/>
          <w:sz w:val="18"/>
        </w:rPr>
        <w:t>p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>r</w:t>
      </w:r>
      <w:r>
        <w:rPr>
          <w:spacing w:val="-5"/>
          <w:sz w:val="18"/>
        </w:rPr>
        <w:t>t</w:t>
      </w:r>
      <w:r>
        <w:rPr>
          <w:spacing w:val="-2"/>
          <w:sz w:val="18"/>
        </w:rPr>
        <w:t>m</w:t>
      </w:r>
      <w:r>
        <w:rPr>
          <w:spacing w:val="-4"/>
          <w:sz w:val="18"/>
        </w:rPr>
        <w:t>e</w:t>
      </w:r>
      <w:r>
        <w:rPr>
          <w:spacing w:val="-7"/>
          <w:sz w:val="18"/>
        </w:rPr>
        <w:t>n</w:t>
      </w:r>
      <w:r>
        <w:rPr>
          <w:sz w:val="18"/>
        </w:rPr>
        <w:t xml:space="preserve">t </w:t>
      </w:r>
      <w:r>
        <w:rPr>
          <w:spacing w:val="-2"/>
          <w:sz w:val="18"/>
        </w:rPr>
        <w:t>o</w:t>
      </w:r>
      <w:r>
        <w:rPr>
          <w:sz w:val="18"/>
        </w:rPr>
        <w:t xml:space="preserve">f </w:t>
      </w:r>
      <w:r>
        <w:rPr>
          <w:spacing w:val="-5"/>
          <w:sz w:val="18"/>
        </w:rPr>
        <w:t>t</w:t>
      </w:r>
      <w:r>
        <w:rPr>
          <w:spacing w:val="-2"/>
          <w:sz w:val="18"/>
        </w:rPr>
        <w:t>h</w:t>
      </w:r>
      <w:r>
        <w:rPr>
          <w:sz w:val="18"/>
        </w:rPr>
        <w:t xml:space="preserve">e </w:t>
      </w:r>
      <w:r>
        <w:rPr>
          <w:spacing w:val="-7"/>
          <w:sz w:val="18"/>
        </w:rPr>
        <w:t>In</w:t>
      </w:r>
      <w:r>
        <w:rPr>
          <w:sz w:val="18"/>
        </w:rPr>
        <w:t>t</w:t>
      </w:r>
      <w:r>
        <w:rPr>
          <w:spacing w:val="-5"/>
          <w:sz w:val="18"/>
        </w:rPr>
        <w:t>er</w:t>
      </w:r>
      <w:r>
        <w:rPr>
          <w:spacing w:val="2"/>
          <w:sz w:val="18"/>
        </w:rPr>
        <w:t>i</w:t>
      </w:r>
      <w:r>
        <w:rPr>
          <w:spacing w:val="-15"/>
          <w:sz w:val="18"/>
        </w:rPr>
        <w:t>o</w:t>
      </w:r>
      <w:r>
        <w:rPr>
          <w:spacing w:val="-8"/>
          <w:sz w:val="18"/>
        </w:rPr>
        <w:t>r</w:t>
      </w:r>
      <w:r>
        <w:rPr>
          <w:sz w:val="18"/>
        </w:rPr>
        <w:t xml:space="preserve">, </w:t>
      </w:r>
      <w:r>
        <w:rPr>
          <w:spacing w:val="-5"/>
          <w:sz w:val="18"/>
        </w:rPr>
        <w:t>O</w:t>
      </w:r>
      <w:r>
        <w:rPr>
          <w:sz w:val="18"/>
        </w:rPr>
        <w:t>f</w:t>
      </w:r>
      <w:r>
        <w:rPr>
          <w:spacing w:val="-4"/>
          <w:sz w:val="18"/>
        </w:rPr>
        <w:t>f</w:t>
      </w:r>
      <w:r>
        <w:rPr>
          <w:spacing w:val="5"/>
          <w:sz w:val="18"/>
        </w:rPr>
        <w:t>i</w:t>
      </w:r>
      <w:r>
        <w:rPr>
          <w:spacing w:val="-2"/>
          <w:sz w:val="18"/>
        </w:rPr>
        <w:t>c</w:t>
      </w:r>
      <w:r>
        <w:rPr>
          <w:sz w:val="18"/>
        </w:rPr>
        <w:t xml:space="preserve">e </w:t>
      </w:r>
      <w:r>
        <w:rPr>
          <w:spacing w:val="5"/>
          <w:sz w:val="18"/>
        </w:rPr>
        <w:t>o</w:t>
      </w:r>
      <w:r>
        <w:rPr>
          <w:sz w:val="18"/>
        </w:rPr>
        <w:t xml:space="preserve">f </w:t>
      </w:r>
      <w:r>
        <w:rPr>
          <w:spacing w:val="-7"/>
          <w:sz w:val="18"/>
        </w:rPr>
        <w:t>t</w:t>
      </w:r>
      <w:r>
        <w:rPr>
          <w:sz w:val="18"/>
        </w:rPr>
        <w:t xml:space="preserve">he Inspector </w:t>
      </w:r>
      <w:r>
        <w:rPr>
          <w:spacing w:val="-4"/>
          <w:sz w:val="18"/>
        </w:rPr>
        <w:t xml:space="preserve">General </w:t>
      </w:r>
      <w:r>
        <w:rPr>
          <w:spacing w:val="-6"/>
          <w:sz w:val="18"/>
        </w:rPr>
        <w:t xml:space="preserve">(98-I-363, </w:t>
      </w:r>
      <w:r>
        <w:rPr>
          <w:spacing w:val="-5"/>
          <w:sz w:val="18"/>
        </w:rPr>
        <w:t xml:space="preserve">March </w:t>
      </w:r>
      <w:r>
        <w:rPr>
          <w:spacing w:val="-4"/>
          <w:sz w:val="18"/>
        </w:rPr>
        <w:t>1998).</w:t>
      </w:r>
    </w:p>
    <w:p w:rsidR="00881F52" w:rsidRDefault="00881F52">
      <w:pPr>
        <w:pStyle w:val="BodyText"/>
        <w:spacing w:before="8"/>
        <w:rPr>
          <w:sz w:val="16"/>
        </w:rPr>
      </w:pPr>
    </w:p>
    <w:p w:rsidR="00881F52" w:rsidRDefault="009E711D">
      <w:pPr>
        <w:spacing w:line="220" w:lineRule="auto"/>
        <w:ind w:left="3835" w:firstLine="1"/>
        <w:rPr>
          <w:sz w:val="18"/>
        </w:rPr>
      </w:pPr>
      <w:r>
        <w:rPr>
          <w:position w:val="7"/>
          <w:sz w:val="10"/>
        </w:rPr>
        <w:t xml:space="preserve">21 </w:t>
      </w:r>
      <w:r>
        <w:rPr>
          <w:rFonts w:ascii="Cambria"/>
          <w:i/>
          <w:sz w:val="18"/>
        </w:rPr>
        <w:t>Nevada Land Exchange Activities</w:t>
      </w:r>
      <w:r>
        <w:rPr>
          <w:sz w:val="18"/>
        </w:rPr>
        <w:t>, U.S. Department of the Interior, Office of the Inspector General  (96-I-1025, July 1996).</w:t>
      </w:r>
    </w:p>
    <w:p w:rsidR="00881F52" w:rsidRDefault="00881F52">
      <w:pPr>
        <w:spacing w:line="220" w:lineRule="auto"/>
        <w:rPr>
          <w:sz w:val="18"/>
        </w:rPr>
        <w:sectPr w:rsidR="00881F52">
          <w:footerReference w:type="default" r:id="rId33"/>
          <w:pgSz w:w="12240" w:h="15840"/>
          <w:pgMar w:top="1080" w:right="40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09" style="width:547pt;height:1pt;mso-position-horizontal-relative:char;mso-position-vertical-relative:line" coordsize="10940,20">
            <v:line id="_x0000_s1310" style="position:absolute" from="10,10" to="10930,10" strokeweight=".96pt"/>
            <w10:wrap type="none"/>
            <w10:anchorlock/>
          </v:group>
        </w:pict>
      </w:r>
    </w:p>
    <w:p w:rsidR="00881F52" w:rsidRDefault="00881F52">
      <w:pPr>
        <w:pStyle w:val="BodyText"/>
        <w:spacing w:before="6"/>
        <w:rPr>
          <w:sz w:val="9"/>
        </w:rPr>
      </w:pPr>
    </w:p>
    <w:p w:rsidR="00881F52" w:rsidRDefault="009E711D"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07" style="width:546.5pt;height:.5pt;mso-position-horizontal-relative:char;mso-position-vertical-relative:line" coordsize="10930,10">
            <v:line id="_x0000_s1308" style="position:absolute" from="5,5" to="10925,5" strokeweight=".48pt"/>
            <w10:wrap type="none"/>
            <w10:anchorlock/>
          </v:group>
        </w:pict>
      </w:r>
    </w:p>
    <w:p w:rsidR="00881F52" w:rsidRDefault="00881F52">
      <w:pPr>
        <w:spacing w:line="20" w:lineRule="exact"/>
        <w:rPr>
          <w:sz w:val="2"/>
        </w:rPr>
        <w:sectPr w:rsidR="00881F52">
          <w:footerReference w:type="default" r:id="rId34"/>
          <w:pgSz w:w="12240" w:h="15840"/>
          <w:pgMar w:top="1080" w:right="400" w:bottom="920" w:left="540" w:header="830" w:footer="729" w:gutter="0"/>
          <w:cols w:space="720"/>
        </w:sectPr>
      </w:pPr>
    </w:p>
    <w:p w:rsidR="00881F52" w:rsidRDefault="009E711D">
      <w:pPr>
        <w:pStyle w:val="Heading3"/>
        <w:spacing w:line="213" w:lineRule="auto"/>
        <w:ind w:left="110" w:right="-7" w:firstLine="2"/>
      </w:pPr>
      <w:r>
        <w:rPr>
          <w:spacing w:val="-4"/>
        </w:rPr>
        <w:t xml:space="preserve">Exchanges </w:t>
      </w:r>
      <w:r>
        <w:rPr>
          <w:spacing w:val="-9"/>
        </w:rPr>
        <w:t xml:space="preserve">May </w:t>
      </w:r>
      <w:r>
        <w:rPr>
          <w:spacing w:val="1"/>
        </w:rPr>
        <w:t>Not</w:t>
      </w:r>
      <w:r>
        <w:rPr>
          <w:spacing w:val="-51"/>
        </w:rPr>
        <w:t xml:space="preserve"> </w:t>
      </w:r>
      <w:r>
        <w:rPr>
          <w:spacing w:val="-3"/>
        </w:rPr>
        <w:t xml:space="preserve">Always </w:t>
      </w:r>
      <w:r>
        <w:rPr>
          <w:spacing w:val="-5"/>
        </w:rPr>
        <w:t xml:space="preserve">Serve the </w:t>
      </w:r>
      <w:r>
        <w:rPr>
          <w:spacing w:val="-4"/>
        </w:rPr>
        <w:t xml:space="preserve">Public </w:t>
      </w:r>
      <w:r>
        <w:rPr>
          <w:spacing w:val="-6"/>
        </w:rPr>
        <w:t>Interest</w:t>
      </w:r>
    </w:p>
    <w:p w:rsidR="00881F52" w:rsidRDefault="009E711D">
      <w:pPr>
        <w:pStyle w:val="BodyText"/>
        <w:spacing w:before="30" w:line="235" w:lineRule="auto"/>
        <w:ind w:left="116" w:right="205" w:hanging="1"/>
      </w:pPr>
      <w:r>
        <w:br w:type="column"/>
      </w:r>
      <w:r>
        <w:rPr>
          <w:spacing w:val="-5"/>
          <w:w w:val="99"/>
        </w:rPr>
        <w:t>Th</w:t>
      </w:r>
      <w:r>
        <w:rPr>
          <w:w w:val="99"/>
        </w:rPr>
        <w:t>e</w:t>
      </w:r>
      <w:r>
        <w:t xml:space="preserve"> </w:t>
      </w:r>
      <w:r>
        <w:rPr>
          <w:spacing w:val="-5"/>
          <w:w w:val="99"/>
        </w:rPr>
        <w:t>age</w:t>
      </w:r>
      <w:r>
        <w:rPr>
          <w:w w:val="99"/>
        </w:rPr>
        <w:t>n</w:t>
      </w:r>
      <w:r>
        <w:rPr>
          <w:spacing w:val="-6"/>
          <w:w w:val="99"/>
        </w:rPr>
        <w:t>c</w:t>
      </w:r>
      <w:r>
        <w:rPr>
          <w:w w:val="99"/>
        </w:rPr>
        <w:t>ie</w:t>
      </w:r>
      <w:r>
        <w:rPr>
          <w:w w:val="99"/>
        </w:rPr>
        <w:t>s</w:t>
      </w:r>
      <w:r>
        <w:t xml:space="preserve"> </w:t>
      </w:r>
      <w:r>
        <w:rPr>
          <w:spacing w:val="-5"/>
          <w:w w:val="99"/>
        </w:rPr>
        <w:t>hav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no</w:t>
      </w:r>
      <w:r>
        <w:rPr>
          <w:w w:val="99"/>
        </w:rPr>
        <w:t>t</w:t>
      </w:r>
      <w:r>
        <w:t xml:space="preserve"> </w:t>
      </w:r>
      <w:r>
        <w:rPr>
          <w:spacing w:val="-5"/>
          <w:w w:val="99"/>
        </w:rPr>
        <w:t>alwa</w:t>
      </w:r>
      <w:r>
        <w:rPr>
          <w:spacing w:val="-2"/>
          <w:w w:val="99"/>
        </w:rPr>
        <w:t>y</w:t>
      </w:r>
      <w:r>
        <w:rPr>
          <w:w w:val="99"/>
        </w:rPr>
        <w:t>s</w:t>
      </w:r>
      <w:r>
        <w:t xml:space="preserve"> </w:t>
      </w:r>
      <w:r>
        <w:rPr>
          <w:spacing w:val="-7"/>
          <w:w w:val="99"/>
        </w:rPr>
        <w:t>s</w:t>
      </w:r>
      <w:r>
        <w:rPr>
          <w:spacing w:val="3"/>
          <w:w w:val="99"/>
        </w:rPr>
        <w:t>h</w:t>
      </w:r>
      <w:r>
        <w:rPr>
          <w:spacing w:val="1"/>
          <w:w w:val="99"/>
        </w:rPr>
        <w:t>o</w:t>
      </w:r>
      <w:r>
        <w:rPr>
          <w:spacing w:val="-5"/>
          <w:w w:val="99"/>
        </w:rPr>
        <w:t>w</w:t>
      </w:r>
      <w:r>
        <w:rPr>
          <w:w w:val="99"/>
        </w:rPr>
        <w:t>n</w:t>
      </w:r>
      <w:r>
        <w:t xml:space="preserve"> </w:t>
      </w:r>
      <w:r>
        <w:rPr>
          <w:spacing w:val="-6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7"/>
          <w:w w:val="99"/>
        </w:rPr>
        <w:t>a</w:t>
      </w:r>
      <w:r>
        <w:rPr>
          <w:w w:val="99"/>
        </w:rPr>
        <w:t>t</w:t>
      </w:r>
      <w:r>
        <w:t xml:space="preserve"> </w:t>
      </w:r>
      <w:r>
        <w:rPr>
          <w:spacing w:val="-8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b</w:t>
      </w:r>
      <w:r>
        <w:rPr>
          <w:spacing w:val="-5"/>
          <w:w w:val="99"/>
        </w:rPr>
        <w:t>e</w:t>
      </w:r>
      <w:r>
        <w:rPr>
          <w:spacing w:val="-2"/>
          <w:w w:val="99"/>
        </w:rPr>
        <w:t>n</w:t>
      </w:r>
      <w:r>
        <w:rPr>
          <w:w w:val="99"/>
        </w:rPr>
        <w:t>e</w:t>
      </w:r>
      <w:r>
        <w:rPr>
          <w:spacing w:val="-3"/>
          <w:w w:val="99"/>
        </w:rPr>
        <w:t>fit</w:t>
      </w:r>
      <w:r>
        <w:rPr>
          <w:w w:val="99"/>
        </w:rPr>
        <w:t>s</w:t>
      </w:r>
      <w:r>
        <w:t xml:space="preserve"> </w:t>
      </w:r>
      <w:r>
        <w:rPr>
          <w:w w:val="99"/>
        </w:rPr>
        <w:t>o</w:t>
      </w:r>
      <w:r>
        <w:rPr>
          <w:w w:val="99"/>
        </w:rPr>
        <w:t>f</w:t>
      </w:r>
      <w:r>
        <w:t xml:space="preserve"> </w:t>
      </w:r>
      <w:r>
        <w:rPr>
          <w:spacing w:val="6"/>
          <w:w w:val="99"/>
        </w:rPr>
        <w:t>a</w:t>
      </w:r>
      <w:r>
        <w:rPr>
          <w:w w:val="99"/>
        </w:rPr>
        <w:t>c</w:t>
      </w:r>
      <w:r>
        <w:rPr>
          <w:spacing w:val="-105"/>
          <w:w w:val="99"/>
        </w:rPr>
        <w:t>q</w:t>
      </w:r>
      <w:r>
        <w:rPr>
          <w:spacing w:val="-7"/>
          <w:w w:val="99"/>
        </w:rPr>
        <w:t>uir</w:t>
      </w:r>
      <w:r>
        <w:rPr>
          <w:spacing w:val="-6"/>
          <w:w w:val="99"/>
        </w:rPr>
        <w:t>i</w:t>
      </w:r>
      <w:r>
        <w:rPr>
          <w:spacing w:val="-3"/>
          <w:w w:val="99"/>
        </w:rPr>
        <w:t>n</w:t>
      </w:r>
      <w:r>
        <w:rPr>
          <w:w w:val="99"/>
        </w:rPr>
        <w:t>g</w:t>
      </w:r>
      <w:r>
        <w:t xml:space="preserve"> </w:t>
      </w:r>
      <w:r>
        <w:rPr>
          <w:spacing w:val="-8"/>
          <w:w w:val="99"/>
        </w:rPr>
        <w:t>t</w:t>
      </w:r>
      <w:r>
        <w:rPr>
          <w:w w:val="99"/>
        </w:rPr>
        <w:t>h</w:t>
      </w:r>
      <w:r>
        <w:rPr>
          <w:w w:val="99"/>
        </w:rPr>
        <w:t xml:space="preserve">e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 matched or </w:t>
      </w:r>
      <w:r>
        <w:t xml:space="preserve">exceeded </w:t>
      </w:r>
      <w:r>
        <w:rPr>
          <w:spacing w:val="-4"/>
        </w:rPr>
        <w:t xml:space="preserve">the </w:t>
      </w:r>
      <w:r>
        <w:t xml:space="preserve">benefits of </w:t>
      </w:r>
      <w:r>
        <w:rPr>
          <w:spacing w:val="-5"/>
        </w:rPr>
        <w:t xml:space="preserve">retaining </w:t>
      </w:r>
      <w:r>
        <w:rPr>
          <w:spacing w:val="-4"/>
        </w:rPr>
        <w:t xml:space="preserve">the </w:t>
      </w:r>
      <w:r>
        <w:rPr>
          <w:spacing w:val="-3"/>
        </w:rPr>
        <w:t xml:space="preserve">federal </w:t>
      </w:r>
      <w:r>
        <w:rPr>
          <w:spacing w:val="-4"/>
        </w:rPr>
        <w:t xml:space="preserve">land, </w:t>
      </w:r>
      <w:r>
        <w:t xml:space="preserve">as shown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t xml:space="preserve">following </w:t>
      </w:r>
      <w:r>
        <w:rPr>
          <w:spacing w:val="-4"/>
        </w:rPr>
        <w:t>examples: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ListParagraph"/>
        <w:numPr>
          <w:ilvl w:val="0"/>
          <w:numId w:val="5"/>
        </w:numPr>
        <w:tabs>
          <w:tab w:val="left" w:pos="416"/>
        </w:tabs>
        <w:spacing w:line="235" w:lineRule="auto"/>
        <w:ind w:right="187" w:hanging="293"/>
      </w:pPr>
      <w:r>
        <w:rPr>
          <w:spacing w:val="-4"/>
        </w:rPr>
        <w:t xml:space="preserve">The </w:t>
      </w:r>
      <w:r>
        <w:t xml:space="preserve">Cache Creek </w:t>
      </w:r>
      <w:r>
        <w:rPr>
          <w:spacing w:val="-7"/>
        </w:rPr>
        <w:t xml:space="preserve">Management </w:t>
      </w:r>
      <w:r>
        <w:rPr>
          <w:spacing w:val="-5"/>
        </w:rPr>
        <w:t xml:space="preserve">Area </w:t>
      </w:r>
      <w:r>
        <w:rPr>
          <w:spacing w:val="-4"/>
        </w:rPr>
        <w:t xml:space="preserve">land </w:t>
      </w:r>
      <w:r>
        <w:t xml:space="preserve">exchange </w:t>
      </w:r>
      <w:r>
        <w:rPr>
          <w:spacing w:val="-4"/>
        </w:rPr>
        <w:t xml:space="preserve">in California was </w:t>
      </w:r>
      <w:r>
        <w:rPr>
          <w:spacing w:val="-5"/>
        </w:rPr>
        <w:t xml:space="preserve">started </w:t>
      </w:r>
      <w:r>
        <w:t xml:space="preserve">about </w:t>
      </w:r>
      <w:r>
        <w:rPr>
          <w:spacing w:val="-3"/>
        </w:rPr>
        <w:t xml:space="preserve">10 years </w:t>
      </w:r>
      <w:r>
        <w:t xml:space="preserve">ago </w:t>
      </w:r>
      <w:r>
        <w:rPr>
          <w:spacing w:val="-4"/>
        </w:rPr>
        <w:t xml:space="preserve">and </w:t>
      </w:r>
      <w:r>
        <w:t xml:space="preserve">is </w:t>
      </w:r>
      <w:r>
        <w:rPr>
          <w:spacing w:val="-5"/>
        </w:rPr>
        <w:t xml:space="preserve">still </w:t>
      </w:r>
      <w:r>
        <w:t xml:space="preserve">ongoing. </w:t>
      </w:r>
      <w:r>
        <w:rPr>
          <w:spacing w:val="-4"/>
        </w:rPr>
        <w:t xml:space="preserve">The </w:t>
      </w:r>
      <w:r>
        <w:rPr>
          <w:spacing w:val="-3"/>
        </w:rPr>
        <w:t xml:space="preserve">purpose </w:t>
      </w:r>
      <w:r>
        <w:t xml:space="preserve">of </w:t>
      </w:r>
      <w:r>
        <w:rPr>
          <w:spacing w:val="-3"/>
        </w:rPr>
        <w:t xml:space="preserve">the exchange </w:t>
      </w:r>
      <w:r>
        <w:t xml:space="preserve">is to acquire nonfederal </w:t>
      </w:r>
      <w:r>
        <w:rPr>
          <w:spacing w:val="-3"/>
        </w:rPr>
        <w:t xml:space="preserve">lands </w:t>
      </w:r>
      <w:r>
        <w:rPr>
          <w:spacing w:val="-5"/>
        </w:rPr>
        <w:t xml:space="preserve">that </w:t>
      </w:r>
      <w:r>
        <w:t xml:space="preserve">lie </w:t>
      </w:r>
      <w:r>
        <w:rPr>
          <w:spacing w:val="-3"/>
        </w:rPr>
        <w:t xml:space="preserve">within an </w:t>
      </w:r>
      <w:r>
        <w:rPr>
          <w:spacing w:val="-4"/>
        </w:rPr>
        <w:t xml:space="preserve">area </w:t>
      </w:r>
      <w:r>
        <w:rPr>
          <w:spacing w:val="2"/>
        </w:rPr>
        <w:t xml:space="preserve">of </w:t>
      </w:r>
      <w:r>
        <w:rPr>
          <w:spacing w:val="-3"/>
        </w:rPr>
        <w:t>roughly</w:t>
      </w:r>
      <w:r>
        <w:rPr>
          <w:spacing w:val="-14"/>
        </w:rPr>
        <w:t xml:space="preserve"> </w:t>
      </w:r>
      <w:r>
        <w:rPr>
          <w:spacing w:val="-6"/>
        </w:rPr>
        <w:t>100</w:t>
      </w:r>
      <w:r>
        <w:rPr>
          <w:spacing w:val="-7"/>
        </w:rPr>
        <w:t xml:space="preserve"> </w:t>
      </w:r>
      <w:r>
        <w:rPr>
          <w:spacing w:val="-5"/>
        </w:rPr>
        <w:t>square</w:t>
      </w:r>
      <w:r>
        <w:rPr>
          <w:spacing w:val="-15"/>
        </w:rPr>
        <w:t xml:space="preserve"> </w:t>
      </w:r>
      <w:r>
        <w:rPr>
          <w:spacing w:val="-3"/>
        </w:rPr>
        <w:t>miles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5"/>
        </w:rPr>
        <w:t>Bureau</w:t>
      </w:r>
      <w:r>
        <w:rPr>
          <w:spacing w:val="-18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rPr>
          <w:spacing w:val="-3"/>
        </w:rPr>
        <w:t>identified</w:t>
      </w:r>
      <w:r>
        <w:rPr>
          <w:spacing w:val="-14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rPr>
          <w:spacing w:val="-5"/>
        </w:rPr>
        <w:t>having</w:t>
      </w:r>
      <w:r>
        <w:rPr>
          <w:spacing w:val="-13"/>
        </w:rPr>
        <w:t xml:space="preserve"> </w:t>
      </w:r>
      <w:r>
        <w:rPr>
          <w:spacing w:val="-5"/>
        </w:rPr>
        <w:t xml:space="preserve">high- </w:t>
      </w:r>
      <w:r>
        <w:rPr>
          <w:spacing w:val="-3"/>
        </w:rPr>
        <w:t xml:space="preserve">value </w:t>
      </w:r>
      <w:r>
        <w:t xml:space="preserve">resources, such </w:t>
      </w:r>
      <w:r>
        <w:rPr>
          <w:spacing w:val="-3"/>
        </w:rPr>
        <w:t xml:space="preserve">as </w:t>
      </w:r>
      <w:r>
        <w:rPr>
          <w:spacing w:val="-5"/>
        </w:rPr>
        <w:t xml:space="preserve">habitat </w:t>
      </w:r>
      <w:r>
        <w:t xml:space="preserve">for </w:t>
      </w:r>
      <w:r>
        <w:rPr>
          <w:spacing w:val="-4"/>
        </w:rPr>
        <w:t xml:space="preserve">bald </w:t>
      </w:r>
      <w:r>
        <w:rPr>
          <w:spacing w:val="-3"/>
        </w:rPr>
        <w:t xml:space="preserve">eagles. Through </w:t>
      </w:r>
      <w:r>
        <w:t xml:space="preserve">December </w:t>
      </w:r>
      <w:r>
        <w:rPr>
          <w:spacing w:val="-6"/>
        </w:rPr>
        <w:t xml:space="preserve">1999,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-4"/>
        </w:rPr>
        <w:t xml:space="preserve">had </w:t>
      </w:r>
      <w:r>
        <w:rPr>
          <w:spacing w:val="-3"/>
        </w:rPr>
        <w:t xml:space="preserve">completed </w:t>
      </w:r>
      <w:r>
        <w:t xml:space="preserve">about </w:t>
      </w:r>
      <w:r>
        <w:rPr>
          <w:spacing w:val="-4"/>
        </w:rPr>
        <w:t xml:space="preserve">40 </w:t>
      </w:r>
      <w:r>
        <w:rPr>
          <w:spacing w:val="-3"/>
        </w:rPr>
        <w:t xml:space="preserve">exchange transactions </w:t>
      </w:r>
      <w:r>
        <w:rPr>
          <w:spacing w:val="-4"/>
        </w:rPr>
        <w:t xml:space="preserve">in </w:t>
      </w:r>
      <w:r>
        <w:t>which</w:t>
      </w:r>
      <w:r>
        <w:rPr>
          <w:spacing w:val="-21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t>conveyed</w:t>
      </w:r>
      <w:r>
        <w:rPr>
          <w:spacing w:val="-25"/>
        </w:rPr>
        <w:t xml:space="preserve"> </w:t>
      </w:r>
      <w:r>
        <w:t>about</w:t>
      </w:r>
      <w:r>
        <w:rPr>
          <w:spacing w:val="-24"/>
        </w:rPr>
        <w:t xml:space="preserve"> </w:t>
      </w:r>
      <w:r>
        <w:rPr>
          <w:spacing w:val="-6"/>
        </w:rPr>
        <w:t>20,300</w:t>
      </w:r>
      <w:r>
        <w:rPr>
          <w:spacing w:val="-25"/>
        </w:rPr>
        <w:t xml:space="preserve"> </w:t>
      </w:r>
      <w:r>
        <w:t>acres</w:t>
      </w:r>
      <w:r>
        <w:rPr>
          <w:spacing w:val="-1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3"/>
        </w:rPr>
        <w:t>federal</w:t>
      </w:r>
      <w:r>
        <w:rPr>
          <w:spacing w:val="-22"/>
        </w:rPr>
        <w:t xml:space="preserve"> </w:t>
      </w:r>
      <w:r>
        <w:rPr>
          <w:spacing w:val="-5"/>
        </w:rPr>
        <w:t>land</w:t>
      </w:r>
      <w:r>
        <w:rPr>
          <w:spacing w:val="-24"/>
        </w:rPr>
        <w:t xml:space="preserve"> </w:t>
      </w:r>
      <w:r>
        <w:rPr>
          <w:spacing w:val="-5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acquired</w:t>
      </w:r>
      <w:r>
        <w:rPr>
          <w:spacing w:val="-25"/>
        </w:rPr>
        <w:t xml:space="preserve"> </w:t>
      </w:r>
      <w:r>
        <w:t xml:space="preserve">about </w:t>
      </w:r>
      <w:r>
        <w:rPr>
          <w:spacing w:val="-6"/>
        </w:rPr>
        <w:t xml:space="preserve">4,800 </w:t>
      </w:r>
      <w:r>
        <w:t xml:space="preserve">acres of </w:t>
      </w:r>
      <w:r>
        <w:rPr>
          <w:spacing w:val="-4"/>
        </w:rPr>
        <w:t xml:space="preserve">private land. </w:t>
      </w:r>
      <w:r>
        <w:rPr>
          <w:spacing w:val="-7"/>
        </w:rPr>
        <w:t xml:space="preserve">When </w:t>
      </w:r>
      <w:r>
        <w:rPr>
          <w:spacing w:val="-3"/>
        </w:rPr>
        <w:t xml:space="preserve">the </w:t>
      </w:r>
      <w:r>
        <w:rPr>
          <w:spacing w:val="-5"/>
        </w:rPr>
        <w:t xml:space="preserve">Bureau </w:t>
      </w:r>
      <w:r>
        <w:rPr>
          <w:spacing w:val="-4"/>
        </w:rPr>
        <w:t xml:space="preserve">initiated the </w:t>
      </w:r>
      <w:r>
        <w:t xml:space="preserve">exchange, </w:t>
      </w:r>
      <w:r>
        <w:rPr>
          <w:spacing w:val="-4"/>
        </w:rPr>
        <w:t xml:space="preserve">it </w:t>
      </w:r>
      <w:r>
        <w:t xml:space="preserve">did not specifically describe </w:t>
      </w:r>
      <w:r>
        <w:rPr>
          <w:spacing w:val="-4"/>
        </w:rPr>
        <w:t xml:space="preserve">the parcels </w:t>
      </w:r>
      <w:r>
        <w:t xml:space="preserve">of </w:t>
      </w:r>
      <w:r>
        <w:rPr>
          <w:spacing w:val="-4"/>
        </w:rPr>
        <w:t xml:space="preserve">land </w:t>
      </w:r>
      <w:r>
        <w:rPr>
          <w:spacing w:val="-5"/>
        </w:rPr>
        <w:t xml:space="preserve">that </w:t>
      </w:r>
      <w:r>
        <w:t xml:space="preserve">would be </w:t>
      </w:r>
      <w:r>
        <w:rPr>
          <w:spacing w:val="-3"/>
        </w:rPr>
        <w:t xml:space="preserve">exchanged. Furthermore, the </w:t>
      </w:r>
      <w:r>
        <w:rPr>
          <w:spacing w:val="-5"/>
        </w:rPr>
        <w:t xml:space="preserve">Bureau’s </w:t>
      </w:r>
      <w:r>
        <w:rPr>
          <w:spacing w:val="-4"/>
        </w:rPr>
        <w:t xml:space="preserve">environmental analysis </w:t>
      </w:r>
      <w:r>
        <w:t xml:space="preserve">for </w:t>
      </w:r>
      <w:r>
        <w:rPr>
          <w:spacing w:val="-5"/>
        </w:rPr>
        <w:t xml:space="preserve">this </w:t>
      </w:r>
      <w:r>
        <w:rPr>
          <w:spacing w:val="-3"/>
        </w:rPr>
        <w:t>exc</w:t>
      </w:r>
      <w:r>
        <w:rPr>
          <w:spacing w:val="-3"/>
        </w:rPr>
        <w:t xml:space="preserve">hange </w:t>
      </w:r>
      <w:r>
        <w:t xml:space="preserve">did not </w:t>
      </w:r>
      <w:r>
        <w:rPr>
          <w:spacing w:val="-4"/>
        </w:rPr>
        <w:t xml:space="preserve">present the </w:t>
      </w:r>
      <w:r>
        <w:t xml:space="preserve">reasons for </w:t>
      </w:r>
      <w:r>
        <w:rPr>
          <w:spacing w:val="-5"/>
        </w:rPr>
        <w:t xml:space="preserve">acquiring </w:t>
      </w:r>
      <w:r>
        <w:rPr>
          <w:spacing w:val="-4"/>
        </w:rPr>
        <w:t xml:space="preserve">the </w:t>
      </w:r>
      <w:r>
        <w:t xml:space="preserve">specific </w:t>
      </w:r>
      <w:r>
        <w:rPr>
          <w:spacing w:val="-4"/>
        </w:rPr>
        <w:t xml:space="preserve">parcels </w:t>
      </w:r>
      <w:r>
        <w:t>of</w:t>
      </w:r>
      <w:r>
        <w:rPr>
          <w:spacing w:val="-19"/>
        </w:rPr>
        <w:t xml:space="preserve"> </w:t>
      </w:r>
      <w:r>
        <w:t>nonfederal</w:t>
      </w:r>
      <w:r>
        <w:rPr>
          <w:spacing w:val="-17"/>
        </w:rPr>
        <w:t xml:space="preserve"> </w:t>
      </w:r>
      <w:r>
        <w:rPr>
          <w:spacing w:val="-3"/>
        </w:rPr>
        <w:t>land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2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3"/>
        </w:rPr>
        <w:t>public</w:t>
      </w:r>
      <w:r>
        <w:rPr>
          <w:spacing w:val="-11"/>
        </w:rPr>
        <w:t xml:space="preserve"> </w:t>
      </w:r>
      <w:r>
        <w:rPr>
          <w:spacing w:val="-10"/>
        </w:rPr>
        <w:t>benefits</w:t>
      </w:r>
      <w:r>
        <w:rPr>
          <w:spacing w:val="-11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t>exchange.</w:t>
      </w:r>
      <w:r>
        <w:rPr>
          <w:spacing w:val="-17"/>
        </w:rPr>
        <w:t xml:space="preserve"> </w:t>
      </w:r>
      <w:r>
        <w:rPr>
          <w:spacing w:val="-6"/>
        </w:rPr>
        <w:t xml:space="preserve">Consequently, </w:t>
      </w:r>
      <w:r>
        <w:rPr>
          <w:spacing w:val="-6"/>
          <w:w w:val="99"/>
        </w:rPr>
        <w:t>th</w:t>
      </w:r>
      <w:r>
        <w:rPr>
          <w:w w:val="99"/>
        </w:rPr>
        <w:t>e</w:t>
      </w:r>
      <w:r>
        <w:rPr>
          <w:spacing w:val="-11"/>
        </w:rPr>
        <w:t xml:space="preserve"> </w:t>
      </w:r>
      <w:r>
        <w:rPr>
          <w:spacing w:val="-6"/>
          <w:w w:val="99"/>
        </w:rPr>
        <w:t>Bu</w:t>
      </w:r>
      <w:r>
        <w:rPr>
          <w:spacing w:val="-1"/>
          <w:w w:val="99"/>
        </w:rPr>
        <w:t>r</w:t>
      </w:r>
      <w:r>
        <w:rPr>
          <w:spacing w:val="-6"/>
          <w:w w:val="99"/>
        </w:rPr>
        <w:t>ea</w:t>
      </w:r>
      <w:r>
        <w:rPr>
          <w:w w:val="99"/>
        </w:rPr>
        <w:t>u</w:t>
      </w:r>
      <w:r>
        <w:rPr>
          <w:spacing w:val="-11"/>
        </w:rPr>
        <w:t xml:space="preserve"> </w:t>
      </w:r>
      <w:r>
        <w:rPr>
          <w:spacing w:val="-6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13"/>
        </w:rPr>
        <w:t xml:space="preserve"> </w:t>
      </w:r>
      <w:r>
        <w:rPr>
          <w:w w:val="99"/>
        </w:rPr>
        <w:t>not</w:t>
      </w:r>
      <w:r>
        <w:rPr>
          <w:spacing w:val="-5"/>
        </w:rPr>
        <w:t xml:space="preserve"> </w:t>
      </w:r>
      <w:r>
        <w:rPr>
          <w:spacing w:val="-2"/>
          <w:w w:val="99"/>
        </w:rPr>
        <w:t>d</w:t>
      </w:r>
      <w:r>
        <w:rPr>
          <w:spacing w:val="-8"/>
          <w:w w:val="99"/>
        </w:rPr>
        <w:t>e</w:t>
      </w:r>
      <w:r>
        <w:rPr>
          <w:w w:val="99"/>
        </w:rPr>
        <w:t>m</w:t>
      </w:r>
      <w:r>
        <w:rPr>
          <w:spacing w:val="-5"/>
          <w:w w:val="99"/>
        </w:rPr>
        <w:t>o</w:t>
      </w:r>
      <w:r>
        <w:rPr>
          <w:w w:val="99"/>
        </w:rPr>
        <w:t>n</w:t>
      </w:r>
      <w:r>
        <w:rPr>
          <w:spacing w:val="-9"/>
          <w:w w:val="99"/>
        </w:rPr>
        <w:t>s</w:t>
      </w:r>
      <w:r>
        <w:rPr>
          <w:spacing w:val="-5"/>
          <w:w w:val="99"/>
        </w:rPr>
        <w:t>t</w:t>
      </w:r>
      <w:r>
        <w:rPr>
          <w:spacing w:val="-6"/>
          <w:w w:val="99"/>
        </w:rPr>
        <w:t>rat</w:t>
      </w:r>
      <w:r>
        <w:rPr>
          <w:w w:val="99"/>
        </w:rPr>
        <w:t>ed</w:t>
      </w:r>
      <w:r>
        <w:rPr>
          <w:spacing w:val="-11"/>
        </w:rPr>
        <w:t xml:space="preserve"> </w:t>
      </w:r>
      <w:r>
        <w:rPr>
          <w:spacing w:val="-6"/>
          <w:w w:val="99"/>
        </w:rPr>
        <w:t>tha</w:t>
      </w:r>
      <w:r>
        <w:rPr>
          <w:w w:val="99"/>
        </w:rPr>
        <w:t>t</w:t>
      </w:r>
      <w:r>
        <w:rPr>
          <w:spacing w:val="-10"/>
        </w:rPr>
        <w:t xml:space="preserve"> </w:t>
      </w:r>
      <w:r>
        <w:rPr>
          <w:spacing w:val="-6"/>
          <w:w w:val="99"/>
        </w:rPr>
        <w:t>th</w:t>
      </w:r>
      <w:r>
        <w:rPr>
          <w:w w:val="99"/>
        </w:rPr>
        <w:t>e</w:t>
      </w:r>
      <w:r>
        <w:rPr>
          <w:spacing w:val="-5"/>
        </w:rPr>
        <w:t xml:space="preserve"> </w:t>
      </w:r>
      <w:r>
        <w:rPr>
          <w:spacing w:val="-8"/>
          <w:w w:val="99"/>
        </w:rPr>
        <w:t>p</w:t>
      </w:r>
      <w:r>
        <w:rPr>
          <w:spacing w:val="-6"/>
          <w:w w:val="99"/>
        </w:rPr>
        <w:t>u</w:t>
      </w:r>
      <w:r>
        <w:rPr>
          <w:spacing w:val="-4"/>
          <w:w w:val="99"/>
        </w:rPr>
        <w:t>b</w:t>
      </w:r>
      <w:r>
        <w:rPr>
          <w:spacing w:val="-3"/>
          <w:w w:val="99"/>
        </w:rPr>
        <w:t>l</w:t>
      </w:r>
      <w:r>
        <w:rPr>
          <w:spacing w:val="1"/>
          <w:w w:val="99"/>
        </w:rPr>
        <w:t>i</w:t>
      </w:r>
      <w:r>
        <w:rPr>
          <w:w w:val="99"/>
        </w:rPr>
        <w:t>c</w:t>
      </w:r>
      <w:r>
        <w:rPr>
          <w:spacing w:val="-5"/>
        </w:rPr>
        <w:t xml:space="preserve"> </w:t>
      </w:r>
      <w:r>
        <w:rPr>
          <w:w w:val="99"/>
        </w:rPr>
        <w:t>b</w:t>
      </w:r>
      <w:r>
        <w:rPr>
          <w:spacing w:val="-6"/>
          <w:w w:val="99"/>
        </w:rPr>
        <w:t>en</w:t>
      </w:r>
      <w:r>
        <w:rPr>
          <w:w w:val="99"/>
        </w:rPr>
        <w:t>e</w:t>
      </w:r>
      <w:r>
        <w:rPr>
          <w:spacing w:val="-4"/>
          <w:w w:val="99"/>
        </w:rPr>
        <w:t>fi</w:t>
      </w:r>
      <w:r>
        <w:rPr>
          <w:w w:val="99"/>
        </w:rPr>
        <w:t>t</w:t>
      </w:r>
      <w:r>
        <w:rPr>
          <w:w w:val="99"/>
        </w:rPr>
        <w:t>s</w:t>
      </w:r>
      <w:r>
        <w:rPr>
          <w:spacing w:val="-1"/>
        </w:rP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11"/>
        </w:rPr>
        <w:t xml:space="preserve"> </w:t>
      </w:r>
      <w:r>
        <w:rPr>
          <w:spacing w:val="3"/>
          <w:w w:val="99"/>
        </w:rPr>
        <w:t>a</w:t>
      </w:r>
      <w:r>
        <w:rPr>
          <w:spacing w:val="-17"/>
          <w:w w:val="99"/>
        </w:rPr>
        <w:t>c</w:t>
      </w:r>
      <w:r>
        <w:rPr>
          <w:spacing w:val="-125"/>
          <w:w w:val="99"/>
        </w:rPr>
        <w:t>u</w:t>
      </w:r>
      <w:r>
        <w:rPr>
          <w:spacing w:val="-2"/>
          <w:w w:val="99"/>
        </w:rPr>
        <w:t>q</w:t>
      </w:r>
      <w:r>
        <w:rPr>
          <w:spacing w:val="-5"/>
          <w:w w:val="99"/>
        </w:rPr>
        <w:t xml:space="preserve">iring </w:t>
      </w:r>
      <w:r>
        <w:rPr>
          <w:spacing w:val="-4"/>
        </w:rPr>
        <w:t xml:space="preserve">the </w:t>
      </w:r>
      <w:r>
        <w:rPr>
          <w:spacing w:val="-3"/>
        </w:rPr>
        <w:t xml:space="preserve">nonfederal land </w:t>
      </w:r>
      <w:r>
        <w:t xml:space="preserve">matched </w:t>
      </w:r>
      <w:r>
        <w:rPr>
          <w:spacing w:val="-3"/>
        </w:rPr>
        <w:t xml:space="preserve">or </w:t>
      </w:r>
      <w:r>
        <w:t xml:space="preserve">exceeded </w:t>
      </w:r>
      <w:r>
        <w:rPr>
          <w:spacing w:val="-4"/>
        </w:rPr>
        <w:t xml:space="preserve">the </w:t>
      </w:r>
      <w:r>
        <w:rPr>
          <w:spacing w:val="-3"/>
        </w:rPr>
        <w:t xml:space="preserve">public benefits </w:t>
      </w:r>
      <w:r>
        <w:t xml:space="preserve">of </w:t>
      </w:r>
      <w:r>
        <w:rPr>
          <w:spacing w:val="-4"/>
        </w:rPr>
        <w:t xml:space="preserve">retaining the </w:t>
      </w:r>
      <w:r>
        <w:rPr>
          <w:spacing w:val="-3"/>
        </w:rPr>
        <w:t>federal</w:t>
      </w:r>
      <w:r>
        <w:rPr>
          <w:spacing w:val="-30"/>
        </w:rPr>
        <w:t xml:space="preserve"> </w:t>
      </w:r>
      <w:r>
        <w:rPr>
          <w:spacing w:val="-4"/>
        </w:rPr>
        <w:t>land.</w:t>
      </w:r>
    </w:p>
    <w:p w:rsidR="00881F52" w:rsidRDefault="009E711D">
      <w:pPr>
        <w:pStyle w:val="ListParagraph"/>
        <w:numPr>
          <w:ilvl w:val="0"/>
          <w:numId w:val="5"/>
        </w:numPr>
        <w:tabs>
          <w:tab w:val="left" w:pos="414"/>
        </w:tabs>
        <w:spacing w:line="235" w:lineRule="auto"/>
        <w:ind w:left="401" w:right="107" w:hanging="291"/>
      </w:pPr>
      <w:r>
        <w:rPr>
          <w:spacing w:val="-4"/>
        </w:rPr>
        <w:t xml:space="preserve">In the </w:t>
      </w:r>
      <w:r>
        <w:t xml:space="preserve">Red </w:t>
      </w:r>
      <w:r>
        <w:rPr>
          <w:spacing w:val="2"/>
        </w:rPr>
        <w:t xml:space="preserve">Rock </w:t>
      </w:r>
      <w:r>
        <w:t xml:space="preserve">exchange </w:t>
      </w:r>
      <w:r>
        <w:rPr>
          <w:spacing w:val="-4"/>
        </w:rPr>
        <w:t xml:space="preserve">in Nevada, </w:t>
      </w:r>
      <w:r>
        <w:rPr>
          <w:spacing w:val="-3"/>
        </w:rPr>
        <w:t xml:space="preserve">the </w:t>
      </w:r>
      <w:r>
        <w:rPr>
          <w:spacing w:val="-5"/>
        </w:rPr>
        <w:t xml:space="preserve">Bureau </w:t>
      </w:r>
      <w:r>
        <w:rPr>
          <w:spacing w:val="-3"/>
        </w:rPr>
        <w:t xml:space="preserve">exchanged </w:t>
      </w:r>
      <w:r>
        <w:rPr>
          <w:spacing w:val="-4"/>
        </w:rPr>
        <w:t xml:space="preserve">769 </w:t>
      </w:r>
      <w:r>
        <w:t xml:space="preserve">acres </w:t>
      </w:r>
      <w:r>
        <w:rPr>
          <w:spacing w:val="2"/>
        </w:rPr>
        <w:t>of</w:t>
      </w:r>
      <w:r>
        <w:rPr>
          <w:spacing w:val="-8"/>
        </w:rPr>
        <w:t xml:space="preserve"> </w:t>
      </w:r>
      <w:r>
        <w:rPr>
          <w:spacing w:val="-3"/>
        </w:rPr>
        <w:t>federal</w:t>
      </w:r>
      <w:r>
        <w:rPr>
          <w:spacing w:val="-12"/>
        </w:rPr>
        <w:t xml:space="preserve"> </w:t>
      </w:r>
      <w:r>
        <w:rPr>
          <w:spacing w:val="-4"/>
        </w:rPr>
        <w:t>land</w:t>
      </w:r>
      <w:r>
        <w:rPr>
          <w:spacing w:val="-10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rPr>
          <w:spacing w:val="-7"/>
        </w:rPr>
        <w:t>3,562</w:t>
      </w:r>
      <w:r>
        <w:rPr>
          <w:spacing w:val="-14"/>
        </w:rPr>
        <w:t xml:space="preserve"> </w:t>
      </w:r>
      <w:r>
        <w:t>acres</w:t>
      </w:r>
      <w:r>
        <w:rPr>
          <w:spacing w:val="-1"/>
        </w:rPr>
        <w:t xml:space="preserve"> </w:t>
      </w:r>
      <w:r>
        <w:rPr>
          <w:spacing w:val="2"/>
        </w:rPr>
        <w:t>of</w:t>
      </w:r>
      <w:r>
        <w:rPr>
          <w:spacing w:val="-14"/>
        </w:rPr>
        <w:t xml:space="preserve"> </w:t>
      </w:r>
      <w:r>
        <w:rPr>
          <w:spacing w:val="-3"/>
        </w:rPr>
        <w:t>nonfederal</w:t>
      </w:r>
      <w:r>
        <w:rPr>
          <w:spacing w:val="-11"/>
        </w:rPr>
        <w:t xml:space="preserve"> </w:t>
      </w:r>
      <w:r>
        <w:rPr>
          <w:spacing w:val="-4"/>
        </w:rPr>
        <w:t>land.</w:t>
      </w:r>
      <w:r>
        <w:rPr>
          <w:spacing w:val="-16"/>
        </w:rPr>
        <w:t xml:space="preserve"> </w:t>
      </w:r>
      <w:r>
        <w:rPr>
          <w:spacing w:val="-5"/>
        </w:rPr>
        <w:t>Interior’s</w:t>
      </w:r>
      <w:r>
        <w:rPr>
          <w:spacing w:val="-17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rPr>
          <w:spacing w:val="2"/>
        </w:rPr>
        <w:t>of</w:t>
      </w:r>
      <w:r>
        <w:rPr>
          <w:spacing w:val="-13"/>
        </w:rPr>
        <w:t xml:space="preserve"> </w:t>
      </w:r>
      <w:r>
        <w:rPr>
          <w:spacing w:val="-3"/>
        </w:rPr>
        <w:t xml:space="preserve">the </w:t>
      </w:r>
      <w:r>
        <w:t xml:space="preserve">Inspector </w:t>
      </w:r>
      <w:r>
        <w:rPr>
          <w:spacing w:val="-4"/>
        </w:rPr>
        <w:t xml:space="preserve">General </w:t>
      </w:r>
      <w:r>
        <w:t xml:space="preserve">reported </w:t>
      </w:r>
      <w:r>
        <w:rPr>
          <w:spacing w:val="-4"/>
        </w:rPr>
        <w:t xml:space="preserve">that the Bureau </w:t>
      </w:r>
      <w:r>
        <w:t xml:space="preserve">did not </w:t>
      </w:r>
      <w:r>
        <w:rPr>
          <w:spacing w:val="-4"/>
        </w:rPr>
        <w:t xml:space="preserve">demonstrate why 2,461 </w:t>
      </w:r>
      <w:r>
        <w:t xml:space="preserve">acres of the </w:t>
      </w:r>
      <w:r>
        <w:rPr>
          <w:spacing w:val="-3"/>
        </w:rPr>
        <w:t xml:space="preserve">nonfederal land </w:t>
      </w:r>
      <w:r>
        <w:t xml:space="preserve">(over </w:t>
      </w:r>
      <w:r>
        <w:rPr>
          <w:spacing w:val="-3"/>
        </w:rPr>
        <w:t xml:space="preserve">two-thirds </w:t>
      </w:r>
      <w:r>
        <w:t xml:space="preserve">of the </w:t>
      </w:r>
      <w:r>
        <w:rPr>
          <w:spacing w:val="-4"/>
        </w:rPr>
        <w:t xml:space="preserve">nonfederal </w:t>
      </w:r>
      <w:r>
        <w:t xml:space="preserve">parcel)—valued </w:t>
      </w:r>
      <w:r>
        <w:rPr>
          <w:spacing w:val="-3"/>
        </w:rPr>
        <w:t xml:space="preserve">at </w:t>
      </w:r>
      <w:r>
        <w:rPr>
          <w:spacing w:val="-6"/>
        </w:rPr>
        <w:t xml:space="preserve">$2.7 </w:t>
      </w:r>
      <w:r>
        <w:t xml:space="preserve">million—were </w:t>
      </w:r>
      <w:r>
        <w:rPr>
          <w:spacing w:val="-14"/>
        </w:rPr>
        <w:t>needed</w:t>
      </w:r>
      <w:r>
        <w:rPr>
          <w:spacing w:val="-14"/>
          <w:position w:val="9"/>
          <w:sz w:val="13"/>
        </w:rPr>
        <w:t>2</w:t>
      </w:r>
      <w:r>
        <w:rPr>
          <w:spacing w:val="-14"/>
        </w:rPr>
        <w:t>.</w:t>
      </w:r>
      <w:r>
        <w:rPr>
          <w:spacing w:val="-14"/>
          <w:position w:val="9"/>
          <w:sz w:val="13"/>
        </w:rPr>
        <w:t xml:space="preserve">2 </w:t>
      </w:r>
      <w:r>
        <w:rPr>
          <w:spacing w:val="-3"/>
        </w:rPr>
        <w:t xml:space="preserve">Although </w:t>
      </w:r>
      <w:r>
        <w:rPr>
          <w:spacing w:val="-4"/>
        </w:rPr>
        <w:t xml:space="preserve">the </w:t>
      </w:r>
      <w:r>
        <w:rPr>
          <w:spacing w:val="-6"/>
        </w:rPr>
        <w:t xml:space="preserve">Bureau </w:t>
      </w:r>
      <w:r>
        <w:rPr>
          <w:spacing w:val="-4"/>
        </w:rPr>
        <w:t xml:space="preserve">then demonstrated </w:t>
      </w:r>
      <w:r>
        <w:rPr>
          <w:spacing w:val="2"/>
        </w:rPr>
        <w:t xml:space="preserve">to </w:t>
      </w:r>
      <w:r>
        <w:t xml:space="preserve">the Inspector </w:t>
      </w:r>
      <w:r>
        <w:rPr>
          <w:spacing w:val="-4"/>
        </w:rPr>
        <w:t xml:space="preserve">General </w:t>
      </w:r>
      <w:r>
        <w:rPr>
          <w:spacing w:val="-5"/>
        </w:rPr>
        <w:t xml:space="preserve">that </w:t>
      </w:r>
      <w:r>
        <w:t xml:space="preserve">the </w:t>
      </w:r>
      <w:r>
        <w:rPr>
          <w:spacing w:val="-4"/>
        </w:rPr>
        <w:t xml:space="preserve">nonfederal </w:t>
      </w:r>
      <w:r>
        <w:rPr>
          <w:spacing w:val="-3"/>
        </w:rPr>
        <w:t xml:space="preserve">land </w:t>
      </w:r>
      <w:r>
        <w:rPr>
          <w:spacing w:val="-4"/>
        </w:rPr>
        <w:t xml:space="preserve">was </w:t>
      </w:r>
      <w:r>
        <w:t xml:space="preserve">needed to provide </w:t>
      </w:r>
      <w:r>
        <w:rPr>
          <w:spacing w:val="-4"/>
        </w:rPr>
        <w:t xml:space="preserve">habitat </w:t>
      </w:r>
      <w:r>
        <w:t xml:space="preserve">for </w:t>
      </w:r>
      <w:r>
        <w:rPr>
          <w:spacing w:val="-5"/>
        </w:rPr>
        <w:t>en</w:t>
      </w:r>
      <w:r>
        <w:rPr>
          <w:spacing w:val="-5"/>
        </w:rPr>
        <w:t xml:space="preserve">dangered </w:t>
      </w:r>
      <w:r>
        <w:rPr>
          <w:spacing w:val="-3"/>
        </w:rPr>
        <w:t xml:space="preserve">fish, </w:t>
      </w:r>
      <w:r>
        <w:rPr>
          <w:spacing w:val="-4"/>
        </w:rPr>
        <w:t xml:space="preserve">the </w:t>
      </w:r>
      <w:r>
        <w:rPr>
          <w:spacing w:val="-3"/>
        </w:rPr>
        <w:t xml:space="preserve">Inspector </w:t>
      </w:r>
      <w:r>
        <w:rPr>
          <w:spacing w:val="-5"/>
        </w:rPr>
        <w:t>General</w:t>
      </w:r>
      <w:r>
        <w:rPr>
          <w:spacing w:val="-19"/>
        </w:rPr>
        <w:t xml:space="preserve"> </w:t>
      </w:r>
      <w:r>
        <w:rPr>
          <w:spacing w:val="-5"/>
        </w:rPr>
        <w:t>estimated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5"/>
        </w:rPr>
        <w:t xml:space="preserve"> </w:t>
      </w:r>
      <w:r>
        <w:rPr>
          <w:spacing w:val="-4"/>
        </w:rPr>
        <w:t>this</w:t>
      </w:r>
      <w:r>
        <w:rPr>
          <w:spacing w:val="-26"/>
        </w:rPr>
        <w:t xml:space="preserve"> </w:t>
      </w:r>
      <w:r>
        <w:t>need</w:t>
      </w:r>
      <w:r>
        <w:rPr>
          <w:spacing w:val="-20"/>
        </w:rPr>
        <w:t xml:space="preserve"> </w:t>
      </w:r>
      <w:r>
        <w:t>supported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3"/>
        </w:rPr>
        <w:t>acquisition</w:t>
      </w:r>
      <w:r>
        <w:rPr>
          <w:spacing w:val="-15"/>
        </w:rPr>
        <w:t xml:space="preserve"> </w:t>
      </w:r>
      <w:r>
        <w:rPr>
          <w:spacing w:val="2"/>
        </w:rPr>
        <w:t>of</w:t>
      </w:r>
      <w:r>
        <w:rPr>
          <w:spacing w:val="-19"/>
        </w:rPr>
        <w:t xml:space="preserve"> </w:t>
      </w:r>
      <w:r>
        <w:t>fewer</w:t>
      </w:r>
      <w:r>
        <w:rPr>
          <w:spacing w:val="-26"/>
        </w:rPr>
        <w:t xml:space="preserve"> </w:t>
      </w:r>
      <w:r>
        <w:rPr>
          <w:spacing w:val="-5"/>
        </w:rPr>
        <w:t xml:space="preserve">than </w:t>
      </w:r>
      <w:r>
        <w:rPr>
          <w:spacing w:val="-3"/>
        </w:rPr>
        <w:t xml:space="preserve">25 percent </w:t>
      </w:r>
      <w: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2,461 </w:t>
      </w:r>
      <w:r>
        <w:t xml:space="preserve">acres </w:t>
      </w:r>
      <w:r>
        <w:rPr>
          <w:spacing w:val="-4"/>
        </w:rPr>
        <w:t xml:space="preserve">in question. In addition, </w:t>
      </w:r>
      <w:r>
        <w:rPr>
          <w:spacing w:val="-3"/>
        </w:rPr>
        <w:t xml:space="preserve">federal land </w:t>
      </w:r>
      <w:r>
        <w:t>is located</w:t>
      </w:r>
      <w:r>
        <w:rPr>
          <w:spacing w:val="-21"/>
        </w:rPr>
        <w:t xml:space="preserve"> </w:t>
      </w:r>
      <w:r>
        <w:rPr>
          <w:spacing w:val="-5"/>
        </w:rPr>
        <w:t>near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nonfederal</w:t>
      </w:r>
      <w:r>
        <w:rPr>
          <w:spacing w:val="-19"/>
        </w:rPr>
        <w:t xml:space="preserve"> </w:t>
      </w:r>
      <w:r>
        <w:rPr>
          <w:spacing w:val="-5"/>
        </w:rPr>
        <w:t>land</w:t>
      </w:r>
      <w:r>
        <w:rPr>
          <w:spacing w:val="-25"/>
        </w:rPr>
        <w:t xml:space="preserve"> </w:t>
      </w:r>
      <w:r>
        <w:rPr>
          <w:spacing w:val="-4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was</w:t>
      </w:r>
      <w:r>
        <w:rPr>
          <w:spacing w:val="-25"/>
        </w:rPr>
        <w:t xml:space="preserve"> </w:t>
      </w:r>
      <w:r>
        <w:rPr>
          <w:spacing w:val="-3"/>
        </w:rPr>
        <w:t>acquired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t>exchange,</w:t>
      </w:r>
      <w:r>
        <w:rPr>
          <w:spacing w:val="-21"/>
        </w:rPr>
        <w:t xml:space="preserve"> </w:t>
      </w:r>
      <w:r>
        <w:rPr>
          <w:spacing w:val="-3"/>
        </w:rPr>
        <w:t>and the</w:t>
      </w:r>
      <w:r>
        <w:rPr>
          <w:spacing w:val="-16"/>
        </w:rPr>
        <w:t xml:space="preserve"> </w:t>
      </w:r>
      <w:r>
        <w:rPr>
          <w:spacing w:val="-4"/>
        </w:rPr>
        <w:t>Bureau</w:t>
      </w:r>
      <w:r>
        <w:rPr>
          <w:spacing w:val="-18"/>
        </w:rPr>
        <w:t xml:space="preserve"> </w:t>
      </w:r>
      <w:r>
        <w:rPr>
          <w:spacing w:val="-4"/>
        </w:rPr>
        <w:t>had</w:t>
      </w:r>
      <w:r>
        <w:rPr>
          <w:spacing w:val="-18"/>
        </w:rPr>
        <w:t xml:space="preserve"> </w:t>
      </w:r>
      <w:r>
        <w:rPr>
          <w:spacing w:val="-3"/>
        </w:rPr>
        <w:t>already</w:t>
      </w:r>
      <w:r>
        <w:rPr>
          <w:spacing w:val="-18"/>
        </w:rPr>
        <w:t xml:space="preserve"> </w:t>
      </w:r>
      <w:r>
        <w:rPr>
          <w:spacing w:val="-3"/>
        </w:rPr>
        <w:t>identified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3"/>
        </w:rPr>
        <w:t>federal</w:t>
      </w:r>
      <w:r>
        <w:rPr>
          <w:spacing w:val="-16"/>
        </w:rPr>
        <w:t xml:space="preserve"> </w:t>
      </w:r>
      <w:r>
        <w:rPr>
          <w:spacing w:val="-4"/>
        </w:rPr>
        <w:t>land</w:t>
      </w:r>
      <w:r>
        <w:rPr>
          <w:spacing w:val="-18"/>
        </w:rPr>
        <w:t xml:space="preserve"> </w:t>
      </w:r>
      <w:r>
        <w:rPr>
          <w:spacing w:val="-3"/>
        </w:rPr>
        <w:t>as</w:t>
      </w:r>
      <w:r>
        <w:rPr>
          <w:spacing w:val="-13"/>
        </w:rPr>
        <w:t xml:space="preserve"> </w:t>
      </w:r>
      <w:r>
        <w:rPr>
          <w:spacing w:val="-3"/>
        </w:rPr>
        <w:t>being</w:t>
      </w:r>
      <w:r>
        <w:rPr>
          <w:spacing w:val="-18"/>
        </w:rPr>
        <w:t xml:space="preserve"> </w:t>
      </w:r>
      <w:r>
        <w:rPr>
          <w:spacing w:val="-4"/>
        </w:rPr>
        <w:t>available</w:t>
      </w:r>
      <w:r>
        <w:rPr>
          <w:spacing w:val="-12"/>
        </w:rPr>
        <w:t xml:space="preserve"> </w:t>
      </w:r>
      <w:r>
        <w:t>for disposal.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400" w:bottom="280" w:left="540" w:header="720" w:footer="720" w:gutter="0"/>
          <w:cols w:num="2" w:space="720" w:equalWidth="0">
            <w:col w:w="3606" w:space="113"/>
            <w:col w:w="7581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11"/>
        <w:rPr>
          <w:sz w:val="27"/>
        </w:rPr>
      </w:pPr>
    </w:p>
    <w:p w:rsidR="00881F52" w:rsidRDefault="009E711D">
      <w:pPr>
        <w:pStyle w:val="BodyText"/>
        <w:spacing w:line="20" w:lineRule="exact"/>
        <w:ind w:left="38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05" style="width:360.5pt;height:.5pt;mso-position-horizontal-relative:char;mso-position-vertical-relative:line" coordsize="7210,10">
            <v:line id="_x0000_s1306" style="position:absolute" from="5,5" to="7205,5" strokeweight=".48pt"/>
            <w10:wrap type="none"/>
            <w10:anchorlock/>
          </v:group>
        </w:pict>
      </w:r>
    </w:p>
    <w:p w:rsidR="00881F52" w:rsidRDefault="009E711D">
      <w:pPr>
        <w:spacing w:before="6" w:line="220" w:lineRule="auto"/>
        <w:ind w:left="3835" w:firstLine="1"/>
        <w:rPr>
          <w:sz w:val="18"/>
        </w:rPr>
      </w:pPr>
      <w:r>
        <w:rPr>
          <w:position w:val="7"/>
          <w:sz w:val="10"/>
        </w:rPr>
        <w:t xml:space="preserve">22 </w:t>
      </w:r>
      <w:r>
        <w:rPr>
          <w:rFonts w:ascii="Cambria"/>
          <w:i/>
          <w:sz w:val="18"/>
        </w:rPr>
        <w:t>Nevada Land Exchange Activities</w:t>
      </w:r>
      <w:r>
        <w:rPr>
          <w:sz w:val="18"/>
        </w:rPr>
        <w:t>, U.S. Department of the Interior, Office of the Inspector General  (96-I-1025, July 1996).</w:t>
      </w:r>
    </w:p>
    <w:p w:rsidR="00881F52" w:rsidRDefault="00881F52">
      <w:pPr>
        <w:spacing w:line="220" w:lineRule="auto"/>
        <w:rPr>
          <w:sz w:val="18"/>
        </w:rPr>
        <w:sectPr w:rsidR="00881F52">
          <w:type w:val="continuous"/>
          <w:pgSz w:w="12240" w:h="15840"/>
          <w:pgMar w:top="440" w:right="400" w:bottom="280" w:left="540" w:header="720" w:footer="720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03" style="width:547pt;height:1pt;mso-position-horizontal-relative:char;mso-position-vertical-relative:line" coordsize="10940,20">
            <v:line id="_x0000_s1304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ListParagraph"/>
        <w:numPr>
          <w:ilvl w:val="1"/>
          <w:numId w:val="5"/>
        </w:numPr>
        <w:tabs>
          <w:tab w:val="left" w:pos="4135"/>
        </w:tabs>
        <w:spacing w:before="44" w:line="235" w:lineRule="auto"/>
        <w:ind w:right="107" w:hanging="293"/>
      </w:pPr>
      <w:r>
        <w:rPr>
          <w:spacing w:val="-4"/>
        </w:rPr>
        <w:t xml:space="preserve">The </w:t>
      </w:r>
      <w:r>
        <w:t xml:space="preserve">Ricks College exchange </w:t>
      </w:r>
      <w:r>
        <w:rPr>
          <w:spacing w:val="-4"/>
        </w:rPr>
        <w:t xml:space="preserve">in </w:t>
      </w:r>
      <w:r>
        <w:rPr>
          <w:spacing w:val="-3"/>
        </w:rPr>
        <w:t xml:space="preserve">Idaho </w:t>
      </w:r>
      <w:r>
        <w:rPr>
          <w:spacing w:val="-4"/>
        </w:rPr>
        <w:t xml:space="preserve">was </w:t>
      </w:r>
      <w:r>
        <w:t xml:space="preserve">completed </w:t>
      </w:r>
      <w:r>
        <w:rPr>
          <w:spacing w:val="-3"/>
        </w:rPr>
        <w:t xml:space="preserve">by the Service in </w:t>
      </w:r>
      <w:r>
        <w:rPr>
          <w:spacing w:val="-6"/>
        </w:rPr>
        <w:t xml:space="preserve">1999. </w:t>
      </w:r>
      <w:r>
        <w:rPr>
          <w:spacing w:val="-4"/>
        </w:rPr>
        <w:t xml:space="preserve">The </w:t>
      </w:r>
      <w:r>
        <w:t xml:space="preserve">Service </w:t>
      </w:r>
      <w:r>
        <w:rPr>
          <w:spacing w:val="-3"/>
        </w:rPr>
        <w:t xml:space="preserve">acquired nonfederal land </w:t>
      </w:r>
      <w:r>
        <w:rPr>
          <w:spacing w:val="-5"/>
        </w:rPr>
        <w:t xml:space="preserve">that </w:t>
      </w:r>
      <w:r>
        <w:rPr>
          <w:spacing w:val="-3"/>
        </w:rPr>
        <w:t xml:space="preserve">it </w:t>
      </w:r>
      <w:r>
        <w:rPr>
          <w:spacing w:val="-4"/>
        </w:rPr>
        <w:t xml:space="preserve">considered </w:t>
      </w:r>
      <w:r>
        <w:rPr>
          <w:spacing w:val="2"/>
        </w:rPr>
        <w:t xml:space="preserve">to </w:t>
      </w:r>
      <w:r>
        <w:t xml:space="preserve">be </w:t>
      </w:r>
      <w:r>
        <w:rPr>
          <w:spacing w:val="-4"/>
        </w:rPr>
        <w:t>environmentally</w:t>
      </w:r>
      <w:r>
        <w:rPr>
          <w:spacing w:val="-12"/>
        </w:rPr>
        <w:t xml:space="preserve"> </w:t>
      </w:r>
      <w:r>
        <w:rPr>
          <w:spacing w:val="-5"/>
        </w:rPr>
        <w:t>sensitive</w:t>
      </w:r>
      <w:r>
        <w:rPr>
          <w:spacing w:val="-13"/>
        </w:rPr>
        <w:t xml:space="preserve"> </w:t>
      </w:r>
      <w:r>
        <w:t>because</w:t>
      </w:r>
      <w:r>
        <w:rPr>
          <w:spacing w:val="-20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3"/>
        </w:rPr>
        <w:t>surrounded</w:t>
      </w:r>
      <w:r>
        <w:rPr>
          <w:spacing w:val="-1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rPr>
          <w:spacing w:val="-4"/>
        </w:rPr>
        <w:t>habitat</w:t>
      </w:r>
      <w:r>
        <w:rPr>
          <w:spacing w:val="-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rPr>
          <w:spacing w:val="-5"/>
        </w:rPr>
        <w:t xml:space="preserve">grizzly </w:t>
      </w:r>
      <w:r>
        <w:rPr>
          <w:spacing w:val="-3"/>
        </w:rPr>
        <w:t>bears</w:t>
      </w:r>
      <w:r>
        <w:rPr>
          <w:spacing w:val="-18"/>
        </w:rPr>
        <w:t xml:space="preserve"> </w:t>
      </w:r>
      <w:r>
        <w:rPr>
          <w:spacing w:val="-4"/>
        </w:rPr>
        <w:t xml:space="preserve">and </w:t>
      </w:r>
      <w:r>
        <w:rPr>
          <w:spacing w:val="-3"/>
        </w:rPr>
        <w:t>contains</w:t>
      </w:r>
      <w:r>
        <w:rPr>
          <w:spacing w:val="-8"/>
        </w:rPr>
        <w:t xml:space="preserve"> </w:t>
      </w:r>
      <w:r>
        <w:rPr>
          <w:spacing w:val="-4"/>
        </w:rPr>
        <w:t>significant</w:t>
      </w:r>
      <w:r>
        <w:rPr>
          <w:spacing w:val="-6"/>
        </w:rPr>
        <w:t xml:space="preserve"> </w:t>
      </w:r>
      <w:r>
        <w:rPr>
          <w:spacing w:val="-4"/>
        </w:rPr>
        <w:t>wetlands.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3"/>
        </w:rPr>
        <w:t>exchange,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t>Service</w:t>
      </w:r>
    </w:p>
    <w:p w:rsidR="00881F52" w:rsidRDefault="009E711D">
      <w:pPr>
        <w:pStyle w:val="BodyText"/>
        <w:spacing w:line="235" w:lineRule="auto"/>
        <w:ind w:left="4122" w:right="172" w:firstLine="12"/>
      </w:pPr>
      <w:r>
        <w:t xml:space="preserve">conveyed to Ricks College </w:t>
      </w:r>
      <w:r>
        <w:rPr>
          <w:spacing w:val="-3"/>
        </w:rPr>
        <w:t xml:space="preserve">federal </w:t>
      </w:r>
      <w:r>
        <w:rPr>
          <w:spacing w:val="-4"/>
        </w:rPr>
        <w:t xml:space="preserve">land </w:t>
      </w:r>
      <w:r>
        <w:rPr>
          <w:spacing w:val="-3"/>
        </w:rPr>
        <w:t xml:space="preserve">on </w:t>
      </w:r>
      <w:r>
        <w:t xml:space="preserve">which </w:t>
      </w:r>
      <w:r>
        <w:rPr>
          <w:spacing w:val="-4"/>
        </w:rPr>
        <w:t xml:space="preserve">several </w:t>
      </w:r>
      <w:r>
        <w:rPr>
          <w:spacing w:val="-5"/>
        </w:rPr>
        <w:t xml:space="preserve">private </w:t>
      </w:r>
      <w:r>
        <w:t xml:space="preserve">recreational residences </w:t>
      </w:r>
      <w:r>
        <w:rPr>
          <w:spacing w:val="-4"/>
        </w:rPr>
        <w:t xml:space="preserve">had </w:t>
      </w:r>
      <w:r>
        <w:t xml:space="preserve">been </w:t>
      </w:r>
      <w:r>
        <w:rPr>
          <w:spacing w:val="-15"/>
        </w:rPr>
        <w:t>built</w:t>
      </w:r>
      <w:r>
        <w:rPr>
          <w:spacing w:val="-15"/>
          <w:position w:val="9"/>
          <w:sz w:val="13"/>
        </w:rPr>
        <w:t>2</w:t>
      </w:r>
      <w:r>
        <w:rPr>
          <w:spacing w:val="-15"/>
        </w:rPr>
        <w:t>.</w:t>
      </w:r>
      <w:r>
        <w:rPr>
          <w:spacing w:val="-15"/>
          <w:position w:val="9"/>
          <w:sz w:val="13"/>
        </w:rPr>
        <w:t xml:space="preserve">3 </w:t>
      </w:r>
      <w:r>
        <w:rPr>
          <w:spacing w:val="-4"/>
        </w:rPr>
        <w:t xml:space="preserve">The </w:t>
      </w:r>
      <w:r>
        <w:t xml:space="preserve">Service </w:t>
      </w:r>
      <w:r>
        <w:rPr>
          <w:spacing w:val="-4"/>
        </w:rPr>
        <w:t xml:space="preserve">wanted </w:t>
      </w:r>
      <w:r>
        <w:t xml:space="preserve">to dispose </w:t>
      </w:r>
      <w:r>
        <w:rPr>
          <w:spacing w:val="1"/>
        </w:rPr>
        <w:t xml:space="preserve">of </w:t>
      </w:r>
      <w:r>
        <w:t xml:space="preserve">the </w:t>
      </w:r>
      <w:r>
        <w:rPr>
          <w:spacing w:val="-3"/>
        </w:rPr>
        <w:t xml:space="preserve">federal land </w:t>
      </w:r>
      <w:r>
        <w:t xml:space="preserve">because it was </w:t>
      </w:r>
      <w:r>
        <w:rPr>
          <w:spacing w:val="-3"/>
        </w:rPr>
        <w:t xml:space="preserve">difficult </w:t>
      </w:r>
      <w:r>
        <w:rPr>
          <w:spacing w:val="2"/>
        </w:rPr>
        <w:t xml:space="preserve">to </w:t>
      </w:r>
      <w:r>
        <w:rPr>
          <w:spacing w:val="-5"/>
        </w:rPr>
        <w:t xml:space="preserve">manage </w:t>
      </w:r>
      <w:r>
        <w:rPr>
          <w:spacing w:val="-4"/>
        </w:rPr>
        <w:t xml:space="preserve">and the </w:t>
      </w:r>
      <w:r>
        <w:rPr>
          <w:spacing w:val="-3"/>
        </w:rPr>
        <w:t>S</w:t>
      </w:r>
      <w:r>
        <w:rPr>
          <w:spacing w:val="-3"/>
        </w:rPr>
        <w:t xml:space="preserve">ervice </w:t>
      </w:r>
      <w:r>
        <w:rPr>
          <w:spacing w:val="-4"/>
        </w:rPr>
        <w:t xml:space="preserve">had </w:t>
      </w:r>
      <w:r>
        <w:rPr>
          <w:spacing w:val="2"/>
        </w:rPr>
        <w:t xml:space="preserve">no </w:t>
      </w:r>
      <w:r>
        <w:rPr>
          <w:spacing w:val="-4"/>
        </w:rPr>
        <w:t xml:space="preserve">funds </w:t>
      </w:r>
      <w:r>
        <w:rPr>
          <w:spacing w:val="1"/>
        </w:rPr>
        <w:t xml:space="preserve">to </w:t>
      </w:r>
      <w:r>
        <w:rPr>
          <w:spacing w:val="-6"/>
        </w:rPr>
        <w:t xml:space="preserve">administer </w:t>
      </w:r>
      <w:r>
        <w:rPr>
          <w:spacing w:val="-3"/>
        </w:rPr>
        <w:t xml:space="preserve">it. However, at </w:t>
      </w:r>
      <w:r>
        <w:rPr>
          <w:spacing w:val="-4"/>
        </w:rPr>
        <w:t xml:space="preserve">the </w:t>
      </w:r>
      <w:r>
        <w:t xml:space="preserve">residence </w:t>
      </w:r>
      <w:r>
        <w:rPr>
          <w:spacing w:val="-3"/>
        </w:rPr>
        <w:t xml:space="preserve">owners’ </w:t>
      </w:r>
      <w:r>
        <w:rPr>
          <w:spacing w:val="-5"/>
        </w:rPr>
        <w:t xml:space="preserve">request, </w:t>
      </w:r>
      <w:r>
        <w:rPr>
          <w:spacing w:val="-3"/>
        </w:rPr>
        <w:t xml:space="preserve">the </w:t>
      </w:r>
      <w:r>
        <w:t xml:space="preserve">Service </w:t>
      </w:r>
      <w:r>
        <w:rPr>
          <w:spacing w:val="-4"/>
        </w:rPr>
        <w:t xml:space="preserve">retained the </w:t>
      </w:r>
      <w:r>
        <w:t xml:space="preserve">development </w:t>
      </w:r>
      <w:r>
        <w:rPr>
          <w:spacing w:val="-4"/>
        </w:rPr>
        <w:t xml:space="preserve">rights </w:t>
      </w:r>
      <w:r>
        <w:t xml:space="preserve">for </w:t>
      </w:r>
      <w:r>
        <w:rPr>
          <w:spacing w:val="-3"/>
        </w:rPr>
        <w:t xml:space="preserve">the </w:t>
      </w:r>
      <w:r>
        <w:t xml:space="preserve">common </w:t>
      </w:r>
      <w:r>
        <w:rPr>
          <w:spacing w:val="-4"/>
        </w:rPr>
        <w:t xml:space="preserve">area </w:t>
      </w:r>
      <w:r>
        <w:rPr>
          <w:spacing w:val="-3"/>
        </w:rPr>
        <w:t xml:space="preserve">between </w:t>
      </w:r>
      <w:r>
        <w:rPr>
          <w:spacing w:val="-4"/>
        </w:rPr>
        <w:t xml:space="preserve">the </w:t>
      </w:r>
      <w:r>
        <w:t xml:space="preserve">residences </w:t>
      </w:r>
      <w:r>
        <w:rPr>
          <w:spacing w:val="1"/>
        </w:rPr>
        <w:t xml:space="preserve">to </w:t>
      </w:r>
      <w:r>
        <w:rPr>
          <w:spacing w:val="-5"/>
        </w:rPr>
        <w:t xml:space="preserve">ensure </w:t>
      </w:r>
      <w:r>
        <w:rPr>
          <w:spacing w:val="-4"/>
        </w:rPr>
        <w:t xml:space="preserve">that </w:t>
      </w:r>
      <w:r>
        <w:rPr>
          <w:spacing w:val="-3"/>
        </w:rPr>
        <w:t xml:space="preserve">the </w:t>
      </w:r>
      <w:r>
        <w:rPr>
          <w:spacing w:val="-5"/>
        </w:rPr>
        <w:t xml:space="preserve">area </w:t>
      </w:r>
      <w:r>
        <w:t xml:space="preserve">would not be </w:t>
      </w:r>
      <w:r>
        <w:rPr>
          <w:spacing w:val="-5"/>
        </w:rPr>
        <w:t xml:space="preserve">further </w:t>
      </w:r>
      <w:r>
        <w:t xml:space="preserve">developed. </w:t>
      </w:r>
      <w:r>
        <w:rPr>
          <w:spacing w:val="-4"/>
        </w:rPr>
        <w:t xml:space="preserve">This </w:t>
      </w:r>
      <w:r>
        <w:t xml:space="preserve">restriction reduced </w:t>
      </w:r>
      <w:r>
        <w:rPr>
          <w:spacing w:val="-3"/>
        </w:rPr>
        <w:t xml:space="preserve">the appraised </w:t>
      </w:r>
      <w:r>
        <w:rPr>
          <w:spacing w:val="-4"/>
        </w:rPr>
        <w:t xml:space="preserve">value </w:t>
      </w:r>
      <w:r>
        <w:rPr>
          <w:spacing w:val="2"/>
        </w:rPr>
        <w:t>of</w:t>
      </w:r>
      <w:r>
        <w:rPr>
          <w:spacing w:val="1"/>
        </w:rPr>
        <w:t xml:space="preserve"> </w:t>
      </w:r>
      <w:r>
        <w:rPr>
          <w:spacing w:val="-4"/>
        </w:rPr>
        <w:t xml:space="preserve">the </w:t>
      </w:r>
      <w:r>
        <w:rPr>
          <w:spacing w:val="-3"/>
        </w:rPr>
        <w:t xml:space="preserve">federal </w:t>
      </w:r>
      <w:r>
        <w:rPr>
          <w:spacing w:val="-5"/>
        </w:rPr>
        <w:t xml:space="preserve">land </w:t>
      </w:r>
      <w:r>
        <w:t xml:space="preserve">by about </w:t>
      </w:r>
      <w:r>
        <w:rPr>
          <w:spacing w:val="-7"/>
        </w:rPr>
        <w:t xml:space="preserve">$29,000. </w:t>
      </w:r>
      <w:r>
        <w:rPr>
          <w:spacing w:val="-5"/>
        </w:rPr>
        <w:t xml:space="preserve">Furthermore, </w:t>
      </w:r>
      <w:r>
        <w:rPr>
          <w:spacing w:val="-3"/>
        </w:rPr>
        <w:t xml:space="preserve">in </w:t>
      </w:r>
      <w:r>
        <w:rPr>
          <w:spacing w:val="-4"/>
        </w:rPr>
        <w:t xml:space="preserve">order </w:t>
      </w:r>
      <w:r>
        <w:rPr>
          <w:spacing w:val="2"/>
        </w:rPr>
        <w:t xml:space="preserve">to </w:t>
      </w:r>
      <w:r>
        <w:t xml:space="preserve">avoid such a reduction in </w:t>
      </w:r>
      <w:r>
        <w:rPr>
          <w:spacing w:val="-3"/>
        </w:rPr>
        <w:t xml:space="preserve">appraised </w:t>
      </w:r>
      <w:r>
        <w:rPr>
          <w:spacing w:val="-4"/>
        </w:rPr>
        <w:t xml:space="preserve">value, the </w:t>
      </w:r>
      <w:r>
        <w:rPr>
          <w:spacing w:val="-6"/>
        </w:rPr>
        <w:t xml:space="preserve">agency’s </w:t>
      </w:r>
      <w:r>
        <w:t xml:space="preserve">handbook for </w:t>
      </w:r>
      <w:r>
        <w:rPr>
          <w:spacing w:val="-4"/>
        </w:rPr>
        <w:t xml:space="preserve">land </w:t>
      </w:r>
      <w:r>
        <w:rPr>
          <w:spacing w:val="-5"/>
        </w:rPr>
        <w:t xml:space="preserve">acquisitions </w:t>
      </w:r>
      <w:r>
        <w:rPr>
          <w:spacing w:val="-4"/>
        </w:rPr>
        <w:t xml:space="preserve">states </w:t>
      </w:r>
      <w:r>
        <w:rPr>
          <w:spacing w:val="-3"/>
        </w:rPr>
        <w:t xml:space="preserve">it </w:t>
      </w:r>
      <w:r>
        <w:t xml:space="preserve">is </w:t>
      </w:r>
      <w:r>
        <w:rPr>
          <w:spacing w:val="-5"/>
        </w:rPr>
        <w:t xml:space="preserve">usually </w:t>
      </w:r>
      <w:r>
        <w:rPr>
          <w:spacing w:val="-4"/>
        </w:rPr>
        <w:t xml:space="preserve">undesirable </w:t>
      </w:r>
      <w:r>
        <w:rPr>
          <w:spacing w:val="2"/>
        </w:rPr>
        <w:t xml:space="preserve">to </w:t>
      </w:r>
      <w:r>
        <w:rPr>
          <w:spacing w:val="-5"/>
        </w:rPr>
        <w:t xml:space="preserve">retain </w:t>
      </w:r>
      <w:r>
        <w:rPr>
          <w:spacing w:val="-3"/>
        </w:rPr>
        <w:t xml:space="preserve">restrictions </w:t>
      </w:r>
      <w:r>
        <w:t xml:space="preserve">on </w:t>
      </w:r>
      <w:r>
        <w:rPr>
          <w:spacing w:val="-3"/>
        </w:rPr>
        <w:t xml:space="preserve">lands </w:t>
      </w:r>
      <w:r>
        <w:t xml:space="preserve">for conveyance </w:t>
      </w:r>
      <w:r>
        <w:rPr>
          <w:spacing w:val="-4"/>
        </w:rPr>
        <w:t xml:space="preserve">out </w:t>
      </w:r>
      <w:r>
        <w:rPr>
          <w:spacing w:val="1"/>
        </w:rPr>
        <w:t>of</w:t>
      </w:r>
      <w:r>
        <w:t xml:space="preserve"> </w:t>
      </w:r>
      <w:r>
        <w:rPr>
          <w:spacing w:val="-3"/>
        </w:rPr>
        <w:t>federal</w:t>
      </w:r>
      <w:r>
        <w:rPr>
          <w:spacing w:val="-4"/>
        </w:rPr>
        <w:t xml:space="preserve"> ownership </w:t>
      </w:r>
      <w:r>
        <w:t xml:space="preserve">because </w:t>
      </w:r>
      <w:r>
        <w:rPr>
          <w:spacing w:val="-3"/>
        </w:rPr>
        <w:t xml:space="preserve">this </w:t>
      </w:r>
      <w:r>
        <w:t xml:space="preserve">connotes a </w:t>
      </w:r>
      <w:r>
        <w:rPr>
          <w:spacing w:val="-3"/>
        </w:rPr>
        <w:t xml:space="preserve">responsibility </w:t>
      </w:r>
      <w:r>
        <w:t xml:space="preserve">to enforce </w:t>
      </w:r>
      <w:r>
        <w:rPr>
          <w:spacing w:val="-4"/>
        </w:rPr>
        <w:t xml:space="preserve">the </w:t>
      </w:r>
      <w:r>
        <w:t xml:space="preserve">restrictions in </w:t>
      </w:r>
      <w:r>
        <w:rPr>
          <w:spacing w:val="-7"/>
        </w:rPr>
        <w:t xml:space="preserve">perpetuity. </w:t>
      </w:r>
      <w:r>
        <w:rPr>
          <w:spacing w:val="-4"/>
        </w:rPr>
        <w:t>During the</w:t>
      </w:r>
    </w:p>
    <w:p w:rsidR="00881F52" w:rsidRDefault="009E711D">
      <w:pPr>
        <w:pStyle w:val="BodyText"/>
        <w:spacing w:line="235" w:lineRule="auto"/>
        <w:ind w:left="4120" w:firstLine="8"/>
      </w:pPr>
      <w:r>
        <w:t xml:space="preserve">processing </w:t>
      </w:r>
      <w:r>
        <w:rPr>
          <w:spacing w:val="2"/>
        </w:rPr>
        <w:t xml:space="preserve">of </w:t>
      </w:r>
      <w:r>
        <w:rPr>
          <w:spacing w:val="-3"/>
        </w:rPr>
        <w:t xml:space="preserve">this exchange, an </w:t>
      </w:r>
      <w:r>
        <w:t xml:space="preserve">official raised concerns about </w:t>
      </w:r>
      <w:r>
        <w:rPr>
          <w:spacing w:val="-4"/>
        </w:rPr>
        <w:t xml:space="preserve">the Service’s </w:t>
      </w:r>
      <w:r>
        <w:rPr>
          <w:spacing w:val="-3"/>
        </w:rPr>
        <w:t xml:space="preserve">retention </w:t>
      </w:r>
      <w:r>
        <w:t xml:space="preserve">of </w:t>
      </w:r>
      <w:r>
        <w:rPr>
          <w:spacing w:val="-3"/>
        </w:rPr>
        <w:t xml:space="preserve">development </w:t>
      </w:r>
      <w:r>
        <w:rPr>
          <w:spacing w:val="-4"/>
        </w:rPr>
        <w:t xml:space="preserve">rights </w:t>
      </w:r>
      <w:r>
        <w:rPr>
          <w:spacing w:val="-5"/>
        </w:rPr>
        <w:t>but</w:t>
      </w:r>
      <w:r>
        <w:rPr>
          <w:spacing w:val="-3"/>
        </w:rPr>
        <w:t xml:space="preserve"> was </w:t>
      </w:r>
      <w:r>
        <w:t xml:space="preserve">told by </w:t>
      </w:r>
      <w:r>
        <w:rPr>
          <w:spacing w:val="-4"/>
        </w:rPr>
        <w:t xml:space="preserve">other </w:t>
      </w:r>
      <w:r>
        <w:t xml:space="preserve">officials </w:t>
      </w:r>
      <w:r>
        <w:rPr>
          <w:spacing w:val="-5"/>
        </w:rPr>
        <w:t>tha</w:t>
      </w:r>
      <w:r>
        <w:rPr>
          <w:spacing w:val="-5"/>
        </w:rPr>
        <w:t xml:space="preserve">t </w:t>
      </w:r>
      <w:r>
        <w:rPr>
          <w:spacing w:val="-4"/>
        </w:rPr>
        <w:t xml:space="preserve">the </w:t>
      </w:r>
      <w:r>
        <w:t xml:space="preserve">exchange </w:t>
      </w:r>
      <w:r>
        <w:rPr>
          <w:spacing w:val="-4"/>
        </w:rPr>
        <w:t xml:space="preserve">was </w:t>
      </w:r>
      <w:r>
        <w:t xml:space="preserve">too </w:t>
      </w:r>
      <w:r>
        <w:rPr>
          <w:spacing w:val="-4"/>
        </w:rPr>
        <w:t xml:space="preserve">far </w:t>
      </w:r>
      <w:r>
        <w:rPr>
          <w:spacing w:val="-3"/>
        </w:rPr>
        <w:t xml:space="preserve">along </w:t>
      </w:r>
      <w:r>
        <w:rPr>
          <w:spacing w:val="2"/>
        </w:rPr>
        <w:t>to</w:t>
      </w:r>
      <w:r>
        <w:rPr>
          <w:spacing w:val="1"/>
        </w:rPr>
        <w:t xml:space="preserve"> </w:t>
      </w:r>
      <w:r>
        <w:rPr>
          <w:spacing w:val="-5"/>
        </w:rPr>
        <w:t xml:space="preserve">change </w:t>
      </w:r>
      <w:r>
        <w:rPr>
          <w:spacing w:val="-4"/>
        </w:rPr>
        <w:t>the terms.</w:t>
      </w:r>
    </w:p>
    <w:p w:rsidR="00881F52" w:rsidRDefault="009E711D">
      <w:pPr>
        <w:pStyle w:val="ListParagraph"/>
        <w:numPr>
          <w:ilvl w:val="1"/>
          <w:numId w:val="5"/>
        </w:numPr>
        <w:tabs>
          <w:tab w:val="left" w:pos="4135"/>
        </w:tabs>
        <w:spacing w:line="235" w:lineRule="auto"/>
        <w:ind w:left="4120" w:right="138" w:hanging="291"/>
      </w:pPr>
      <w:r>
        <w:rPr>
          <w:spacing w:val="-4"/>
        </w:rPr>
        <w:t xml:space="preserve">The Huckleberry </w:t>
      </w:r>
      <w:r>
        <w:t xml:space="preserve">exchange </w:t>
      </w:r>
      <w:r>
        <w:rPr>
          <w:spacing w:val="-3"/>
        </w:rPr>
        <w:t xml:space="preserve">inWashington </w:t>
      </w:r>
      <w:r>
        <w:rPr>
          <w:spacing w:val="-5"/>
        </w:rPr>
        <w:t xml:space="preserve">State </w:t>
      </w:r>
      <w:r>
        <w:rPr>
          <w:spacing w:val="-4"/>
        </w:rPr>
        <w:t xml:space="preserve">was </w:t>
      </w:r>
      <w:r>
        <w:rPr>
          <w:spacing w:val="-3"/>
        </w:rPr>
        <w:t xml:space="preserve">completed </w:t>
      </w:r>
      <w:r>
        <w:t xml:space="preserve">by </w:t>
      </w:r>
      <w:r>
        <w:rPr>
          <w:spacing w:val="-4"/>
        </w:rPr>
        <w:t xml:space="preserve">the </w:t>
      </w:r>
      <w:r>
        <w:rPr>
          <w:spacing w:val="-3"/>
        </w:rPr>
        <w:t xml:space="preserve">Service </w:t>
      </w:r>
      <w:r>
        <w:rPr>
          <w:spacing w:val="-4"/>
        </w:rPr>
        <w:t xml:space="preserve">in </w:t>
      </w:r>
      <w:r>
        <w:rPr>
          <w:spacing w:val="-6"/>
        </w:rPr>
        <w:t xml:space="preserve">1998. </w:t>
      </w:r>
      <w:r>
        <w:rPr>
          <w:spacing w:val="-4"/>
        </w:rPr>
        <w:t xml:space="preserve">The </w:t>
      </w:r>
      <w:r>
        <w:t xml:space="preserve">purpose of </w:t>
      </w:r>
      <w:r>
        <w:rPr>
          <w:spacing w:val="-4"/>
        </w:rPr>
        <w:t xml:space="preserve">the </w:t>
      </w:r>
      <w:r>
        <w:t xml:space="preserve">exchange </w:t>
      </w:r>
      <w:r>
        <w:rPr>
          <w:spacing w:val="-4"/>
        </w:rPr>
        <w:t xml:space="preserve">was </w:t>
      </w:r>
      <w:r>
        <w:rPr>
          <w:spacing w:val="2"/>
        </w:rPr>
        <w:t xml:space="preserve">to </w:t>
      </w:r>
      <w:r>
        <w:t xml:space="preserve">consolidate </w:t>
      </w:r>
      <w:r>
        <w:rPr>
          <w:spacing w:val="-3"/>
        </w:rPr>
        <w:t xml:space="preserve">ownership </w:t>
      </w:r>
      <w:r>
        <w:rPr>
          <w:spacing w:val="-4"/>
        </w:rPr>
        <w:t xml:space="preserve">and </w:t>
      </w:r>
      <w:r>
        <w:rPr>
          <w:spacing w:val="-3"/>
        </w:rPr>
        <w:t xml:space="preserve">enhance </w:t>
      </w:r>
      <w:r>
        <w:rPr>
          <w:spacing w:val="-5"/>
        </w:rPr>
        <w:t xml:space="preserve">future </w:t>
      </w:r>
      <w:r>
        <w:t xml:space="preserve">resource </w:t>
      </w:r>
      <w:r>
        <w:rPr>
          <w:spacing w:val="-3"/>
        </w:rPr>
        <w:t xml:space="preserve">conservation </w:t>
      </w:r>
      <w:r>
        <w:rPr>
          <w:spacing w:val="-4"/>
        </w:rPr>
        <w:t xml:space="preserve">and </w:t>
      </w:r>
      <w:r>
        <w:rPr>
          <w:spacing w:val="-6"/>
        </w:rPr>
        <w:t xml:space="preserve">management </w:t>
      </w:r>
      <w:r>
        <w:t>by</w:t>
      </w:r>
      <w:r>
        <w:rPr>
          <w:spacing w:val="-11"/>
        </w:rPr>
        <w:t xml:space="preserve"> </w:t>
      </w:r>
      <w:r>
        <w:rPr>
          <w:spacing w:val="-3"/>
        </w:rPr>
        <w:t>exchanging</w:t>
      </w:r>
      <w:r>
        <w:rPr>
          <w:spacing w:val="-14"/>
        </w:rPr>
        <w:t xml:space="preserve"> </w:t>
      </w:r>
      <w:r>
        <w:rPr>
          <w:spacing w:val="-6"/>
        </w:rPr>
        <w:t>4,362</w:t>
      </w:r>
      <w:r>
        <w:rPr>
          <w:spacing w:val="-19"/>
        </w:rPr>
        <w:t xml:space="preserve"> </w:t>
      </w:r>
      <w:r>
        <w:t>acres</w:t>
      </w:r>
      <w:r>
        <w:rPr>
          <w:spacing w:val="-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4"/>
        </w:rPr>
        <w:t>land</w:t>
      </w:r>
      <w:r>
        <w:rPr>
          <w:spacing w:val="-19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5"/>
        </w:rPr>
        <w:t>Mt.</w:t>
      </w:r>
      <w:r>
        <w:rPr>
          <w:spacing w:val="-18"/>
        </w:rPr>
        <w:t xml:space="preserve"> </w:t>
      </w:r>
      <w:r>
        <w:rPr>
          <w:spacing w:val="-6"/>
        </w:rPr>
        <w:t>Baker-Snoqualmie</w:t>
      </w:r>
      <w:r>
        <w:rPr>
          <w:spacing w:val="-21"/>
        </w:rPr>
        <w:t xml:space="preserve"> </w:t>
      </w:r>
      <w:r>
        <w:rPr>
          <w:spacing w:val="-5"/>
        </w:rPr>
        <w:t xml:space="preserve">National </w:t>
      </w:r>
      <w:r>
        <w:t>Forest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6"/>
        </w:rPr>
        <w:t>30,253</w:t>
      </w:r>
      <w:r>
        <w:rPr>
          <w:spacing w:val="-15"/>
        </w:rPr>
        <w:t xml:space="preserve"> </w:t>
      </w:r>
      <w:r>
        <w:t>acres</w:t>
      </w:r>
      <w:r>
        <w:rPr>
          <w:spacing w:val="-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3"/>
        </w:rPr>
        <w:t>nonfederal</w:t>
      </w:r>
      <w:r>
        <w:rPr>
          <w:spacing w:val="-12"/>
        </w:rPr>
        <w:t xml:space="preserve"> </w:t>
      </w:r>
      <w:r>
        <w:rPr>
          <w:spacing w:val="-5"/>
        </w:rPr>
        <w:t>land</w:t>
      </w:r>
      <w:r>
        <w:rPr>
          <w:spacing w:val="-6"/>
        </w:rPr>
        <w:t xml:space="preserve"> </w:t>
      </w:r>
      <w:r>
        <w:t>owned</w:t>
      </w:r>
      <w:r>
        <w:rPr>
          <w:spacing w:val="-1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large</w:t>
      </w:r>
      <w:r>
        <w:rPr>
          <w:spacing w:val="-14"/>
        </w:rPr>
        <w:t xml:space="preserve"> </w:t>
      </w:r>
      <w:r>
        <w:rPr>
          <w:spacing w:val="-4"/>
        </w:rPr>
        <w:t>timber</w:t>
      </w:r>
    </w:p>
    <w:p w:rsidR="00881F52" w:rsidRDefault="009E711D">
      <w:pPr>
        <w:pStyle w:val="BodyText"/>
        <w:spacing w:line="235" w:lineRule="auto"/>
        <w:ind w:left="4122" w:right="115" w:firstLine="12"/>
      </w:pPr>
      <w:r>
        <w:rPr>
          <w:spacing w:val="-4"/>
        </w:rPr>
        <w:t>corporation.</w:t>
      </w:r>
      <w:r>
        <w:rPr>
          <w:spacing w:val="-4"/>
          <w:position w:val="9"/>
          <w:sz w:val="13"/>
        </w:rPr>
        <w:t>24</w:t>
      </w:r>
      <w:r>
        <w:rPr>
          <w:spacing w:val="-20"/>
          <w:position w:val="9"/>
          <w:sz w:val="13"/>
        </w:rPr>
        <w:t xml:space="preserve"> </w:t>
      </w:r>
      <w:r>
        <w:t>Soon</w:t>
      </w:r>
      <w:r>
        <w:rPr>
          <w:spacing w:val="-24"/>
        </w:rPr>
        <w:t xml:space="preserve"> </w:t>
      </w:r>
      <w:r>
        <w:rPr>
          <w:spacing w:val="-6"/>
        </w:rPr>
        <w:t>thereafter,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timber</w:t>
      </w:r>
      <w:r>
        <w:rPr>
          <w:spacing w:val="-8"/>
        </w:rPr>
        <w:t xml:space="preserve"> </w:t>
      </w:r>
      <w:r>
        <w:rPr>
          <w:spacing w:val="-3"/>
        </w:rPr>
        <w:t>company</w:t>
      </w:r>
      <w:r>
        <w:rPr>
          <w:spacing w:val="-15"/>
        </w:rPr>
        <w:t xml:space="preserve"> </w:t>
      </w:r>
      <w:r>
        <w:rPr>
          <w:spacing w:val="-3"/>
        </w:rPr>
        <w:t>began</w:t>
      </w:r>
      <w:r>
        <w:rPr>
          <w:spacing w:val="-9"/>
        </w:rPr>
        <w:t xml:space="preserve"> </w:t>
      </w:r>
      <w:r>
        <w:rPr>
          <w:spacing w:val="-4"/>
        </w:rPr>
        <w:t>cutting</w:t>
      </w:r>
      <w:r>
        <w:rPr>
          <w:spacing w:val="-21"/>
        </w:rPr>
        <w:t xml:space="preserve"> </w:t>
      </w:r>
      <w:r>
        <w:rPr>
          <w:spacing w:val="-4"/>
        </w:rPr>
        <w:t xml:space="preserve">timber </w:t>
      </w:r>
      <w:r>
        <w:t>from</w:t>
      </w:r>
      <w:r>
        <w:rPr>
          <w:spacing w:val="-25"/>
        </w:rPr>
        <w:t xml:space="preserve"> </w:t>
      </w:r>
      <w:r>
        <w:rPr>
          <w:spacing w:val="-3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lands</w:t>
      </w:r>
      <w:r>
        <w:rPr>
          <w:spacing w:val="-28"/>
        </w:rPr>
        <w:t xml:space="preserve"> </w:t>
      </w:r>
      <w:r>
        <w:rPr>
          <w:spacing w:val="-4"/>
        </w:rPr>
        <w:t>the</w:t>
      </w:r>
      <w:r>
        <w:rPr>
          <w:spacing w:val="-28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conveyed.</w:t>
      </w:r>
      <w:r>
        <w:rPr>
          <w:spacing w:val="-33"/>
        </w:rPr>
        <w:t xml:space="preserve"> </w:t>
      </w:r>
      <w:r>
        <w:t>However,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6"/>
        </w:rPr>
        <w:t>1999,</w:t>
      </w:r>
      <w:r>
        <w:rPr>
          <w:spacing w:val="-27"/>
        </w:rPr>
        <w:t xml:space="preserve"> </w:t>
      </w:r>
      <w:r>
        <w:rPr>
          <w:spacing w:val="-3"/>
        </w:rPr>
        <w:t>the</w:t>
      </w:r>
      <w:r>
        <w:rPr>
          <w:spacing w:val="-28"/>
        </w:rPr>
        <w:t xml:space="preserve"> </w:t>
      </w:r>
      <w:r>
        <w:rPr>
          <w:spacing w:val="-5"/>
        </w:rPr>
        <w:t>Ninth</w:t>
      </w:r>
      <w:r>
        <w:rPr>
          <w:spacing w:val="-25"/>
        </w:rPr>
        <w:t xml:space="preserve"> </w:t>
      </w:r>
      <w:r>
        <w:rPr>
          <w:spacing w:val="-4"/>
        </w:rPr>
        <w:t xml:space="preserve">Circuit </w:t>
      </w:r>
      <w:r>
        <w:rPr>
          <w:spacing w:val="-3"/>
        </w:rPr>
        <w:t xml:space="preserve">Court </w:t>
      </w:r>
      <w:r>
        <w:t xml:space="preserve">of </w:t>
      </w:r>
      <w:r>
        <w:rPr>
          <w:spacing w:val="-3"/>
        </w:rPr>
        <w:t xml:space="preserve">Appeals ruled </w:t>
      </w:r>
      <w:r>
        <w:rPr>
          <w:spacing w:val="-5"/>
        </w:rPr>
        <w:t xml:space="preserve">that </w:t>
      </w:r>
      <w:r>
        <w:rPr>
          <w:spacing w:val="-3"/>
        </w:rPr>
        <w:t xml:space="preserve">the </w:t>
      </w:r>
      <w:r>
        <w:t xml:space="preserve">Service </w:t>
      </w:r>
      <w:r>
        <w:rPr>
          <w:spacing w:val="-3"/>
        </w:rPr>
        <w:t xml:space="preserve">failed </w:t>
      </w:r>
      <w:r>
        <w:t xml:space="preserve">to </w:t>
      </w:r>
      <w:r>
        <w:rPr>
          <w:spacing w:val="-4"/>
        </w:rPr>
        <w:t xml:space="preserve">meet </w:t>
      </w:r>
      <w:r>
        <w:rPr>
          <w:spacing w:val="-3"/>
        </w:rPr>
        <w:t xml:space="preserve">the </w:t>
      </w:r>
      <w:r>
        <w:rPr>
          <w:spacing w:val="-5"/>
        </w:rPr>
        <w:t xml:space="preserve">requirements </w:t>
      </w:r>
      <w:r>
        <w:rPr>
          <w:spacing w:val="2"/>
        </w:rPr>
        <w:t xml:space="preserve">of </w:t>
      </w:r>
      <w:r>
        <w:t xml:space="preserve">two </w:t>
      </w:r>
      <w:r>
        <w:rPr>
          <w:spacing w:val="-3"/>
        </w:rPr>
        <w:t xml:space="preserve">federal </w:t>
      </w:r>
      <w:r>
        <w:t xml:space="preserve">laws in processing </w:t>
      </w:r>
      <w:r>
        <w:rPr>
          <w:spacing w:val="-3"/>
        </w:rPr>
        <w:t xml:space="preserve">the </w:t>
      </w:r>
      <w:r>
        <w:t xml:space="preserve">exchange </w:t>
      </w:r>
      <w:r>
        <w:rPr>
          <w:spacing w:val="-4"/>
        </w:rPr>
        <w:t xml:space="preserve">and </w:t>
      </w:r>
      <w:r>
        <w:t xml:space="preserve">therefore </w:t>
      </w:r>
      <w:r>
        <w:rPr>
          <w:spacing w:val="-3"/>
        </w:rPr>
        <w:t xml:space="preserve">the </w:t>
      </w:r>
      <w:r>
        <w:rPr>
          <w:w w:val="99"/>
        </w:rPr>
        <w:t>e</w:t>
      </w:r>
      <w:r>
        <w:rPr>
          <w:spacing w:val="6"/>
          <w:w w:val="99"/>
        </w:rPr>
        <w:t>x</w:t>
      </w:r>
      <w:r>
        <w:rPr>
          <w:spacing w:val="-8"/>
          <w:w w:val="99"/>
        </w:rPr>
        <w:t>c</w:t>
      </w:r>
      <w:r>
        <w:rPr>
          <w:spacing w:val="-6"/>
          <w:w w:val="99"/>
        </w:rPr>
        <w:t>hang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pacing w:val="6"/>
          <w:w w:val="99"/>
        </w:rPr>
        <w:t>o</w:t>
      </w:r>
      <w:r>
        <w:rPr>
          <w:w w:val="99"/>
        </w:rPr>
        <w:t>f</w:t>
      </w:r>
      <w:r>
        <w:rPr>
          <w:spacing w:val="-8"/>
        </w:rPr>
        <w:t xml:space="preserve"> </w:t>
      </w:r>
      <w:r>
        <w:rPr>
          <w:spacing w:val="-7"/>
          <w:w w:val="99"/>
        </w:rPr>
        <w:t>l</w:t>
      </w:r>
      <w:r>
        <w:rPr>
          <w:spacing w:val="-5"/>
          <w:w w:val="99"/>
        </w:rPr>
        <w:t>a</w:t>
      </w:r>
      <w:r>
        <w:rPr>
          <w:spacing w:val="-6"/>
          <w:w w:val="99"/>
        </w:rPr>
        <w:t>n</w:t>
      </w:r>
      <w:r>
        <w:rPr>
          <w:spacing w:val="-2"/>
          <w:w w:val="99"/>
        </w:rPr>
        <w:t>d</w:t>
      </w:r>
      <w:r>
        <w:rPr>
          <w:w w:val="99"/>
        </w:rPr>
        <w:t>s</w:t>
      </w:r>
      <w:r>
        <w:rPr>
          <w:spacing w:val="-11"/>
        </w:rPr>
        <w:t xml:space="preserve"> </w:t>
      </w:r>
      <w:r>
        <w:rPr>
          <w:spacing w:val="-8"/>
          <w:w w:val="99"/>
        </w:rPr>
        <w:t>s</w:t>
      </w:r>
      <w:r>
        <w:rPr>
          <w:w w:val="99"/>
        </w:rPr>
        <w:t>ho</w:t>
      </w:r>
      <w:r>
        <w:rPr>
          <w:spacing w:val="-6"/>
          <w:w w:val="99"/>
        </w:rPr>
        <w:t>u</w:t>
      </w:r>
      <w:r>
        <w:rPr>
          <w:spacing w:val="-1"/>
          <w:w w:val="99"/>
        </w:rPr>
        <w:t>l</w:t>
      </w:r>
      <w:r>
        <w:rPr>
          <w:w w:val="99"/>
        </w:rPr>
        <w:t>d</w:t>
      </w:r>
      <w:r>
        <w:rPr>
          <w:spacing w:val="-13"/>
        </w:rPr>
        <w:t xml:space="preserve"> </w:t>
      </w:r>
      <w:r>
        <w:rPr>
          <w:w w:val="99"/>
        </w:rPr>
        <w:t>n</w:t>
      </w:r>
      <w:r>
        <w:rPr>
          <w:w w:val="99"/>
        </w:rPr>
        <w:t>ot</w:t>
      </w:r>
      <w:r>
        <w:rPr>
          <w:spacing w:val="-11"/>
        </w:rPr>
        <w:t xml:space="preserve"> </w:t>
      </w:r>
      <w:r>
        <w:rPr>
          <w:spacing w:val="-6"/>
          <w:w w:val="99"/>
        </w:rPr>
        <w:t>hav</w:t>
      </w:r>
      <w:r>
        <w:rPr>
          <w:w w:val="99"/>
        </w:rPr>
        <w:t>e</w:t>
      </w:r>
      <w:r>
        <w:rPr>
          <w:spacing w:val="-10"/>
        </w:rPr>
        <w:t xml:space="preserve"> </w:t>
      </w:r>
      <w:r>
        <w:rPr>
          <w:spacing w:val="-8"/>
          <w:w w:val="99"/>
        </w:rPr>
        <w:t>t</w:t>
      </w:r>
      <w:r>
        <w:rPr>
          <w:spacing w:val="-6"/>
          <w:w w:val="99"/>
        </w:rPr>
        <w:t>ake</w:t>
      </w:r>
      <w:r>
        <w:rPr>
          <w:w w:val="99"/>
        </w:rPr>
        <w:t>n</w:t>
      </w:r>
      <w:r>
        <w:rPr>
          <w:spacing w:val="-8"/>
        </w:rPr>
        <w:t xml:space="preserve"> </w:t>
      </w:r>
      <w:r>
        <w:rPr>
          <w:spacing w:val="-2"/>
          <w:w w:val="99"/>
        </w:rPr>
        <w:t>p</w:t>
      </w:r>
      <w:r>
        <w:rPr>
          <w:spacing w:val="-10"/>
          <w:w w:val="99"/>
        </w:rPr>
        <w:t>l</w:t>
      </w:r>
      <w:r>
        <w:rPr>
          <w:w w:val="99"/>
        </w:rPr>
        <w:t>a</w:t>
      </w:r>
      <w:r>
        <w:rPr>
          <w:spacing w:val="6"/>
          <w:w w:val="99"/>
        </w:rPr>
        <w:t>c</w:t>
      </w:r>
      <w:r>
        <w:rPr>
          <w:spacing w:val="-11"/>
          <w:w w:val="99"/>
        </w:rPr>
        <w:t>e</w:t>
      </w:r>
      <w:r>
        <w:rPr>
          <w:spacing w:val="-66"/>
          <w:w w:val="101"/>
          <w:position w:val="9"/>
          <w:sz w:val="13"/>
        </w:rPr>
        <w:t>2</w:t>
      </w:r>
      <w:r>
        <w:rPr>
          <w:spacing w:val="1"/>
          <w:w w:val="99"/>
        </w:rPr>
        <w:t>.</w:t>
      </w:r>
      <w:r>
        <w:rPr>
          <w:w w:val="101"/>
          <w:position w:val="9"/>
          <w:sz w:val="13"/>
        </w:rPr>
        <w:t>5</w:t>
      </w:r>
      <w:r>
        <w:rPr>
          <w:spacing w:val="-14"/>
          <w:position w:val="9"/>
          <w:sz w:val="13"/>
        </w:rPr>
        <w:t xml:space="preserve"> </w:t>
      </w:r>
      <w:r>
        <w:rPr>
          <w:spacing w:val="-6"/>
          <w:w w:val="99"/>
        </w:rPr>
        <w:t>T</w:t>
      </w:r>
      <w:r>
        <w:rPr>
          <w:w w:val="99"/>
        </w:rPr>
        <w:t>he</w:t>
      </w:r>
      <w:r>
        <w:rPr>
          <w:spacing w:val="1"/>
        </w:rPr>
        <w:t xml:space="preserve"> </w:t>
      </w:r>
      <w:r>
        <w:rPr>
          <w:spacing w:val="3"/>
          <w:w w:val="99"/>
        </w:rPr>
        <w:t>c</w:t>
      </w:r>
      <w:r>
        <w:rPr>
          <w:spacing w:val="-6"/>
          <w:w w:val="99"/>
        </w:rPr>
        <w:t>o</w:t>
      </w:r>
      <w:r>
        <w:rPr>
          <w:spacing w:val="-5"/>
          <w:w w:val="99"/>
        </w:rPr>
        <w:t>u</w:t>
      </w:r>
      <w:r>
        <w:rPr>
          <w:spacing w:val="-8"/>
          <w:w w:val="99"/>
        </w:rPr>
        <w:t>r</w:t>
      </w:r>
      <w:r>
        <w:rPr>
          <w:w w:val="99"/>
        </w:rPr>
        <w:t>t</w:t>
      </w:r>
      <w:r>
        <w:rPr>
          <w:spacing w:val="-4"/>
        </w:rPr>
        <w:t xml:space="preserve"> </w:t>
      </w:r>
      <w:r>
        <w:rPr>
          <w:spacing w:val="6"/>
          <w:w w:val="99"/>
        </w:rPr>
        <w:t>f</w:t>
      </w:r>
      <w:r>
        <w:rPr>
          <w:spacing w:val="-1"/>
          <w:w w:val="99"/>
        </w:rPr>
        <w:t>o</w:t>
      </w:r>
      <w:r>
        <w:rPr>
          <w:spacing w:val="-8"/>
          <w:w w:val="99"/>
        </w:rPr>
        <w:t>un</w:t>
      </w:r>
      <w:r>
        <w:rPr>
          <w:w w:val="99"/>
        </w:rPr>
        <w:t>d</w:t>
      </w:r>
      <w:r>
        <w:rPr>
          <w:spacing w:val="-12"/>
        </w:rPr>
        <w:t xml:space="preserve"> </w:t>
      </w:r>
      <w:r>
        <w:rPr>
          <w:spacing w:val="-6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8"/>
          <w:w w:val="99"/>
        </w:rPr>
        <w:t xml:space="preserve">at </w:t>
      </w:r>
      <w:r>
        <w:rPr>
          <w:spacing w:val="5"/>
          <w:w w:val="99"/>
        </w:rPr>
        <w:t xml:space="preserve"> </w:t>
      </w:r>
      <w:r>
        <w:t xml:space="preserve">for </w:t>
      </w:r>
      <w:r>
        <w:rPr>
          <w:spacing w:val="-5"/>
        </w:rPr>
        <w:t xml:space="preserve">this </w:t>
      </w:r>
      <w:r>
        <w:t xml:space="preserve">exchange, </w:t>
      </w:r>
      <w:r>
        <w:rPr>
          <w:spacing w:val="-4"/>
        </w:rPr>
        <w:t xml:space="preserve">the </w:t>
      </w:r>
      <w:r>
        <w:t xml:space="preserve">Service </w:t>
      </w:r>
      <w:r>
        <w:rPr>
          <w:spacing w:val="-3"/>
        </w:rPr>
        <w:t xml:space="preserve">did </w:t>
      </w:r>
      <w:r>
        <w:t xml:space="preserve">not </w:t>
      </w:r>
      <w:r>
        <w:rPr>
          <w:spacing w:val="-5"/>
        </w:rPr>
        <w:t xml:space="preserve">adequately </w:t>
      </w:r>
      <w:r>
        <w:rPr>
          <w:spacing w:val="-4"/>
        </w:rPr>
        <w:t xml:space="preserve">prepare </w:t>
      </w:r>
      <w:r>
        <w:rPr>
          <w:spacing w:val="-3"/>
        </w:rPr>
        <w:t xml:space="preserve">its </w:t>
      </w:r>
      <w:r>
        <w:rPr>
          <w:spacing w:val="-4"/>
        </w:rPr>
        <w:t>environmental</w:t>
      </w:r>
      <w:r>
        <w:rPr>
          <w:spacing w:val="-23"/>
        </w:rPr>
        <w:t xml:space="preserve"> </w:t>
      </w:r>
      <w:r>
        <w:rPr>
          <w:spacing w:val="-4"/>
        </w:rPr>
        <w:t>analysis,</w:t>
      </w:r>
      <w:r>
        <w:rPr>
          <w:spacing w:val="-18"/>
        </w:rPr>
        <w:t xml:space="preserve"> </w:t>
      </w:r>
      <w:r>
        <w:t>which</w:t>
      </w:r>
      <w:r>
        <w:rPr>
          <w:spacing w:val="-24"/>
        </w:rPr>
        <w:t xml:space="preserve"> </w:t>
      </w:r>
      <w:r>
        <w:rPr>
          <w:spacing w:val="-3"/>
        </w:rPr>
        <w:t>identifies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9"/>
        </w:rPr>
        <w:t xml:space="preserve"> </w:t>
      </w:r>
      <w:r>
        <w:rPr>
          <w:spacing w:val="-4"/>
        </w:rPr>
        <w:t>analyzes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public</w:t>
      </w:r>
      <w:r>
        <w:rPr>
          <w:spacing w:val="-22"/>
        </w:rPr>
        <w:t xml:space="preserve"> </w:t>
      </w:r>
      <w:r>
        <w:rPr>
          <w:spacing w:val="-5"/>
        </w:rPr>
        <w:t xml:space="preserve">interest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3"/>
        </w:rPr>
        <w:t>served.</w:t>
      </w:r>
      <w:r>
        <w:rPr>
          <w:spacing w:val="-16"/>
        </w:rPr>
        <w:t xml:space="preserve"> </w:t>
      </w:r>
      <w:r>
        <w:rPr>
          <w:spacing w:val="-4"/>
        </w:rPr>
        <w:t>Specifically,</w:t>
      </w:r>
      <w:r>
        <w:rPr>
          <w:spacing w:val="-13"/>
        </w:rPr>
        <w:t xml:space="preserve"> </w:t>
      </w:r>
      <w:r>
        <w:rPr>
          <w:spacing w:val="-3"/>
        </w:rPr>
        <w:t xml:space="preserve">the </w:t>
      </w:r>
      <w:r>
        <w:t>court</w:t>
      </w:r>
      <w:r>
        <w:rPr>
          <w:spacing w:val="-9"/>
        </w:rPr>
        <w:t xml:space="preserve"> </w:t>
      </w:r>
      <w:r>
        <w:t>found</w:t>
      </w:r>
      <w:r>
        <w:rPr>
          <w:spacing w:val="-16"/>
        </w:rPr>
        <w:t xml:space="preserve"> </w:t>
      </w:r>
      <w:r>
        <w:rPr>
          <w:spacing w:val="-5"/>
        </w:rPr>
        <w:t>that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Service</w:t>
      </w:r>
      <w:r>
        <w:rPr>
          <w:spacing w:val="-8"/>
        </w:rPr>
        <w:t xml:space="preserve"> </w:t>
      </w:r>
      <w:r>
        <w:rPr>
          <w:spacing w:val="-3"/>
        </w:rPr>
        <w:t>did</w:t>
      </w:r>
      <w:r>
        <w:rPr>
          <w:spacing w:val="-19"/>
        </w:rPr>
        <w:t xml:space="preserve"> </w:t>
      </w:r>
      <w:r>
        <w:t>not</w:t>
      </w:r>
    </w:p>
    <w:p w:rsidR="00881F52" w:rsidRDefault="009E711D">
      <w:pPr>
        <w:pStyle w:val="BodyText"/>
        <w:spacing w:line="262" w:lineRule="exact"/>
        <w:ind w:left="4134"/>
      </w:pPr>
      <w:r>
        <w:t>consider the cumulative impacts of the exchange, in conjunction with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5"/>
        <w:rPr>
          <w:sz w:val="11"/>
        </w:rPr>
      </w:pPr>
      <w:r>
        <w:pict>
          <v:line id="_x0000_s1302" style="position:absolute;z-index:251611648;mso-wrap-distance-left:0;mso-wrap-distance-right:0;mso-position-horizontal-relative:page" from="219.05pt,9.1pt" to="579.05pt,9.1pt" strokeweight=".48pt">
            <w10:wrap type="topAndBottom" anchorx="page"/>
          </v:line>
        </w:pict>
      </w:r>
    </w:p>
    <w:p w:rsidR="00881F52" w:rsidRDefault="009E711D">
      <w:pPr>
        <w:spacing w:line="179" w:lineRule="exact"/>
        <w:ind w:left="3837"/>
        <w:rPr>
          <w:sz w:val="18"/>
        </w:rPr>
      </w:pPr>
      <w:r>
        <w:rPr>
          <w:spacing w:val="-3"/>
          <w:position w:val="7"/>
          <w:sz w:val="10"/>
        </w:rPr>
        <w:t>2</w:t>
      </w:r>
      <w:r>
        <w:rPr>
          <w:spacing w:val="-3"/>
          <w:position w:val="7"/>
          <w:sz w:val="10"/>
        </w:rPr>
        <w:t xml:space="preserve">3 </w:t>
      </w:r>
      <w:r>
        <w:rPr>
          <w:sz w:val="18"/>
        </w:rPr>
        <w:t xml:space="preserve">These residences </w:t>
      </w:r>
      <w:r>
        <w:rPr>
          <w:spacing w:val="-3"/>
          <w:sz w:val="18"/>
        </w:rPr>
        <w:t xml:space="preserve">are in </w:t>
      </w:r>
      <w:r>
        <w:rPr>
          <w:sz w:val="18"/>
        </w:rPr>
        <w:t xml:space="preserve">accordance </w:t>
      </w:r>
      <w:r>
        <w:rPr>
          <w:spacing w:val="-4"/>
          <w:sz w:val="18"/>
        </w:rPr>
        <w:t xml:space="preserve">with </w:t>
      </w:r>
      <w:r>
        <w:rPr>
          <w:sz w:val="18"/>
        </w:rPr>
        <w:t xml:space="preserve">a Forest </w:t>
      </w:r>
      <w:r>
        <w:rPr>
          <w:spacing w:val="-3"/>
          <w:sz w:val="18"/>
        </w:rPr>
        <w:t xml:space="preserve">Service special </w:t>
      </w:r>
      <w:r>
        <w:rPr>
          <w:sz w:val="18"/>
        </w:rPr>
        <w:t xml:space="preserve">use </w:t>
      </w:r>
      <w:r>
        <w:rPr>
          <w:spacing w:val="-5"/>
          <w:sz w:val="18"/>
        </w:rPr>
        <w:t xml:space="preserve">permit </w:t>
      </w:r>
      <w:r>
        <w:rPr>
          <w:spacing w:val="-4"/>
          <w:sz w:val="18"/>
        </w:rPr>
        <w:t xml:space="preserve">that </w:t>
      </w:r>
      <w:r>
        <w:rPr>
          <w:sz w:val="18"/>
        </w:rPr>
        <w:t>expires</w:t>
      </w:r>
    </w:p>
    <w:p w:rsidR="00881F52" w:rsidRDefault="009E711D">
      <w:pPr>
        <w:spacing w:line="208" w:lineRule="exact"/>
        <w:ind w:left="1780" w:right="4771"/>
        <w:jc w:val="center"/>
        <w:rPr>
          <w:sz w:val="18"/>
        </w:rPr>
      </w:pPr>
      <w:r>
        <w:rPr>
          <w:sz w:val="18"/>
        </w:rPr>
        <w:t>in 2008.</w:t>
      </w:r>
    </w:p>
    <w:p w:rsidR="00881F52" w:rsidRDefault="00881F52">
      <w:pPr>
        <w:pStyle w:val="BodyText"/>
        <w:spacing w:before="7"/>
        <w:rPr>
          <w:sz w:val="16"/>
        </w:rPr>
      </w:pPr>
    </w:p>
    <w:p w:rsidR="00881F52" w:rsidRDefault="009E711D">
      <w:pPr>
        <w:spacing w:line="223" w:lineRule="auto"/>
        <w:ind w:left="3837" w:right="31"/>
        <w:rPr>
          <w:sz w:val="18"/>
        </w:rPr>
      </w:pPr>
      <w:r>
        <w:rPr>
          <w:spacing w:val="-3"/>
          <w:position w:val="7"/>
          <w:sz w:val="10"/>
        </w:rPr>
        <w:t xml:space="preserve">24 </w:t>
      </w:r>
      <w:r>
        <w:rPr>
          <w:spacing w:val="-3"/>
          <w:sz w:val="18"/>
        </w:rPr>
        <w:t xml:space="preserve">In </w:t>
      </w:r>
      <w:r>
        <w:rPr>
          <w:spacing w:val="-4"/>
          <w:sz w:val="18"/>
        </w:rPr>
        <w:t xml:space="preserve">the </w:t>
      </w:r>
      <w:r>
        <w:rPr>
          <w:sz w:val="18"/>
        </w:rPr>
        <w:t xml:space="preserve">exchange, </w:t>
      </w:r>
      <w:r>
        <w:rPr>
          <w:spacing w:val="-3"/>
          <w:sz w:val="18"/>
        </w:rPr>
        <w:t xml:space="preserve">the Service </w:t>
      </w:r>
      <w:r>
        <w:rPr>
          <w:sz w:val="18"/>
        </w:rPr>
        <w:t xml:space="preserve">also conveyed </w:t>
      </w:r>
      <w:r>
        <w:rPr>
          <w:spacing w:val="-3"/>
          <w:sz w:val="18"/>
        </w:rPr>
        <w:t xml:space="preserve">federal </w:t>
      </w:r>
      <w:r>
        <w:rPr>
          <w:spacing w:val="-4"/>
          <w:sz w:val="18"/>
        </w:rPr>
        <w:t xml:space="preserve">mineral </w:t>
      </w:r>
      <w:r>
        <w:rPr>
          <w:spacing w:val="-3"/>
          <w:sz w:val="18"/>
        </w:rPr>
        <w:t xml:space="preserve">rights </w:t>
      </w:r>
      <w:r>
        <w:rPr>
          <w:spacing w:val="1"/>
          <w:sz w:val="18"/>
        </w:rPr>
        <w:t>to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7,110 </w:t>
      </w:r>
      <w:r>
        <w:rPr>
          <w:sz w:val="18"/>
        </w:rPr>
        <w:t xml:space="preserve">acres </w:t>
      </w:r>
      <w:r>
        <w:rPr>
          <w:spacing w:val="-4"/>
          <w:sz w:val="18"/>
        </w:rPr>
        <w:t xml:space="preserve">that </w:t>
      </w:r>
      <w:r>
        <w:rPr>
          <w:sz w:val="18"/>
        </w:rPr>
        <w:t xml:space="preserve">were owned by </w:t>
      </w:r>
      <w:r>
        <w:rPr>
          <w:spacing w:val="-4"/>
          <w:sz w:val="18"/>
        </w:rPr>
        <w:t xml:space="preserve">the </w:t>
      </w:r>
      <w:r>
        <w:rPr>
          <w:spacing w:val="-5"/>
          <w:sz w:val="18"/>
        </w:rPr>
        <w:t xml:space="preserve">company, </w:t>
      </w:r>
      <w:r>
        <w:rPr>
          <w:spacing w:val="-3"/>
          <w:sz w:val="18"/>
        </w:rPr>
        <w:t xml:space="preserve">and </w:t>
      </w:r>
      <w:r>
        <w:rPr>
          <w:spacing w:val="-4"/>
          <w:sz w:val="18"/>
        </w:rPr>
        <w:t xml:space="preserve">the </w:t>
      </w:r>
      <w:r>
        <w:rPr>
          <w:spacing w:val="-3"/>
          <w:sz w:val="18"/>
        </w:rPr>
        <w:t xml:space="preserve">company </w:t>
      </w:r>
      <w:r>
        <w:rPr>
          <w:sz w:val="18"/>
        </w:rPr>
        <w:t xml:space="preserve">donated to the </w:t>
      </w:r>
      <w:r>
        <w:rPr>
          <w:spacing w:val="-4"/>
          <w:sz w:val="18"/>
        </w:rPr>
        <w:t xml:space="preserve">United </w:t>
      </w:r>
      <w:r>
        <w:rPr>
          <w:spacing w:val="-3"/>
          <w:sz w:val="18"/>
        </w:rPr>
        <w:t xml:space="preserve">States </w:t>
      </w:r>
      <w:r>
        <w:rPr>
          <w:sz w:val="18"/>
        </w:rPr>
        <w:t xml:space="preserve">about </w:t>
      </w:r>
      <w:r>
        <w:rPr>
          <w:spacing w:val="-6"/>
          <w:sz w:val="18"/>
        </w:rPr>
        <w:t xml:space="preserve">2,000 </w:t>
      </w:r>
      <w:r>
        <w:rPr>
          <w:sz w:val="18"/>
        </w:rPr>
        <w:t xml:space="preserve">acres </w:t>
      </w:r>
      <w:r>
        <w:rPr>
          <w:spacing w:val="1"/>
          <w:sz w:val="18"/>
        </w:rPr>
        <w:t xml:space="preserve">of </w:t>
      </w:r>
      <w:r>
        <w:rPr>
          <w:spacing w:val="-4"/>
          <w:sz w:val="18"/>
        </w:rPr>
        <w:t xml:space="preserve">land </w:t>
      </w:r>
      <w:r>
        <w:rPr>
          <w:sz w:val="18"/>
        </w:rPr>
        <w:t xml:space="preserve">it owned </w:t>
      </w:r>
      <w:r>
        <w:rPr>
          <w:spacing w:val="-5"/>
          <w:sz w:val="18"/>
        </w:rPr>
        <w:t xml:space="preserve">that </w:t>
      </w:r>
      <w:r>
        <w:rPr>
          <w:spacing w:val="-3"/>
          <w:sz w:val="18"/>
        </w:rPr>
        <w:t xml:space="preserve">was </w:t>
      </w:r>
      <w:r>
        <w:rPr>
          <w:spacing w:val="-4"/>
          <w:sz w:val="18"/>
        </w:rPr>
        <w:t xml:space="preserve">adjacent </w:t>
      </w:r>
      <w:r>
        <w:rPr>
          <w:sz w:val="18"/>
        </w:rPr>
        <w:t xml:space="preserve">to a </w:t>
      </w:r>
      <w:r>
        <w:rPr>
          <w:spacing w:val="-3"/>
          <w:sz w:val="18"/>
        </w:rPr>
        <w:t xml:space="preserve">wilderness </w:t>
      </w:r>
      <w:r>
        <w:rPr>
          <w:spacing w:val="-5"/>
          <w:sz w:val="18"/>
        </w:rPr>
        <w:t xml:space="preserve">management </w:t>
      </w:r>
      <w:r>
        <w:rPr>
          <w:spacing w:val="-3"/>
          <w:sz w:val="18"/>
        </w:rPr>
        <w:t>area.</w:t>
      </w:r>
    </w:p>
    <w:p w:rsidR="00881F52" w:rsidRDefault="009E711D">
      <w:pPr>
        <w:spacing w:before="181"/>
        <w:ind w:left="3837"/>
        <w:rPr>
          <w:sz w:val="18"/>
        </w:rPr>
      </w:pPr>
      <w:r>
        <w:rPr>
          <w:w w:val="105"/>
          <w:position w:val="7"/>
          <w:sz w:val="10"/>
        </w:rPr>
        <w:t xml:space="preserve">25 </w:t>
      </w:r>
      <w:r>
        <w:rPr>
          <w:rFonts w:ascii="Cambria"/>
          <w:i/>
          <w:w w:val="105"/>
          <w:sz w:val="18"/>
        </w:rPr>
        <w:t>Muckleshoot Indian Tribev. U.S. Forest Serv</w:t>
      </w:r>
      <w:r>
        <w:rPr>
          <w:w w:val="105"/>
          <w:sz w:val="18"/>
        </w:rPr>
        <w:t>., 177 F.3d 800 (9th Cir. 1999).</w:t>
      </w:r>
    </w:p>
    <w:p w:rsidR="00881F52" w:rsidRDefault="00881F52">
      <w:pPr>
        <w:rPr>
          <w:sz w:val="18"/>
        </w:rPr>
        <w:sectPr w:rsidR="00881F52">
          <w:footerReference w:type="default" r:id="rId35"/>
          <w:pgSz w:w="12240" w:h="15840"/>
          <w:pgMar w:top="1080" w:right="400" w:bottom="920" w:left="540" w:header="830" w:footer="729" w:gutter="0"/>
          <w:pgNumType w:start="21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00" style="width:547pt;height:1pt;mso-position-horizontal-relative:char;mso-position-vertical-relative:line" coordsize="10940,20">
            <v:line id="_x0000_s1301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4122" w:right="127" w:firstLine="6"/>
      </w:pPr>
      <w:r>
        <w:rPr>
          <w:spacing w:val="-6"/>
        </w:rPr>
        <w:t xml:space="preserve">past </w:t>
      </w:r>
      <w:r>
        <w:rPr>
          <w:spacing w:val="-4"/>
        </w:rPr>
        <w:t xml:space="preserve">or </w:t>
      </w:r>
      <w:r>
        <w:rPr>
          <w:spacing w:val="-3"/>
        </w:rPr>
        <w:t xml:space="preserve">reasonably likely </w:t>
      </w:r>
      <w:r>
        <w:rPr>
          <w:spacing w:val="-4"/>
        </w:rPr>
        <w:t xml:space="preserve">future </w:t>
      </w:r>
      <w:r>
        <w:rPr>
          <w:spacing w:val="-5"/>
        </w:rPr>
        <w:t xml:space="preserve">land </w:t>
      </w:r>
      <w:r>
        <w:rPr>
          <w:spacing w:val="-4"/>
        </w:rPr>
        <w:t xml:space="preserve">transactions, and </w:t>
      </w:r>
      <w:r>
        <w:t xml:space="preserve">did not </w:t>
      </w:r>
      <w:r>
        <w:rPr>
          <w:spacing w:val="-3"/>
        </w:rPr>
        <w:t xml:space="preserve">consider an </w:t>
      </w:r>
      <w:r>
        <w:rPr>
          <w:spacing w:val="-4"/>
        </w:rPr>
        <w:t xml:space="preserve">adequate range </w:t>
      </w:r>
      <w:r>
        <w:rPr>
          <w:spacing w:val="2"/>
        </w:rPr>
        <w:t xml:space="preserve">of </w:t>
      </w:r>
      <w:r>
        <w:rPr>
          <w:spacing w:val="-4"/>
        </w:rPr>
        <w:t xml:space="preserve">alternatives </w:t>
      </w:r>
      <w:r>
        <w:t xml:space="preserve">to </w:t>
      </w:r>
      <w:r>
        <w:rPr>
          <w:spacing w:val="-3"/>
        </w:rPr>
        <w:t xml:space="preserve">the exchange, </w:t>
      </w:r>
      <w:r>
        <w:rPr>
          <w:spacing w:val="-4"/>
        </w:rPr>
        <w:t xml:space="preserve">such </w:t>
      </w:r>
      <w:r>
        <w:rPr>
          <w:spacing w:val="-3"/>
        </w:rPr>
        <w:t xml:space="preserve">as </w:t>
      </w:r>
      <w:r>
        <w:rPr>
          <w:spacing w:val="-4"/>
        </w:rPr>
        <w:t xml:space="preserve">buying the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land. The </w:t>
      </w:r>
      <w:r>
        <w:t xml:space="preserve">court enjoined </w:t>
      </w:r>
      <w:r>
        <w:rPr>
          <w:spacing w:val="-4"/>
        </w:rPr>
        <w:t xml:space="preserve">any </w:t>
      </w:r>
      <w:r>
        <w:rPr>
          <w:spacing w:val="-5"/>
        </w:rPr>
        <w:t>further</w:t>
      </w:r>
      <w:r>
        <w:rPr>
          <w:spacing w:val="-5"/>
        </w:rPr>
        <w:t xml:space="preserve"> </w:t>
      </w:r>
      <w:r>
        <w:rPr>
          <w:spacing w:val="-3"/>
        </w:rPr>
        <w:t xml:space="preserve">activities on </w:t>
      </w:r>
      <w:r>
        <w:rPr>
          <w:spacing w:val="-4"/>
        </w:rPr>
        <w:t xml:space="preserve">the </w:t>
      </w:r>
      <w:r>
        <w:rPr>
          <w:spacing w:val="-5"/>
        </w:rPr>
        <w:t>land</w:t>
      </w:r>
    </w:p>
    <w:p w:rsidR="00881F52" w:rsidRDefault="009E711D">
      <w:pPr>
        <w:pStyle w:val="BodyText"/>
        <w:spacing w:line="235" w:lineRule="auto"/>
        <w:ind w:left="4124" w:right="127" w:firstLine="10"/>
      </w:pPr>
      <w:r>
        <w:t>conveyed</w:t>
      </w:r>
      <w:r>
        <w:rPr>
          <w:spacing w:val="-16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(i.e.,</w:t>
      </w:r>
      <w:r>
        <w:rPr>
          <w:spacing w:val="-11"/>
        </w:rPr>
        <w:t xml:space="preserve"> </w:t>
      </w:r>
      <w:r>
        <w:rPr>
          <w:spacing w:val="-4"/>
        </w:rPr>
        <w:t>cutting</w:t>
      </w:r>
      <w:r>
        <w:rPr>
          <w:spacing w:val="-17"/>
        </w:rPr>
        <w:t xml:space="preserve"> </w:t>
      </w:r>
      <w:r>
        <w:rPr>
          <w:spacing w:val="-3"/>
        </w:rPr>
        <w:t>timber)</w:t>
      </w:r>
      <w:r>
        <w:rPr>
          <w:spacing w:val="-20"/>
        </w:rPr>
        <w:t xml:space="preserve"> </w:t>
      </w:r>
      <w:r>
        <w:rPr>
          <w:spacing w:val="-4"/>
        </w:rPr>
        <w:t>until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rPr>
          <w:spacing w:val="-3"/>
        </w:rPr>
        <w:t>satisfied its</w:t>
      </w:r>
      <w:r>
        <w:rPr>
          <w:spacing w:val="-18"/>
        </w:rPr>
        <w:t xml:space="preserve"> </w:t>
      </w:r>
      <w:r>
        <w:rPr>
          <w:spacing w:val="-4"/>
        </w:rPr>
        <w:t>legal</w:t>
      </w:r>
      <w:r>
        <w:rPr>
          <w:spacing w:val="-5"/>
        </w:rPr>
        <w:t xml:space="preserve"> </w:t>
      </w:r>
      <w:r>
        <w:t>obligations</w:t>
      </w:r>
      <w:r>
        <w:rPr>
          <w:spacing w:val="-15"/>
        </w:rPr>
        <w:t xml:space="preserve"> </w:t>
      </w:r>
      <w:r>
        <w:rPr>
          <w:spacing w:val="-5"/>
        </w:rPr>
        <w:t>under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rPr>
          <w:spacing w:val="-3"/>
        </w:rPr>
        <w:t>federal</w:t>
      </w:r>
      <w:r>
        <w:rPr>
          <w:spacing w:val="-15"/>
        </w:rPr>
        <w:t xml:space="preserve"> </w:t>
      </w:r>
      <w:r>
        <w:rPr>
          <w:spacing w:val="-3"/>
        </w:rPr>
        <w:t>laws.</w:t>
      </w:r>
    </w:p>
    <w:p w:rsidR="00881F52" w:rsidRDefault="009E711D">
      <w:pPr>
        <w:pStyle w:val="ListParagraph"/>
        <w:numPr>
          <w:ilvl w:val="1"/>
          <w:numId w:val="5"/>
        </w:numPr>
        <w:tabs>
          <w:tab w:val="left" w:pos="4133"/>
        </w:tabs>
        <w:spacing w:line="259" w:lineRule="exact"/>
        <w:ind w:left="4132" w:hanging="303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3"/>
        </w:rPr>
        <w:t>Elko</w:t>
      </w:r>
      <w:r>
        <w:rPr>
          <w:spacing w:val="-9"/>
        </w:rPr>
        <w:t xml:space="preserve"> </w:t>
      </w:r>
      <w:r>
        <w:rPr>
          <w:spacing w:val="-3"/>
        </w:rPr>
        <w:t>exchange</w:t>
      </w:r>
      <w:r>
        <w:rPr>
          <w:spacing w:val="-1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6"/>
        </w:rPr>
        <w:t>Nevada,</w:t>
      </w:r>
      <w:r>
        <w:rPr>
          <w:spacing w:val="-10"/>
        </w:rPr>
        <w:t xml:space="preserve"> </w:t>
      </w:r>
      <w:r>
        <w:rPr>
          <w:spacing w:val="-3"/>
        </w:rPr>
        <w:t>which</w:t>
      </w:r>
      <w:r>
        <w:rPr>
          <w:spacing w:val="-1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6"/>
        </w:rPr>
        <w:t>still</w:t>
      </w:r>
      <w:r>
        <w:rPr>
          <w:spacing w:val="-14"/>
        </w:rPr>
        <w:t xml:space="preserve"> </w:t>
      </w:r>
      <w:r>
        <w:rPr>
          <w:spacing w:val="-5"/>
        </w:rPr>
        <w:t>under</w:t>
      </w:r>
    </w:p>
    <w:p w:rsidR="00881F52" w:rsidRDefault="009E711D">
      <w:pPr>
        <w:pStyle w:val="BodyText"/>
        <w:spacing w:before="2" w:line="235" w:lineRule="auto"/>
        <w:ind w:left="4124" w:right="232" w:firstLine="10"/>
      </w:pPr>
      <w:r>
        <w:rPr>
          <w:spacing w:val="-3"/>
        </w:rPr>
        <w:t>consideration,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5"/>
        </w:rPr>
        <w:t>Bureau</w:t>
      </w:r>
      <w:r>
        <w:rPr>
          <w:spacing w:val="-9"/>
        </w:rPr>
        <w:t xml:space="preserve"> </w:t>
      </w:r>
      <w:r>
        <w:rPr>
          <w:spacing w:val="-4"/>
        </w:rPr>
        <w:t>plans</w:t>
      </w:r>
      <w:r>
        <w:rPr>
          <w:spacing w:val="-1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convey</w:t>
      </w:r>
      <w:r>
        <w:rPr>
          <w:spacing w:val="-15"/>
        </w:rPr>
        <w:t xml:space="preserve"> </w:t>
      </w:r>
      <w:r>
        <w:rPr>
          <w:spacing w:val="-3"/>
        </w:rPr>
        <w:t>up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4"/>
        </w:rPr>
        <w:t>140</w:t>
      </w:r>
      <w:r>
        <w:rPr>
          <w:spacing w:val="-15"/>
        </w:rPr>
        <w:t xml:space="preserve"> </w:t>
      </w:r>
      <w:r>
        <w:t>acres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3"/>
        </w:rPr>
        <w:t xml:space="preserve">federal </w:t>
      </w:r>
      <w:r>
        <w:rPr>
          <w:spacing w:val="-5"/>
        </w:rPr>
        <w:t>land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3"/>
        </w:rPr>
        <w:t xml:space="preserve"> </w:t>
      </w:r>
      <w:r>
        <w:rPr>
          <w:spacing w:val="-3"/>
        </w:rPr>
        <w:t>includes</w:t>
      </w:r>
      <w:r>
        <w:rPr>
          <w:spacing w:val="-7"/>
        </w:rPr>
        <w:t xml:space="preserve"> </w:t>
      </w:r>
      <w:r>
        <w:rPr>
          <w:spacing w:val="-5"/>
        </w:rPr>
        <w:t>prime</w:t>
      </w:r>
      <w:r>
        <w:rPr>
          <w:spacing w:val="-6"/>
        </w:rPr>
        <w:t xml:space="preserve"> </w:t>
      </w:r>
      <w:r>
        <w:rPr>
          <w:spacing w:val="-3"/>
        </w:rPr>
        <w:t>winter</w:t>
      </w:r>
      <w:r>
        <w:rPr>
          <w:spacing w:val="-16"/>
        </w:rPr>
        <w:t xml:space="preserve"> </w:t>
      </w:r>
      <w:r>
        <w:rPr>
          <w:spacing w:val="-5"/>
        </w:rPr>
        <w:t>habitat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3"/>
        </w:rPr>
        <w:t>antelope</w:t>
      </w:r>
      <w:r>
        <w:rPr>
          <w:spacing w:val="-1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3"/>
        </w:rPr>
        <w:t>support</w:t>
      </w:r>
    </w:p>
    <w:p w:rsidR="00881F52" w:rsidRDefault="009E711D">
      <w:pPr>
        <w:pStyle w:val="BodyText"/>
        <w:spacing w:before="2" w:line="235" w:lineRule="auto"/>
        <w:ind w:left="4122" w:right="106" w:firstLine="12"/>
      </w:pPr>
      <w:r>
        <w:rPr>
          <w:spacing w:val="-4"/>
        </w:rPr>
        <w:t>community</w:t>
      </w:r>
      <w:r>
        <w:rPr>
          <w:spacing w:val="-10"/>
        </w:rPr>
        <w:t xml:space="preserve"> </w:t>
      </w:r>
      <w:r>
        <w:rPr>
          <w:spacing w:val="-3"/>
        </w:rPr>
        <w:t>expansion</w:t>
      </w:r>
      <w:r>
        <w:rPr>
          <w:spacing w:val="-12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Elko.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exchange,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Bureau</w:t>
      </w:r>
      <w:r>
        <w:rPr>
          <w:spacing w:val="-7"/>
        </w:rPr>
        <w:t xml:space="preserve"> </w:t>
      </w:r>
      <w:r>
        <w:rPr>
          <w:spacing w:val="-3"/>
        </w:rPr>
        <w:t>will</w:t>
      </w:r>
      <w:r>
        <w:rPr>
          <w:spacing w:val="-17"/>
        </w:rPr>
        <w:t xml:space="preserve"> </w:t>
      </w:r>
      <w:r>
        <w:rPr>
          <w:spacing w:val="-4"/>
        </w:rPr>
        <w:t>acquire</w:t>
      </w:r>
      <w:r>
        <w:rPr>
          <w:spacing w:val="-13"/>
        </w:rPr>
        <w:t xml:space="preserve"> </w:t>
      </w:r>
      <w:r>
        <w:rPr>
          <w:spacing w:val="-4"/>
        </w:rPr>
        <w:t xml:space="preserve">10 </w:t>
      </w:r>
      <w:r>
        <w:rPr>
          <w:spacing w:val="-3"/>
        </w:rPr>
        <w:t xml:space="preserve">acres </w:t>
      </w:r>
      <w:r>
        <w:t xml:space="preserve">of </w:t>
      </w:r>
      <w:r>
        <w:rPr>
          <w:spacing w:val="-3"/>
        </w:rPr>
        <w:t xml:space="preserve">city-owned </w:t>
      </w:r>
      <w:r>
        <w:rPr>
          <w:spacing w:val="-4"/>
        </w:rPr>
        <w:t xml:space="preserve">land </w:t>
      </w:r>
      <w:r>
        <w:rPr>
          <w:spacing w:val="-3"/>
        </w:rPr>
        <w:t xml:space="preserve">adjacent </w:t>
      </w:r>
      <w:r>
        <w:rPr>
          <w:spacing w:val="1"/>
        </w:rPr>
        <w:t xml:space="preserve">to </w:t>
      </w:r>
      <w:r>
        <w:t xml:space="preserve">its Elko Field Office </w:t>
      </w:r>
      <w:r>
        <w:rPr>
          <w:spacing w:val="-5"/>
        </w:rPr>
        <w:t xml:space="preserve">that </w:t>
      </w:r>
      <w:r>
        <w:rPr>
          <w:spacing w:val="-3"/>
        </w:rPr>
        <w:t xml:space="preserve">will </w:t>
      </w:r>
      <w:r>
        <w:t xml:space="preserve">be </w:t>
      </w:r>
      <w:r>
        <w:rPr>
          <w:spacing w:val="-3"/>
        </w:rPr>
        <w:t xml:space="preserve">used </w:t>
      </w:r>
      <w:r>
        <w:t xml:space="preserve">for </w:t>
      </w:r>
      <w:r>
        <w:rPr>
          <w:spacing w:val="-3"/>
        </w:rPr>
        <w:t xml:space="preserve">additional </w:t>
      </w:r>
      <w:r>
        <w:rPr>
          <w:spacing w:val="-5"/>
        </w:rPr>
        <w:t xml:space="preserve">parking </w:t>
      </w:r>
      <w:r>
        <w:rPr>
          <w:spacing w:val="-4"/>
        </w:rPr>
        <w:t xml:space="preserve">and </w:t>
      </w:r>
      <w:r>
        <w:rPr>
          <w:spacing w:val="-5"/>
        </w:rPr>
        <w:t xml:space="preserve">equipment </w:t>
      </w:r>
      <w:r>
        <w:rPr>
          <w:spacing w:val="-4"/>
        </w:rPr>
        <w:t xml:space="preserve">storage. </w:t>
      </w:r>
      <w:r>
        <w:rPr>
          <w:spacing w:val="-5"/>
        </w:rPr>
        <w:t xml:space="preserve">While </w:t>
      </w:r>
      <w:r>
        <w:t xml:space="preserve">one of </w:t>
      </w:r>
      <w:r>
        <w:rPr>
          <w:spacing w:val="-3"/>
        </w:rPr>
        <w:t xml:space="preserve">the </w:t>
      </w:r>
      <w:r>
        <w:t xml:space="preserve">purposes for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exchanges </w:t>
      </w:r>
      <w:r>
        <w:t xml:space="preserve">is </w:t>
      </w:r>
      <w:r>
        <w:rPr>
          <w:spacing w:val="1"/>
        </w:rPr>
        <w:t xml:space="preserve">to </w:t>
      </w:r>
      <w:r>
        <w:rPr>
          <w:spacing w:val="-3"/>
        </w:rPr>
        <w:t xml:space="preserve">support </w:t>
      </w:r>
      <w:r>
        <w:t xml:space="preserve">local needs,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t xml:space="preserve">policy </w:t>
      </w:r>
      <w:r>
        <w:rPr>
          <w:spacing w:val="-4"/>
        </w:rPr>
        <w:t xml:space="preserve">states, </w:t>
      </w:r>
      <w:r>
        <w:rPr>
          <w:spacing w:val="23"/>
        </w:rPr>
        <w:t xml:space="preserve">“... </w:t>
      </w:r>
      <w:r>
        <w:rPr>
          <w:spacing w:val="-3"/>
        </w:rPr>
        <w:t xml:space="preserve">land </w:t>
      </w:r>
      <w:r>
        <w:t xml:space="preserve">exchanges </w:t>
      </w:r>
      <w:r>
        <w:rPr>
          <w:spacing w:val="-4"/>
        </w:rPr>
        <w:t xml:space="preserve">using </w:t>
      </w:r>
      <w:r>
        <w:rPr>
          <w:spacing w:val="-3"/>
        </w:rPr>
        <w:t xml:space="preserve">unimproved </w:t>
      </w:r>
      <w:r>
        <w:t xml:space="preserve">resource </w:t>
      </w:r>
      <w:r>
        <w:rPr>
          <w:spacing w:val="-3"/>
        </w:rPr>
        <w:t xml:space="preserve">lands </w:t>
      </w:r>
      <w:r>
        <w:rPr>
          <w:spacing w:val="-5"/>
        </w:rPr>
        <w:t xml:space="preserve">must </w:t>
      </w:r>
      <w:r>
        <w:t xml:space="preserve">not be </w:t>
      </w:r>
      <w:r>
        <w:rPr>
          <w:spacing w:val="-5"/>
        </w:rPr>
        <w:t xml:space="preserve">undertaken </w:t>
      </w:r>
      <w:r>
        <w:t xml:space="preserve">for </w:t>
      </w:r>
      <w:r>
        <w:rPr>
          <w:spacing w:val="-4"/>
        </w:rPr>
        <w:t xml:space="preserve">the </w:t>
      </w:r>
      <w:r>
        <w:rPr>
          <w:spacing w:val="-3"/>
        </w:rPr>
        <w:t xml:space="preserve">acquisition </w:t>
      </w:r>
      <w:r>
        <w:t xml:space="preserve">of office </w:t>
      </w:r>
      <w:r>
        <w:rPr>
          <w:spacing w:val="-5"/>
        </w:rPr>
        <w:t xml:space="preserve">administrative </w:t>
      </w:r>
      <w:r>
        <w:rPr>
          <w:spacing w:val="-3"/>
        </w:rPr>
        <w:t xml:space="preserve">facilities.” On the </w:t>
      </w:r>
      <w:r>
        <w:rPr>
          <w:spacing w:val="-5"/>
        </w:rPr>
        <w:t xml:space="preserve">basis </w:t>
      </w:r>
      <w:r>
        <w:rPr>
          <w:spacing w:val="2"/>
        </w:rPr>
        <w:t xml:space="preserve">of </w:t>
      </w:r>
      <w:r>
        <w:rPr>
          <w:spacing w:val="-3"/>
        </w:rPr>
        <w:t xml:space="preserve">information </w:t>
      </w:r>
      <w:r>
        <w:t xml:space="preserve">provided in </w:t>
      </w:r>
      <w:r>
        <w:rPr>
          <w:spacing w:val="-4"/>
        </w:rPr>
        <w:t xml:space="preserve">the </w:t>
      </w:r>
      <w:r>
        <w:rPr>
          <w:spacing w:val="-5"/>
        </w:rPr>
        <w:t xml:space="preserve">Bureau’s </w:t>
      </w:r>
      <w:r>
        <w:rPr>
          <w:spacing w:val="-4"/>
        </w:rPr>
        <w:t xml:space="preserve">environmental </w:t>
      </w:r>
      <w:r>
        <w:rPr>
          <w:spacing w:val="-3"/>
        </w:rPr>
        <w:t xml:space="preserve">analysis </w:t>
      </w:r>
      <w:r>
        <w:t xml:space="preserve">of </w:t>
      </w:r>
      <w:r>
        <w:rPr>
          <w:spacing w:val="-4"/>
        </w:rPr>
        <w:t xml:space="preserve">the </w:t>
      </w:r>
      <w:r>
        <w:t xml:space="preserve">exchange, we question </w:t>
      </w:r>
      <w:r>
        <w:rPr>
          <w:spacing w:val="-4"/>
        </w:rPr>
        <w:t xml:space="preserve">whether </w:t>
      </w:r>
      <w:r>
        <w:rPr>
          <w:spacing w:val="-3"/>
        </w:rPr>
        <w:t xml:space="preserve">the </w:t>
      </w:r>
      <w:r>
        <w:rPr>
          <w:spacing w:val="-4"/>
        </w:rPr>
        <w:t xml:space="preserve">Bureau </w:t>
      </w:r>
      <w:r>
        <w:rPr>
          <w:spacing w:val="-3"/>
        </w:rPr>
        <w:t xml:space="preserve">will </w:t>
      </w:r>
      <w:r>
        <w:t xml:space="preserve">be </w:t>
      </w:r>
      <w:r>
        <w:rPr>
          <w:spacing w:val="-4"/>
        </w:rPr>
        <w:t xml:space="preserve">able </w:t>
      </w:r>
      <w:r>
        <w:t xml:space="preserve">to </w:t>
      </w:r>
      <w:r>
        <w:rPr>
          <w:spacing w:val="-4"/>
        </w:rPr>
        <w:t xml:space="preserve">demonstrate that </w:t>
      </w:r>
      <w:r>
        <w:rPr>
          <w:spacing w:val="-8"/>
        </w:rPr>
        <w:t xml:space="preserve">thepublic </w:t>
      </w:r>
      <w:r>
        <w:rPr>
          <w:spacing w:val="-5"/>
        </w:rPr>
        <w:t xml:space="preserve">interest </w:t>
      </w:r>
      <w:r>
        <w:rPr>
          <w:spacing w:val="-4"/>
        </w:rPr>
        <w:t xml:space="preserve">will </w:t>
      </w:r>
      <w:r>
        <w:t xml:space="preserve">be </w:t>
      </w:r>
      <w:r>
        <w:rPr>
          <w:spacing w:val="-3"/>
        </w:rPr>
        <w:t xml:space="preserve">well </w:t>
      </w:r>
      <w:r>
        <w:rPr>
          <w:spacing w:val="-4"/>
        </w:rPr>
        <w:t>served</w:t>
      </w:r>
      <w:r>
        <w:rPr>
          <w:spacing w:val="-19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acquiring</w:t>
      </w:r>
      <w:r>
        <w:rPr>
          <w:spacing w:val="-22"/>
        </w:rPr>
        <w:t xml:space="preserve"> </w:t>
      </w:r>
      <w:r>
        <w:rPr>
          <w:spacing w:val="-5"/>
        </w:rPr>
        <w:t>this</w:t>
      </w:r>
      <w:r>
        <w:rPr>
          <w:spacing w:val="-21"/>
        </w:rPr>
        <w:t xml:space="preserve"> </w:t>
      </w:r>
      <w:r>
        <w:rPr>
          <w:spacing w:val="-4"/>
        </w:rPr>
        <w:t>land,</w:t>
      </w:r>
      <w:r>
        <w:rPr>
          <w:spacing w:val="-18"/>
        </w:rPr>
        <w:t xml:space="preserve"> </w:t>
      </w:r>
      <w:r>
        <w:rPr>
          <w:spacing w:val="-3"/>
        </w:rPr>
        <w:t>when</w:t>
      </w:r>
      <w:r>
        <w:rPr>
          <w:spacing w:val="-13"/>
        </w:rPr>
        <w:t xml:space="preserve"> </w:t>
      </w:r>
      <w:r>
        <w:t>such</w:t>
      </w:r>
      <w:r>
        <w:rPr>
          <w:spacing w:val="-19"/>
        </w:rPr>
        <w:t xml:space="preserve"> </w:t>
      </w:r>
      <w:r>
        <w:rPr>
          <w:spacing w:val="-4"/>
        </w:rPr>
        <w:t>an</w:t>
      </w:r>
      <w:r>
        <w:rPr>
          <w:spacing w:val="-19"/>
        </w:rPr>
        <w:t xml:space="preserve"> </w:t>
      </w:r>
      <w:r>
        <w:rPr>
          <w:spacing w:val="-3"/>
        </w:rPr>
        <w:t>acquisitio</w:t>
      </w:r>
      <w:r>
        <w:rPr>
          <w:spacing w:val="-3"/>
        </w:rPr>
        <w:t>n</w:t>
      </w:r>
      <w:r>
        <w:rPr>
          <w:spacing w:val="-2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4"/>
        </w:rPr>
        <w:t>contrary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rPr>
          <w:spacing w:val="-4"/>
        </w:rPr>
        <w:t xml:space="preserve">the </w:t>
      </w:r>
      <w:r>
        <w:rPr>
          <w:spacing w:val="-6"/>
        </w:rPr>
        <w:t xml:space="preserve">Bureau’s </w:t>
      </w:r>
      <w:r>
        <w:t xml:space="preserve">policy </w:t>
      </w:r>
      <w:r>
        <w:rPr>
          <w:spacing w:val="-4"/>
        </w:rPr>
        <w:t xml:space="preserve">and may </w:t>
      </w:r>
      <w:r>
        <w:t xml:space="preserve">not produce </w:t>
      </w:r>
      <w:r>
        <w:rPr>
          <w:spacing w:val="-3"/>
        </w:rPr>
        <w:t xml:space="preserve">benefits </w:t>
      </w:r>
      <w:r>
        <w:rPr>
          <w:spacing w:val="-4"/>
        </w:rPr>
        <w:t xml:space="preserve">matching or </w:t>
      </w:r>
      <w:r>
        <w:t xml:space="preserve">exceeding </w:t>
      </w:r>
      <w:r>
        <w:rPr>
          <w:spacing w:val="-3"/>
        </w:rPr>
        <w:t xml:space="preserve">the benefits </w:t>
      </w:r>
      <w:r>
        <w:t xml:space="preserve">of </w:t>
      </w:r>
      <w:r>
        <w:rPr>
          <w:spacing w:val="-5"/>
        </w:rPr>
        <w:t xml:space="preserve">retaining </w:t>
      </w:r>
      <w:r>
        <w:rPr>
          <w:spacing w:val="-3"/>
        </w:rPr>
        <w:t xml:space="preserve">the </w:t>
      </w:r>
      <w:r>
        <w:rPr>
          <w:spacing w:val="-4"/>
        </w:rPr>
        <w:t xml:space="preserve">land. In </w:t>
      </w:r>
      <w:r>
        <w:rPr>
          <w:spacing w:val="-6"/>
        </w:rPr>
        <w:t xml:space="preserve">1996, </w:t>
      </w:r>
      <w:r>
        <w:rPr>
          <w:spacing w:val="-4"/>
        </w:rPr>
        <w:t xml:space="preserve">Interior’s </w:t>
      </w:r>
      <w:r>
        <w:t xml:space="preserve">Inspector </w:t>
      </w:r>
      <w:r>
        <w:rPr>
          <w:spacing w:val="-4"/>
        </w:rPr>
        <w:t xml:space="preserve">General </w:t>
      </w:r>
      <w:r>
        <w:t xml:space="preserve">also </w:t>
      </w:r>
      <w:r>
        <w:rPr>
          <w:spacing w:val="-3"/>
        </w:rPr>
        <w:t xml:space="preserve">raised </w:t>
      </w:r>
      <w:r>
        <w:t xml:space="preserve">questions about </w:t>
      </w:r>
      <w:r>
        <w:rPr>
          <w:spacing w:val="-3"/>
        </w:rPr>
        <w:t xml:space="preserve">an </w:t>
      </w:r>
      <w:r>
        <w:t xml:space="preserve">exchange </w:t>
      </w:r>
      <w:r>
        <w:rPr>
          <w:spacing w:val="-4"/>
        </w:rPr>
        <w:t xml:space="preserve">in </w:t>
      </w:r>
      <w:r>
        <w:rPr>
          <w:spacing w:val="-3"/>
        </w:rPr>
        <w:t xml:space="preserve">which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-3"/>
        </w:rPr>
        <w:t xml:space="preserve">acquired </w:t>
      </w:r>
      <w:r>
        <w:rPr>
          <w:spacing w:val="-6"/>
        </w:rPr>
        <w:t>administrative</w:t>
      </w:r>
      <w:r>
        <w:rPr>
          <w:spacing w:val="-9"/>
        </w:rPr>
        <w:t xml:space="preserve"> </w:t>
      </w:r>
      <w:r>
        <w:rPr>
          <w:spacing w:val="-3"/>
        </w:rPr>
        <w:t>facilities,</w:t>
      </w:r>
      <w:r>
        <w:rPr>
          <w:spacing w:val="-10"/>
        </w:rPr>
        <w:t xml:space="preserve"> </w:t>
      </w:r>
      <w:r>
        <w:rPr>
          <w:spacing w:val="-5"/>
        </w:rPr>
        <w:t>stating</w:t>
      </w:r>
      <w:r>
        <w:rPr>
          <w:spacing w:val="-12"/>
        </w:rPr>
        <w:t xml:space="preserve"> </w:t>
      </w:r>
      <w:r>
        <w:t>“.</w:t>
      </w:r>
      <w:r>
        <w:rPr>
          <w:spacing w:val="-13"/>
        </w:rPr>
        <w:t xml:space="preserve"> </w:t>
      </w:r>
      <w:r>
        <w:t>.</w:t>
      </w:r>
      <w:r>
        <w:rPr>
          <w:spacing w:val="-13"/>
        </w:rPr>
        <w:t xml:space="preserve"> </w:t>
      </w:r>
      <w:r>
        <w:t>.</w:t>
      </w:r>
      <w:r>
        <w:rPr>
          <w:spacing w:val="-17"/>
        </w:rPr>
        <w:t xml:space="preserve"> </w:t>
      </w:r>
      <w:r>
        <w:rPr>
          <w:spacing w:val="-5"/>
        </w:rPr>
        <w:t>management’s</w:t>
      </w:r>
      <w:r>
        <w:rPr>
          <w:spacing w:val="-20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rPr>
          <w:spacing w:val="2"/>
        </w:rPr>
        <w:t>of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t>exchange process</w:t>
      </w:r>
      <w:r>
        <w:rPr>
          <w:spacing w:val="-15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acquire</w:t>
      </w:r>
      <w:r>
        <w:rPr>
          <w:spacing w:val="-19"/>
        </w:rPr>
        <w:t xml:space="preserve"> </w:t>
      </w:r>
      <w:r>
        <w:rPr>
          <w:spacing w:val="-5"/>
        </w:rPr>
        <w:t>administrative</w:t>
      </w:r>
      <w:r>
        <w:rPr>
          <w:spacing w:val="-9"/>
        </w:rPr>
        <w:t xml:space="preserve"> </w:t>
      </w:r>
      <w:r>
        <w:t>property</w:t>
      </w:r>
      <w:r>
        <w:rPr>
          <w:spacing w:val="-14"/>
        </w:rPr>
        <w:t xml:space="preserve"> </w:t>
      </w:r>
      <w:r>
        <w:rPr>
          <w:spacing w:val="-6"/>
        </w:rPr>
        <w:t>rather</w:t>
      </w:r>
      <w:r>
        <w:rPr>
          <w:spacing w:val="-13"/>
        </w:rPr>
        <w:t xml:space="preserve"> </w:t>
      </w:r>
      <w:r>
        <w:rPr>
          <w:spacing w:val="-5"/>
        </w:rPr>
        <w:t>than</w:t>
      </w:r>
      <w:r>
        <w:rPr>
          <w:spacing w:val="-12"/>
        </w:rPr>
        <w:t xml:space="preserve"> </w:t>
      </w:r>
      <w:r>
        <w:rPr>
          <w:spacing w:val="-4"/>
        </w:rPr>
        <w:t>lands</w:t>
      </w:r>
      <w:r>
        <w:rPr>
          <w:spacing w:val="-7"/>
        </w:rPr>
        <w:t xml:space="preserve"> </w:t>
      </w:r>
      <w:r>
        <w:rPr>
          <w:spacing w:val="-4"/>
        </w:rPr>
        <w:t xml:space="preserve">containing </w:t>
      </w:r>
      <w:r>
        <w:rPr>
          <w:spacing w:val="-3"/>
        </w:rPr>
        <w:t xml:space="preserve">significant public </w:t>
      </w:r>
      <w:r>
        <w:t xml:space="preserve">resources, such </w:t>
      </w:r>
      <w:r>
        <w:rPr>
          <w:spacing w:val="-3"/>
        </w:rPr>
        <w:t xml:space="preserve">as critical </w:t>
      </w:r>
      <w:r>
        <w:rPr>
          <w:spacing w:val="-4"/>
        </w:rPr>
        <w:t xml:space="preserve">fish and </w:t>
      </w:r>
      <w:r>
        <w:rPr>
          <w:spacing w:val="-3"/>
        </w:rPr>
        <w:t xml:space="preserve">wildlife </w:t>
      </w:r>
      <w:r>
        <w:rPr>
          <w:spacing w:val="-4"/>
        </w:rPr>
        <w:t xml:space="preserve">habitat </w:t>
      </w:r>
      <w:r>
        <w:t xml:space="preserve">or recreational </w:t>
      </w:r>
      <w:r>
        <w:rPr>
          <w:spacing w:val="-3"/>
        </w:rPr>
        <w:t xml:space="preserve">opportunities, </w:t>
      </w:r>
      <w:r>
        <w:rPr>
          <w:spacing w:val="-4"/>
        </w:rPr>
        <w:t xml:space="preserve">may </w:t>
      </w:r>
      <w:r>
        <w:t xml:space="preserve">not </w:t>
      </w:r>
      <w:r>
        <w:rPr>
          <w:spacing w:val="-4"/>
        </w:rPr>
        <w:t>represent th</w:t>
      </w:r>
      <w:r>
        <w:rPr>
          <w:spacing w:val="-4"/>
        </w:rPr>
        <w:t xml:space="preserve">e </w:t>
      </w:r>
      <w:r>
        <w:t xml:space="preserve">most effective use </w:t>
      </w:r>
      <w:r>
        <w:rPr>
          <w:spacing w:val="2"/>
        </w:rPr>
        <w:t xml:space="preserve">of </w:t>
      </w:r>
      <w:r>
        <w:rPr>
          <w:spacing w:val="-3"/>
        </w:rPr>
        <w:t>federal</w:t>
      </w:r>
      <w:r>
        <w:rPr>
          <w:spacing w:val="-16"/>
        </w:rPr>
        <w:t xml:space="preserve"> </w:t>
      </w:r>
      <w:r>
        <w:rPr>
          <w:spacing w:val="-4"/>
        </w:rPr>
        <w:t>land.”</w:t>
      </w:r>
    </w:p>
    <w:p w:rsidR="00881F52" w:rsidRDefault="009E711D">
      <w:pPr>
        <w:pStyle w:val="ListParagraph"/>
        <w:numPr>
          <w:ilvl w:val="1"/>
          <w:numId w:val="5"/>
        </w:numPr>
        <w:tabs>
          <w:tab w:val="left" w:pos="4135"/>
        </w:tabs>
        <w:spacing w:before="2" w:line="235" w:lineRule="auto"/>
        <w:ind w:left="4120" w:right="123" w:hanging="291"/>
      </w:pPr>
      <w:r>
        <w:rPr>
          <w:spacing w:val="-4"/>
        </w:rPr>
        <w:t xml:space="preserve">The </w:t>
      </w:r>
      <w:r>
        <w:rPr>
          <w:spacing w:val="-3"/>
        </w:rPr>
        <w:t xml:space="preserve">Service </w:t>
      </w:r>
      <w:r>
        <w:rPr>
          <w:spacing w:val="-4"/>
        </w:rPr>
        <w:t xml:space="preserve">has </w:t>
      </w:r>
      <w:r>
        <w:rPr>
          <w:spacing w:val="-5"/>
        </w:rPr>
        <w:t xml:space="preserve">started </w:t>
      </w:r>
      <w:r>
        <w:rPr>
          <w:spacing w:val="-3"/>
        </w:rPr>
        <w:t xml:space="preserve">negotiations </w:t>
      </w:r>
      <w:r>
        <w:t xml:space="preserve">for a possible exchange </w:t>
      </w:r>
      <w:r>
        <w:rPr>
          <w:spacing w:val="-4"/>
        </w:rPr>
        <w:t xml:space="preserve">with </w:t>
      </w:r>
      <w:r>
        <w:t xml:space="preserve">a </w:t>
      </w:r>
      <w:r>
        <w:rPr>
          <w:spacing w:val="-3"/>
        </w:rPr>
        <w:t>nonfederal</w:t>
      </w:r>
      <w:r>
        <w:rPr>
          <w:spacing w:val="-13"/>
        </w:rPr>
        <w:t xml:space="preserve"> </w:t>
      </w:r>
      <w:r>
        <w:rPr>
          <w:spacing w:val="-5"/>
        </w:rPr>
        <w:t>party</w:t>
      </w:r>
      <w:r>
        <w:rPr>
          <w:spacing w:val="-20"/>
        </w:rPr>
        <w:t xml:space="preserve"> </w:t>
      </w:r>
      <w:r>
        <w:rPr>
          <w:spacing w:val="1"/>
        </w:rPr>
        <w:t>to</w:t>
      </w:r>
      <w:r>
        <w:rPr>
          <w:spacing w:val="-19"/>
        </w:rPr>
        <w:t xml:space="preserve"> </w:t>
      </w:r>
      <w:r>
        <w:t>resolve</w:t>
      </w:r>
      <w:r>
        <w:rPr>
          <w:spacing w:val="-9"/>
        </w:rPr>
        <w:t xml:space="preserve"> </w:t>
      </w:r>
      <w:r>
        <w:rPr>
          <w:spacing w:val="-3"/>
        </w:rPr>
        <w:t>ownership</w:t>
      </w:r>
      <w:r>
        <w:rPr>
          <w:spacing w:val="-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4"/>
        </w:rPr>
        <w:t>10,000-square-foot</w:t>
      </w:r>
      <w:r>
        <w:rPr>
          <w:spacing w:val="-18"/>
        </w:rPr>
        <w:t xml:space="preserve"> </w:t>
      </w:r>
      <w:r>
        <w:t xml:space="preserve">residence </w:t>
      </w:r>
      <w:r>
        <w:rPr>
          <w:spacing w:val="-5"/>
        </w:rPr>
        <w:t>situated</w:t>
      </w:r>
      <w:r>
        <w:rPr>
          <w:spacing w:val="-12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rPr>
          <w:spacing w:val="-3"/>
        </w:rPr>
        <w:t>federal</w:t>
      </w:r>
      <w:r>
        <w:rPr>
          <w:spacing w:val="-20"/>
        </w:rPr>
        <w:t xml:space="preserve"> </w:t>
      </w:r>
      <w:r>
        <w:rPr>
          <w:spacing w:val="-5"/>
        </w:rPr>
        <w:t>land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t>shore</w:t>
      </w:r>
      <w:r>
        <w:rPr>
          <w:spacing w:val="-9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rPr>
          <w:spacing w:val="-3"/>
        </w:rPr>
        <w:t>Lake</w:t>
      </w:r>
      <w:r>
        <w:rPr>
          <w:spacing w:val="-21"/>
        </w:rPr>
        <w:t xml:space="preserve"> </w:t>
      </w:r>
      <w:r>
        <w:rPr>
          <w:spacing w:val="-4"/>
        </w:rPr>
        <w:t>Tahoe</w:t>
      </w:r>
      <w:r>
        <w:rPr>
          <w:spacing w:val="-23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was</w:t>
      </w:r>
      <w:r>
        <w:rPr>
          <w:spacing w:val="-22"/>
        </w:rPr>
        <w:t xml:space="preserve"> </w:t>
      </w:r>
      <w:r>
        <w:rPr>
          <w:spacing w:val="-3"/>
        </w:rPr>
        <w:t>acquired</w:t>
      </w:r>
      <w:r>
        <w:rPr>
          <w:spacing w:val="-18"/>
        </w:rPr>
        <w:t xml:space="preserve"> </w:t>
      </w:r>
      <w:r>
        <w:rPr>
          <w:spacing w:val="-3"/>
        </w:rPr>
        <w:t xml:space="preserve">by the </w:t>
      </w:r>
      <w:r>
        <w:rPr>
          <w:spacing w:val="-4"/>
        </w:rPr>
        <w:t xml:space="preserve">Bureau </w:t>
      </w:r>
      <w:r>
        <w:t xml:space="preserve">for </w:t>
      </w:r>
      <w:r>
        <w:rPr>
          <w:spacing w:val="-4"/>
        </w:rPr>
        <w:t xml:space="preserve">the </w:t>
      </w:r>
      <w:r>
        <w:rPr>
          <w:spacing w:val="-3"/>
        </w:rPr>
        <w:t xml:space="preserve">Service </w:t>
      </w:r>
      <w:r>
        <w:rPr>
          <w:spacing w:val="-4"/>
        </w:rPr>
        <w:t xml:space="preserve">in </w:t>
      </w:r>
      <w:r>
        <w:rPr>
          <w:spacing w:val="-3"/>
        </w:rPr>
        <w:t xml:space="preserve">the </w:t>
      </w:r>
      <w:r>
        <w:rPr>
          <w:spacing w:val="-4"/>
        </w:rPr>
        <w:t xml:space="preserve">Zephyr </w:t>
      </w:r>
      <w:r>
        <w:t xml:space="preserve">Cove exchange. </w:t>
      </w:r>
      <w:r>
        <w:rPr>
          <w:spacing w:val="-4"/>
        </w:rPr>
        <w:t xml:space="preserve">In </w:t>
      </w:r>
      <w:r>
        <w:rPr>
          <w:spacing w:val="-7"/>
        </w:rPr>
        <w:t xml:space="preserve">that </w:t>
      </w:r>
      <w:r>
        <w:rPr>
          <w:spacing w:val="-4"/>
        </w:rPr>
        <w:t>exchange,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rPr>
          <w:spacing w:val="-3"/>
        </w:rPr>
        <w:t>nonfederal</w:t>
      </w:r>
      <w:r>
        <w:rPr>
          <w:spacing w:val="-18"/>
        </w:rPr>
        <w:t xml:space="preserve"> </w:t>
      </w:r>
      <w:r>
        <w:rPr>
          <w:spacing w:val="-5"/>
        </w:rPr>
        <w:t>party</w:t>
      </w:r>
      <w:r>
        <w:rPr>
          <w:spacing w:val="-14"/>
        </w:rPr>
        <w:t xml:space="preserve"> </w:t>
      </w:r>
      <w:r>
        <w:t>conveyed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land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3"/>
        </w:rPr>
        <w:t>the</w:t>
      </w:r>
      <w:r>
        <w:rPr>
          <w:spacing w:val="-25"/>
        </w:rPr>
        <w:t xml:space="preserve"> </w:t>
      </w:r>
      <w:r>
        <w:t>residence</w:t>
      </w:r>
      <w:r>
        <w:rPr>
          <w:spacing w:val="-23"/>
        </w:rPr>
        <w:t xml:space="preserve"> </w:t>
      </w:r>
      <w:r>
        <w:rPr>
          <w:spacing w:val="1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 xml:space="preserve">the </w:t>
      </w:r>
      <w:r>
        <w:t xml:space="preserve">Service. </w:t>
      </w:r>
      <w:r>
        <w:rPr>
          <w:spacing w:val="-4"/>
        </w:rPr>
        <w:t xml:space="preserve">However, </w:t>
      </w:r>
      <w:r>
        <w:rPr>
          <w:spacing w:val="-3"/>
        </w:rPr>
        <w:t xml:space="preserve">the nonfederal </w:t>
      </w:r>
      <w:r>
        <w:rPr>
          <w:spacing w:val="-5"/>
        </w:rPr>
        <w:t xml:space="preserve">party </w:t>
      </w:r>
      <w:r>
        <w:t xml:space="preserve">also sold </w:t>
      </w:r>
      <w:r>
        <w:rPr>
          <w:spacing w:val="-3"/>
        </w:rPr>
        <w:t xml:space="preserve">the </w:t>
      </w:r>
      <w:r>
        <w:t xml:space="preserve">residence </w:t>
      </w:r>
      <w:r>
        <w:rPr>
          <w:spacing w:val="2"/>
        </w:rPr>
        <w:t xml:space="preserve">to </w:t>
      </w:r>
      <w:r>
        <w:rPr>
          <w:spacing w:val="-5"/>
        </w:rPr>
        <w:t xml:space="preserve">another </w:t>
      </w:r>
      <w:r>
        <w:rPr>
          <w:spacing w:val="-3"/>
        </w:rPr>
        <w:t xml:space="preserve">nonfederal </w:t>
      </w:r>
      <w:r>
        <w:rPr>
          <w:spacing w:val="-8"/>
        </w:rPr>
        <w:t xml:space="preserve">party, </w:t>
      </w:r>
      <w:r>
        <w:t xml:space="preserve">who locked </w:t>
      </w:r>
      <w:r>
        <w:rPr>
          <w:spacing w:val="-4"/>
        </w:rPr>
        <w:t xml:space="preserve">the </w:t>
      </w:r>
      <w:r>
        <w:rPr>
          <w:spacing w:val="-5"/>
        </w:rPr>
        <w:t xml:space="preserve">gate </w:t>
      </w:r>
      <w:r>
        <w:t xml:space="preserve">on </w:t>
      </w:r>
      <w:r>
        <w:rPr>
          <w:spacing w:val="-3"/>
        </w:rPr>
        <w:t xml:space="preserve">the </w:t>
      </w:r>
      <w:r>
        <w:t xml:space="preserve">fence </w:t>
      </w:r>
      <w:r>
        <w:rPr>
          <w:spacing w:val="-6"/>
        </w:rPr>
        <w:t xml:space="preserve">that </w:t>
      </w:r>
      <w:r>
        <w:rPr>
          <w:spacing w:val="-4"/>
        </w:rPr>
        <w:t xml:space="preserve">surrounds </w:t>
      </w:r>
      <w:r>
        <w:rPr>
          <w:spacing w:val="-3"/>
        </w:rPr>
        <w:t xml:space="preserve">43 </w:t>
      </w:r>
      <w:r>
        <w:t xml:space="preserve">acres </w:t>
      </w:r>
      <w:r>
        <w:rPr>
          <w:spacing w:val="-3"/>
        </w:rPr>
        <w:t xml:space="preserve">and </w:t>
      </w:r>
      <w:r>
        <w:rPr>
          <w:spacing w:val="-4"/>
        </w:rPr>
        <w:t xml:space="preserve">the </w:t>
      </w:r>
      <w:r>
        <w:t xml:space="preserve">residence, </w:t>
      </w:r>
      <w:r>
        <w:rPr>
          <w:spacing w:val="-3"/>
        </w:rPr>
        <w:t xml:space="preserve">thereby restricting the </w:t>
      </w:r>
      <w:r>
        <w:t xml:space="preserve">Service’s </w:t>
      </w:r>
      <w:r>
        <w:rPr>
          <w:spacing w:val="-4"/>
        </w:rPr>
        <w:t xml:space="preserve">and the public’s </w:t>
      </w:r>
      <w:r>
        <w:t xml:space="preserve">access </w:t>
      </w:r>
      <w:r>
        <w:rPr>
          <w:spacing w:val="2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property. </w:t>
      </w:r>
      <w:r>
        <w:rPr>
          <w:spacing w:val="-3"/>
        </w:rPr>
        <w:t xml:space="preserve">The </w:t>
      </w:r>
      <w:r>
        <w:t xml:space="preserve">Service </w:t>
      </w:r>
      <w:r>
        <w:rPr>
          <w:spacing w:val="-4"/>
        </w:rPr>
        <w:t xml:space="preserve">had </w:t>
      </w:r>
      <w:r>
        <w:rPr>
          <w:spacing w:val="1"/>
        </w:rPr>
        <w:t xml:space="preserve">to </w:t>
      </w:r>
      <w:r>
        <w:t xml:space="preserve">remove </w:t>
      </w:r>
      <w:r>
        <w:rPr>
          <w:spacing w:val="-6"/>
        </w:rPr>
        <w:t xml:space="preserve">part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t xml:space="preserve">fence </w:t>
      </w:r>
      <w:r>
        <w:rPr>
          <w:spacing w:val="1"/>
        </w:rPr>
        <w:t xml:space="preserve">to </w:t>
      </w:r>
      <w:r>
        <w:t xml:space="preserve">allow </w:t>
      </w:r>
      <w:r>
        <w:rPr>
          <w:spacing w:val="-3"/>
        </w:rPr>
        <w:t xml:space="preserve">public </w:t>
      </w:r>
      <w:r>
        <w:t xml:space="preserve">access to </w:t>
      </w:r>
      <w:r>
        <w:rPr>
          <w:spacing w:val="-4"/>
        </w:rPr>
        <w:t xml:space="preserve">the </w:t>
      </w:r>
      <w:r>
        <w:rPr>
          <w:spacing w:val="-5"/>
        </w:rPr>
        <w:t xml:space="preserve">property. </w:t>
      </w:r>
      <w:r>
        <w:rPr>
          <w:spacing w:val="-3"/>
        </w:rPr>
        <w:t xml:space="preserve">The </w:t>
      </w:r>
      <w:r>
        <w:rPr>
          <w:spacing w:val="-6"/>
        </w:rPr>
        <w:t xml:space="preserve">gateremains </w:t>
      </w:r>
      <w:r>
        <w:t>locked,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t>second</w:t>
      </w:r>
      <w:r>
        <w:rPr>
          <w:spacing w:val="-20"/>
        </w:rPr>
        <w:t xml:space="preserve"> </w:t>
      </w:r>
      <w:r>
        <w:t>nonfedera</w:t>
      </w:r>
      <w:r>
        <w:t>l</w:t>
      </w:r>
      <w:r>
        <w:rPr>
          <w:spacing w:val="-15"/>
        </w:rPr>
        <w:t xml:space="preserve"> </w:t>
      </w:r>
      <w:r>
        <w:rPr>
          <w:spacing w:val="-5"/>
        </w:rPr>
        <w:t>party</w:t>
      </w:r>
      <w:r>
        <w:rPr>
          <w:spacing w:val="-7"/>
        </w:rPr>
        <w:t xml:space="preserve"> </w:t>
      </w:r>
      <w:r>
        <w:rPr>
          <w:spacing w:val="-3"/>
        </w:rPr>
        <w:t>continues</w:t>
      </w:r>
      <w:r>
        <w:rPr>
          <w:spacing w:val="-20"/>
        </w:rPr>
        <w:t xml:space="preserve"> </w:t>
      </w:r>
      <w:r>
        <w:rPr>
          <w:spacing w:val="2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assert</w:t>
      </w:r>
      <w:r>
        <w:rPr>
          <w:spacing w:val="-20"/>
        </w:rPr>
        <w:t xml:space="preserve"> </w:t>
      </w:r>
      <w:r>
        <w:rPr>
          <w:spacing w:val="-5"/>
        </w:rPr>
        <w:t>that</w:t>
      </w:r>
      <w:r>
        <w:rPr>
          <w:spacing w:val="-19"/>
        </w:rPr>
        <w:t xml:space="preserve"> </w:t>
      </w:r>
      <w:r>
        <w:rPr>
          <w:spacing w:val="-3"/>
        </w:rPr>
        <w:t>it</w:t>
      </w:r>
      <w:r>
        <w:rPr>
          <w:spacing w:val="-9"/>
        </w:rPr>
        <w:t xml:space="preserve"> </w:t>
      </w:r>
      <w:r>
        <w:rPr>
          <w:spacing w:val="-3"/>
        </w:rPr>
        <w:t xml:space="preserve">owns the </w:t>
      </w:r>
      <w:r>
        <w:t xml:space="preserve">residence </w:t>
      </w:r>
      <w:r>
        <w:rPr>
          <w:spacing w:val="-4"/>
        </w:rPr>
        <w:t xml:space="preserve">and its </w:t>
      </w:r>
      <w:r>
        <w:t xml:space="preserve">access. </w:t>
      </w:r>
      <w:r>
        <w:rPr>
          <w:spacing w:val="-3"/>
        </w:rPr>
        <w:t xml:space="preserve">Although </w:t>
      </w:r>
      <w:r>
        <w:rPr>
          <w:spacing w:val="-4"/>
        </w:rPr>
        <w:t xml:space="preserve">the </w:t>
      </w:r>
      <w:r>
        <w:rPr>
          <w:spacing w:val="-3"/>
        </w:rPr>
        <w:t xml:space="preserve">Service </w:t>
      </w:r>
      <w:r>
        <w:rPr>
          <w:spacing w:val="-4"/>
        </w:rPr>
        <w:t xml:space="preserve">was </w:t>
      </w:r>
      <w:r>
        <w:rPr>
          <w:spacing w:val="-3"/>
        </w:rPr>
        <w:t xml:space="preserve">immediately </w:t>
      </w:r>
      <w:r>
        <w:rPr>
          <w:spacing w:val="-4"/>
        </w:rPr>
        <w:t xml:space="preserve">aware </w:t>
      </w:r>
      <w:r>
        <w:t xml:space="preserve">of </w:t>
      </w:r>
      <w:r>
        <w:rPr>
          <w:spacing w:val="-4"/>
        </w:rPr>
        <w:t xml:space="preserve">the subsequent </w:t>
      </w:r>
      <w:r>
        <w:rPr>
          <w:spacing w:val="-3"/>
        </w:rPr>
        <w:t xml:space="preserve">“sale” </w:t>
      </w:r>
      <w:r>
        <w:t xml:space="preserve">of </w:t>
      </w:r>
      <w:r>
        <w:rPr>
          <w:spacing w:val="-4"/>
        </w:rPr>
        <w:t xml:space="preserve">the </w:t>
      </w:r>
      <w:r>
        <w:t xml:space="preserve">residence </w:t>
      </w:r>
      <w:r>
        <w:rPr>
          <w:spacing w:val="-4"/>
        </w:rPr>
        <w:t xml:space="preserve">and </w:t>
      </w:r>
      <w:r>
        <w:rPr>
          <w:spacing w:val="-3"/>
        </w:rPr>
        <w:t xml:space="preserve">the restricted property </w:t>
      </w:r>
      <w:r>
        <w:t xml:space="preserve">access, it did not </w:t>
      </w:r>
      <w:r>
        <w:rPr>
          <w:spacing w:val="-4"/>
        </w:rPr>
        <w:t xml:space="preserve">request legal </w:t>
      </w:r>
      <w:r>
        <w:t xml:space="preserve">assistance from </w:t>
      </w:r>
      <w:r>
        <w:rPr>
          <w:spacing w:val="-5"/>
        </w:rPr>
        <w:t xml:space="preserve">Agriculture’s </w:t>
      </w:r>
      <w:r>
        <w:t>Office</w:t>
      </w:r>
      <w:r>
        <w:rPr>
          <w:spacing w:val="-10"/>
        </w:rPr>
        <w:t xml:space="preserve"> </w:t>
      </w:r>
      <w:r>
        <w:rPr>
          <w:spacing w:val="2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General</w:t>
      </w:r>
      <w:r>
        <w:rPr>
          <w:spacing w:val="-23"/>
        </w:rPr>
        <w:t xml:space="preserve"> </w:t>
      </w:r>
      <w:r>
        <w:rPr>
          <w:spacing w:val="-3"/>
        </w:rPr>
        <w:t>Counsel</w:t>
      </w:r>
      <w:r>
        <w:rPr>
          <w:spacing w:val="-21"/>
        </w:rPr>
        <w:t xml:space="preserve"> </w:t>
      </w:r>
      <w:r>
        <w:rPr>
          <w:spacing w:val="-5"/>
        </w:rPr>
        <w:t>until</w:t>
      </w:r>
      <w:r>
        <w:rPr>
          <w:spacing w:val="-21"/>
        </w:rPr>
        <w:t xml:space="preserve"> </w:t>
      </w:r>
      <w:r>
        <w:t>almost</w:t>
      </w:r>
      <w:r>
        <w:rPr>
          <w:spacing w:val="-23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4"/>
        </w:rPr>
        <w:t>year</w:t>
      </w:r>
      <w:r>
        <w:rPr>
          <w:spacing w:val="-24"/>
        </w:rPr>
        <w:t xml:space="preserve"> </w:t>
      </w:r>
      <w:r>
        <w:rPr>
          <w:spacing w:val="-4"/>
        </w:rPr>
        <w:t>after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t>exchange</w:t>
      </w:r>
      <w:r>
        <w:rPr>
          <w:spacing w:val="-15"/>
        </w:rPr>
        <w:t xml:space="preserve"> </w:t>
      </w:r>
      <w:r>
        <w:rPr>
          <w:spacing w:val="-4"/>
        </w:rPr>
        <w:t xml:space="preserve">was </w:t>
      </w:r>
      <w:r>
        <w:t>completed.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April</w:t>
      </w:r>
      <w:r>
        <w:rPr>
          <w:spacing w:val="-12"/>
        </w:rPr>
        <w:t xml:space="preserve"> </w:t>
      </w:r>
      <w:r>
        <w:rPr>
          <w:spacing w:val="-6"/>
        </w:rPr>
        <w:t>1998,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General</w:t>
      </w:r>
      <w:r>
        <w:rPr>
          <w:spacing w:val="-12"/>
        </w:rPr>
        <w:t xml:space="preserve"> </w:t>
      </w:r>
      <w:r>
        <w:rPr>
          <w:spacing w:val="-4"/>
        </w:rPr>
        <w:t>Counsel’s</w:t>
      </w:r>
      <w:r>
        <w:rPr>
          <w:spacing w:val="-14"/>
        </w:rPr>
        <w:t xml:space="preserve"> </w:t>
      </w:r>
      <w:r>
        <w:t>Office</w:t>
      </w:r>
      <w:r>
        <w:rPr>
          <w:spacing w:val="-8"/>
        </w:rPr>
        <w:t xml:space="preserve"> </w:t>
      </w:r>
      <w:r>
        <w:rPr>
          <w:spacing w:val="-4"/>
        </w:rPr>
        <w:t>stated</w:t>
      </w:r>
      <w:r>
        <w:rPr>
          <w:spacing w:val="-13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rPr>
          <w:spacing w:val="-3"/>
        </w:rPr>
        <w:t>the</w:t>
      </w:r>
    </w:p>
    <w:p w:rsidR="00881F52" w:rsidRDefault="00881F52">
      <w:pPr>
        <w:spacing w:line="235" w:lineRule="auto"/>
        <w:sectPr w:rsidR="00881F52">
          <w:pgSz w:w="12240" w:h="15840"/>
          <w:pgMar w:top="1080" w:right="42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8" style="width:547pt;height:1pt;mso-position-horizontal-relative:char;mso-position-vertical-relative:line" coordsize="10940,20">
            <v:line id="_x0000_s1299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4116" w:right="95" w:firstLine="12"/>
      </w:pPr>
      <w:r>
        <w:rPr>
          <w:spacing w:val="-3"/>
        </w:rPr>
        <w:t xml:space="preserve">federal government owns </w:t>
      </w:r>
      <w:r>
        <w:rPr>
          <w:spacing w:val="-4"/>
        </w:rPr>
        <w:t xml:space="preserve">the </w:t>
      </w:r>
      <w:r>
        <w:t xml:space="preserve">residence </w:t>
      </w:r>
      <w:r>
        <w:rPr>
          <w:spacing w:val="-5"/>
        </w:rPr>
        <w:t xml:space="preserve">and </w:t>
      </w:r>
      <w:r>
        <w:rPr>
          <w:spacing w:val="-3"/>
        </w:rPr>
        <w:t xml:space="preserve">all </w:t>
      </w:r>
      <w:r>
        <w:t xml:space="preserve">of </w:t>
      </w:r>
      <w:r>
        <w:rPr>
          <w:spacing w:val="-4"/>
        </w:rPr>
        <w:t xml:space="preserve">the </w:t>
      </w:r>
      <w:r>
        <w:rPr>
          <w:spacing w:val="-7"/>
        </w:rPr>
        <w:t xml:space="preserve">property. </w:t>
      </w:r>
      <w:r>
        <w:rPr>
          <w:spacing w:val="-4"/>
        </w:rPr>
        <w:t>However,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3"/>
        </w:rPr>
        <w:t>comments</w:t>
      </w:r>
      <w:r>
        <w:rPr>
          <w:spacing w:val="-5"/>
        </w:rPr>
        <w:t xml:space="preserve"> </w:t>
      </w:r>
      <w:r>
        <w:rPr>
          <w:spacing w:val="-3"/>
        </w:rPr>
        <w:t>on</w:t>
      </w:r>
      <w:r>
        <w:rPr>
          <w:spacing w:val="-2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draft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4"/>
        </w:rPr>
        <w:t>this</w:t>
      </w:r>
      <w:r>
        <w:rPr>
          <w:spacing w:val="-16"/>
        </w:rPr>
        <w:t xml:space="preserve"> </w:t>
      </w:r>
      <w:r>
        <w:t>report,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rPr>
          <w:spacing w:val="-4"/>
        </w:rPr>
        <w:t>said</w:t>
      </w:r>
      <w:r>
        <w:rPr>
          <w:spacing w:val="-15"/>
        </w:rPr>
        <w:t xml:space="preserve"> </w:t>
      </w:r>
      <w:r>
        <w:rPr>
          <w:spacing w:val="-6"/>
        </w:rPr>
        <w:t xml:space="preserve">that </w:t>
      </w:r>
      <w:r>
        <w:rPr>
          <w:spacing w:val="-3"/>
        </w:rPr>
        <w:t xml:space="preserve">the </w:t>
      </w:r>
      <w:r>
        <w:t xml:space="preserve">Office of </w:t>
      </w:r>
      <w:r>
        <w:rPr>
          <w:spacing w:val="-4"/>
        </w:rPr>
        <w:t xml:space="preserve">the </w:t>
      </w:r>
      <w:r>
        <w:rPr>
          <w:spacing w:val="-5"/>
        </w:rPr>
        <w:t xml:space="preserve">General </w:t>
      </w:r>
      <w:r>
        <w:rPr>
          <w:spacing w:val="-3"/>
        </w:rPr>
        <w:t xml:space="preserve">Counsel </w:t>
      </w:r>
      <w:r>
        <w:rPr>
          <w:spacing w:val="-4"/>
        </w:rPr>
        <w:t xml:space="preserve">and the </w:t>
      </w:r>
      <w:r>
        <w:rPr>
          <w:spacing w:val="-5"/>
        </w:rPr>
        <w:t xml:space="preserve">Department </w:t>
      </w:r>
      <w:r>
        <w:rPr>
          <w:spacing w:val="2"/>
        </w:rPr>
        <w:t xml:space="preserve">of </w:t>
      </w:r>
      <w:r>
        <w:rPr>
          <w:spacing w:val="-4"/>
        </w:rPr>
        <w:t xml:space="preserve">Justice have </w:t>
      </w:r>
      <w:r>
        <w:rPr>
          <w:spacing w:val="-3"/>
        </w:rPr>
        <w:t xml:space="preserve">advised </w:t>
      </w:r>
      <w:r>
        <w:rPr>
          <w:spacing w:val="-4"/>
        </w:rPr>
        <w:t xml:space="preserve">the </w:t>
      </w:r>
      <w:r>
        <w:rPr>
          <w:spacing w:val="-3"/>
        </w:rPr>
        <w:t xml:space="preserve">Service </w:t>
      </w:r>
      <w:r>
        <w:rPr>
          <w:spacing w:val="-5"/>
        </w:rPr>
        <w:t xml:space="preserve">that </w:t>
      </w:r>
      <w:r>
        <w:rPr>
          <w:spacing w:val="-4"/>
        </w:rPr>
        <w:t xml:space="preserve">they </w:t>
      </w:r>
      <w:r>
        <w:rPr>
          <w:spacing w:val="-3"/>
        </w:rPr>
        <w:t xml:space="preserve">will </w:t>
      </w:r>
      <w:r>
        <w:t xml:space="preserve">not </w:t>
      </w:r>
      <w:r>
        <w:rPr>
          <w:spacing w:val="-3"/>
        </w:rPr>
        <w:t xml:space="preserve">support </w:t>
      </w:r>
      <w:r>
        <w:rPr>
          <w:spacing w:val="-4"/>
        </w:rPr>
        <w:t xml:space="preserve">the </w:t>
      </w:r>
      <w:r>
        <w:t xml:space="preserve">position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3"/>
        </w:rPr>
        <w:t>government</w:t>
      </w:r>
      <w:r>
        <w:rPr>
          <w:spacing w:val="-20"/>
        </w:rPr>
        <w:t xml:space="preserve"> </w:t>
      </w:r>
      <w:r>
        <w:rPr>
          <w:spacing w:val="-3"/>
        </w:rPr>
        <w:t>acquired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owns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t>residence.To</w:t>
      </w:r>
      <w:r>
        <w:rPr>
          <w:spacing w:val="-16"/>
        </w:rPr>
        <w:t xml:space="preserve"> </w:t>
      </w:r>
      <w:r>
        <w:t>resolve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ownership</w:t>
      </w:r>
    </w:p>
    <w:p w:rsidR="00881F52" w:rsidRDefault="009E711D">
      <w:pPr>
        <w:pStyle w:val="BodyText"/>
        <w:spacing w:line="259" w:lineRule="exact"/>
        <w:ind w:left="4134"/>
      </w:pPr>
      <w:r>
        <w:t>conflict, the Service is considering various options, including</w:t>
      </w:r>
    </w:p>
    <w:p w:rsidR="00881F52" w:rsidRDefault="009E711D">
      <w:pPr>
        <w:pStyle w:val="BodyText"/>
        <w:spacing w:before="3" w:line="235" w:lineRule="auto"/>
        <w:ind w:left="4128" w:firstLine="6"/>
      </w:pPr>
      <w:r>
        <w:t>conducting</w:t>
      </w:r>
      <w:r>
        <w:rPr>
          <w:spacing w:val="-17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4"/>
        </w:rPr>
        <w:t>land</w:t>
      </w:r>
      <w:r>
        <w:rPr>
          <w:spacing w:val="-13"/>
        </w:rPr>
        <w:t xml:space="preserve"> </w:t>
      </w:r>
      <w:r>
        <w:t>exchange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t>second</w:t>
      </w:r>
      <w:r>
        <w:rPr>
          <w:spacing w:val="-21"/>
        </w:rPr>
        <w:t xml:space="preserve"> </w:t>
      </w:r>
      <w:r>
        <w:rPr>
          <w:spacing w:val="-3"/>
        </w:rPr>
        <w:t>nonfederal</w:t>
      </w:r>
      <w:r>
        <w:rPr>
          <w:spacing w:val="-14"/>
        </w:rPr>
        <w:t xml:space="preserve"> </w:t>
      </w:r>
      <w:r>
        <w:rPr>
          <w:spacing w:val="-5"/>
        </w:rPr>
        <w:t>party</w:t>
      </w:r>
      <w:r>
        <w:rPr>
          <w:spacing w:val="-20"/>
        </w:rPr>
        <w:t xml:space="preserve"> </w:t>
      </w:r>
      <w:r>
        <w:rPr>
          <w:spacing w:val="-4"/>
        </w:rPr>
        <w:t xml:space="preserve">under </w:t>
      </w:r>
      <w:r>
        <w:t>wh</w:t>
      </w:r>
      <w:r>
        <w:t>ich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Service</w:t>
      </w:r>
      <w:r>
        <w:rPr>
          <w:spacing w:val="-12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convey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5"/>
        </w:rPr>
        <w:t>small</w:t>
      </w:r>
      <w:r>
        <w:rPr>
          <w:spacing w:val="-12"/>
        </w:rPr>
        <w:t xml:space="preserve"> </w:t>
      </w:r>
      <w:r>
        <w:t>parcel</w:t>
      </w:r>
      <w:r>
        <w:rPr>
          <w:spacing w:val="-10"/>
        </w:rPr>
        <w:t xml:space="preserve"> </w:t>
      </w:r>
      <w:r>
        <w:rPr>
          <w:spacing w:val="2"/>
        </w:rPr>
        <w:t>of</w:t>
      </w:r>
      <w:r>
        <w:rPr>
          <w:spacing w:val="-15"/>
        </w:rPr>
        <w:t xml:space="preserve"> </w:t>
      </w:r>
      <w:r>
        <w:rPr>
          <w:spacing w:val="-3"/>
        </w:rPr>
        <w:t>federal</w:t>
      </w:r>
      <w:r>
        <w:rPr>
          <w:spacing w:val="-19"/>
        </w:rPr>
        <w:t xml:space="preserve"> </w:t>
      </w:r>
      <w:r>
        <w:t>land</w:t>
      </w:r>
    </w:p>
    <w:p w:rsidR="00881F52" w:rsidRDefault="009E711D">
      <w:pPr>
        <w:pStyle w:val="BodyText"/>
        <w:spacing w:before="2" w:line="235" w:lineRule="auto"/>
        <w:ind w:left="4124" w:right="71" w:hanging="3"/>
      </w:pPr>
      <w:r>
        <w:t xml:space="preserve">associated </w:t>
      </w:r>
      <w:r>
        <w:rPr>
          <w:spacing w:val="-4"/>
        </w:rPr>
        <w:t xml:space="preserve">with </w:t>
      </w:r>
      <w:r>
        <w:rPr>
          <w:spacing w:val="-3"/>
        </w:rPr>
        <w:t xml:space="preserve">the </w:t>
      </w:r>
      <w:r>
        <w:t xml:space="preserve">residence </w:t>
      </w:r>
      <w:r>
        <w:rPr>
          <w:spacing w:val="-4"/>
        </w:rPr>
        <w:t xml:space="preserve">and </w:t>
      </w:r>
      <w:r>
        <w:t xml:space="preserve">would </w:t>
      </w:r>
      <w:r>
        <w:rPr>
          <w:spacing w:val="-3"/>
        </w:rPr>
        <w:t xml:space="preserve">acquire </w:t>
      </w:r>
      <w:r>
        <w:rPr>
          <w:spacing w:val="-4"/>
        </w:rPr>
        <w:t xml:space="preserve">other shoreline property. </w:t>
      </w:r>
      <w:r>
        <w:t xml:space="preserve">According </w:t>
      </w:r>
      <w:r>
        <w:rPr>
          <w:spacing w:val="1"/>
        </w:rPr>
        <w:t>to</w:t>
      </w:r>
      <w:r>
        <w:t xml:space="preserve"> </w:t>
      </w:r>
      <w:r>
        <w:rPr>
          <w:spacing w:val="-4"/>
        </w:rPr>
        <w:t xml:space="preserve">the </w:t>
      </w:r>
      <w:r>
        <w:rPr>
          <w:spacing w:val="-3"/>
        </w:rPr>
        <w:t xml:space="preserve">Service, </w:t>
      </w:r>
      <w:r>
        <w:rPr>
          <w:spacing w:val="-4"/>
        </w:rPr>
        <w:t xml:space="preserve">the </w:t>
      </w:r>
      <w:r>
        <w:rPr>
          <w:spacing w:val="-5"/>
        </w:rPr>
        <w:t xml:space="preserve">final </w:t>
      </w:r>
      <w:r>
        <w:t xml:space="preserve">decision on </w:t>
      </w:r>
      <w:r>
        <w:rPr>
          <w:spacing w:val="-4"/>
        </w:rPr>
        <w:t xml:space="preserve">this matter will </w:t>
      </w:r>
      <w:r>
        <w:t xml:space="preserve">be </w:t>
      </w:r>
      <w:r>
        <w:rPr>
          <w:spacing w:val="-3"/>
        </w:rPr>
        <w:t xml:space="preserve">evaluated </w:t>
      </w:r>
      <w:r>
        <w:rPr>
          <w:spacing w:val="-4"/>
        </w:rPr>
        <w:t xml:space="preserve">in </w:t>
      </w:r>
      <w:r>
        <w:rPr>
          <w:spacing w:val="-3"/>
        </w:rPr>
        <w:t xml:space="preserve">an </w:t>
      </w:r>
      <w:r>
        <w:rPr>
          <w:spacing w:val="-4"/>
        </w:rPr>
        <w:t xml:space="preserve">environmental analysis </w:t>
      </w:r>
      <w:r>
        <w:t xml:space="preserve">process </w:t>
      </w:r>
      <w:r>
        <w:rPr>
          <w:spacing w:val="-5"/>
        </w:rPr>
        <w:t xml:space="preserve">that </w:t>
      </w:r>
      <w:r>
        <w:rPr>
          <w:spacing w:val="-3"/>
        </w:rPr>
        <w:t xml:space="preserve">will </w:t>
      </w:r>
      <w:r>
        <w:t xml:space="preserve">involve </w:t>
      </w:r>
      <w:r>
        <w:rPr>
          <w:spacing w:val="-4"/>
        </w:rPr>
        <w:t xml:space="preserve">the </w:t>
      </w:r>
      <w:r>
        <w:rPr>
          <w:spacing w:val="-3"/>
        </w:rPr>
        <w:t xml:space="preserve">public. </w:t>
      </w:r>
      <w:r>
        <w:t xml:space="preserve">According </w:t>
      </w:r>
      <w:r>
        <w:rPr>
          <w:spacing w:val="2"/>
        </w:rPr>
        <w:t xml:space="preserve">to </w:t>
      </w:r>
      <w:r>
        <w:rPr>
          <w:spacing w:val="-4"/>
        </w:rPr>
        <w:t xml:space="preserve">Agriculture’s </w:t>
      </w:r>
      <w:r>
        <w:t xml:space="preserve">Office </w:t>
      </w:r>
      <w:r>
        <w:rPr>
          <w:spacing w:val="2"/>
        </w:rPr>
        <w:t xml:space="preserve">of </w:t>
      </w:r>
      <w:r>
        <w:rPr>
          <w:spacing w:val="-3"/>
        </w:rPr>
        <w:t xml:space="preserve">the </w:t>
      </w:r>
      <w:r>
        <w:t xml:space="preserve">Inspector </w:t>
      </w:r>
      <w:r>
        <w:rPr>
          <w:spacing w:val="-5"/>
        </w:rPr>
        <w:t xml:space="preserve">General, </w:t>
      </w:r>
      <w:r>
        <w:rPr>
          <w:spacing w:val="-4"/>
        </w:rPr>
        <w:t xml:space="preserve">the </w:t>
      </w:r>
      <w:r>
        <w:t xml:space="preserve">exchange </w:t>
      </w:r>
      <w:r>
        <w:rPr>
          <w:spacing w:val="-3"/>
        </w:rPr>
        <w:t xml:space="preserve">option </w:t>
      </w:r>
      <w:r>
        <w:t xml:space="preserve">would convey </w:t>
      </w:r>
      <w:r>
        <w:rPr>
          <w:spacing w:val="-4"/>
        </w:rPr>
        <w:t xml:space="preserve">environmentally sensitive </w:t>
      </w:r>
      <w:r>
        <w:rPr>
          <w:spacing w:val="-3"/>
        </w:rPr>
        <w:t xml:space="preserve">property </w:t>
      </w:r>
      <w:r>
        <w:rPr>
          <w:spacing w:val="2"/>
        </w:rPr>
        <w:t xml:space="preserve">to </w:t>
      </w:r>
      <w:r>
        <w:t xml:space="preserve">a </w:t>
      </w:r>
      <w:r>
        <w:rPr>
          <w:spacing w:val="-4"/>
        </w:rPr>
        <w:t xml:space="preserve">private </w:t>
      </w:r>
      <w:r>
        <w:rPr>
          <w:spacing w:val="-5"/>
        </w:rPr>
        <w:t xml:space="preserve">interest, </w:t>
      </w:r>
      <w:r>
        <w:t xml:space="preserve">who </w:t>
      </w:r>
      <w:r>
        <w:rPr>
          <w:spacing w:val="-4"/>
        </w:rPr>
        <w:t xml:space="preserve">may </w:t>
      </w:r>
      <w:r>
        <w:t xml:space="preserve">develop </w:t>
      </w:r>
      <w:r>
        <w:rPr>
          <w:spacing w:val="-3"/>
        </w:rPr>
        <w:t xml:space="preserve">it, </w:t>
      </w:r>
      <w:r>
        <w:rPr>
          <w:spacing w:val="-4"/>
        </w:rPr>
        <w:t xml:space="preserve">and </w:t>
      </w:r>
      <w:r>
        <w:t xml:space="preserve">would </w:t>
      </w:r>
      <w:r>
        <w:rPr>
          <w:spacing w:val="-3"/>
        </w:rPr>
        <w:t xml:space="preserve">create an inholding </w:t>
      </w:r>
      <w:r>
        <w:rPr>
          <w:spacing w:val="-5"/>
        </w:rPr>
        <w:t xml:space="preserve">(that </w:t>
      </w:r>
      <w:r>
        <w:t xml:space="preserve">is, a </w:t>
      </w:r>
      <w:r>
        <w:rPr>
          <w:spacing w:val="-6"/>
        </w:rPr>
        <w:t xml:space="preserve">privately </w:t>
      </w:r>
      <w:r>
        <w:t xml:space="preserve">owned </w:t>
      </w:r>
      <w:r>
        <w:rPr>
          <w:spacing w:val="-4"/>
        </w:rPr>
        <w:t>la</w:t>
      </w:r>
      <w:r>
        <w:rPr>
          <w:spacing w:val="-4"/>
        </w:rPr>
        <w:t xml:space="preserve">nd </w:t>
      </w:r>
      <w:r>
        <w:rPr>
          <w:spacing w:val="-3"/>
        </w:rPr>
        <w:t xml:space="preserve">parcel </w:t>
      </w:r>
      <w:r>
        <w:rPr>
          <w:spacing w:val="-5"/>
        </w:rPr>
        <w:t xml:space="preserve">that </w:t>
      </w:r>
      <w:r>
        <w:t xml:space="preserve">lies </w:t>
      </w:r>
      <w:r>
        <w:rPr>
          <w:spacing w:val="-5"/>
        </w:rPr>
        <w:t xml:space="preserve">within </w:t>
      </w:r>
      <w:r>
        <w:rPr>
          <w:spacing w:val="-4"/>
        </w:rPr>
        <w:t xml:space="preserve">the </w:t>
      </w:r>
      <w:r>
        <w:rPr>
          <w:spacing w:val="-3"/>
        </w:rPr>
        <w:t xml:space="preserve">boundaries </w:t>
      </w:r>
      <w:r>
        <w:t xml:space="preserve">of </w:t>
      </w:r>
      <w:r>
        <w:rPr>
          <w:spacing w:val="-5"/>
        </w:rPr>
        <w:t xml:space="preserve">land </w:t>
      </w:r>
      <w:r>
        <w:rPr>
          <w:spacing w:val="-4"/>
        </w:rPr>
        <w:t xml:space="preserve">managed </w:t>
      </w:r>
      <w:r>
        <w:t xml:space="preserve">by </w:t>
      </w:r>
      <w:r>
        <w:rPr>
          <w:spacing w:val="-4"/>
        </w:rPr>
        <w:t xml:space="preserve">the </w:t>
      </w:r>
      <w:r>
        <w:rPr>
          <w:spacing w:val="-3"/>
        </w:rPr>
        <w:t xml:space="preserve">federal government) </w:t>
      </w:r>
      <w:r>
        <w:rPr>
          <w:spacing w:val="-4"/>
        </w:rPr>
        <w:t xml:space="preserve">that may </w:t>
      </w:r>
      <w:r>
        <w:rPr>
          <w:spacing w:val="-3"/>
        </w:rPr>
        <w:t xml:space="preserve">cause </w:t>
      </w:r>
      <w:r>
        <w:rPr>
          <w:spacing w:val="-6"/>
        </w:rPr>
        <w:t xml:space="preserve">management </w:t>
      </w:r>
      <w:r>
        <w:rPr>
          <w:spacing w:val="-3"/>
        </w:rPr>
        <w:t xml:space="preserve">difficulties </w:t>
      </w:r>
      <w:r>
        <w:t xml:space="preserve">for </w:t>
      </w:r>
      <w:r>
        <w:rPr>
          <w:spacing w:val="-4"/>
        </w:rPr>
        <w:t xml:space="preserve">the </w:t>
      </w:r>
      <w:r>
        <w:rPr>
          <w:spacing w:val="-3"/>
        </w:rPr>
        <w:t xml:space="preserve">Service. </w:t>
      </w:r>
      <w:r>
        <w:rPr>
          <w:spacing w:val="-8"/>
        </w:rPr>
        <w:t xml:space="preserve">We </w:t>
      </w:r>
      <w:r>
        <w:rPr>
          <w:spacing w:val="1"/>
        </w:rPr>
        <w:t xml:space="preserve">do </w:t>
      </w:r>
      <w:r>
        <w:t xml:space="preserve">not believe </w:t>
      </w:r>
      <w:r>
        <w:rPr>
          <w:spacing w:val="-5"/>
        </w:rPr>
        <w:t xml:space="preserve">that </w:t>
      </w:r>
      <w:r>
        <w:t xml:space="preserve">such </w:t>
      </w:r>
      <w:r>
        <w:rPr>
          <w:spacing w:val="-3"/>
        </w:rPr>
        <w:t xml:space="preserve">an </w:t>
      </w:r>
      <w:r>
        <w:t xml:space="preserve">exchange would well </w:t>
      </w:r>
      <w:r>
        <w:rPr>
          <w:spacing w:val="-3"/>
        </w:rPr>
        <w:t xml:space="preserve">serve </w:t>
      </w:r>
      <w:r>
        <w:rPr>
          <w:spacing w:val="-4"/>
        </w:rPr>
        <w:t xml:space="preserve">the </w:t>
      </w:r>
      <w:r>
        <w:rPr>
          <w:spacing w:val="-3"/>
        </w:rPr>
        <w:t xml:space="preserve">public </w:t>
      </w:r>
      <w:r>
        <w:rPr>
          <w:spacing w:val="-5"/>
        </w:rPr>
        <w:t>interest.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4"/>
      </w:pPr>
    </w:p>
    <w:p w:rsidR="00881F52" w:rsidRDefault="009E711D"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6" style="width:546.5pt;height:.5pt;mso-position-horizontal-relative:char;mso-position-vertical-relative:line" coordsize="10930,10">
            <v:line id="_x0000_s1297" style="position:absolute" from="5,5" to="10925,5" strokeweight=".48pt"/>
            <w10:wrap type="none"/>
            <w10:anchorlock/>
          </v:group>
        </w:pict>
      </w:r>
    </w:p>
    <w:p w:rsidR="00881F52" w:rsidRDefault="00881F52">
      <w:pPr>
        <w:spacing w:line="20" w:lineRule="exact"/>
        <w:rPr>
          <w:sz w:val="2"/>
        </w:rPr>
        <w:sectPr w:rsidR="00881F52">
          <w:pgSz w:w="12240" w:h="15840"/>
          <w:pgMar w:top="1080" w:right="400" w:bottom="920" w:left="540" w:header="830" w:footer="729" w:gutter="0"/>
          <w:cols w:space="720"/>
        </w:sectPr>
      </w:pPr>
    </w:p>
    <w:p w:rsidR="00881F52" w:rsidRDefault="009E711D">
      <w:pPr>
        <w:pStyle w:val="Heading3"/>
        <w:spacing w:line="213" w:lineRule="auto"/>
        <w:ind w:hanging="3"/>
      </w:pPr>
      <w:r>
        <w:rPr>
          <w:spacing w:val="-5"/>
        </w:rPr>
        <w:t xml:space="preserve">Some Bureau </w:t>
      </w:r>
      <w:r>
        <w:rPr>
          <w:spacing w:val="-3"/>
        </w:rPr>
        <w:t>Exchanges Are</w:t>
      </w:r>
      <w:r>
        <w:rPr>
          <w:spacing w:val="-27"/>
        </w:rPr>
        <w:t xml:space="preserve"> </w:t>
      </w:r>
      <w:r>
        <w:t>Not</w:t>
      </w:r>
      <w:r>
        <w:rPr>
          <w:spacing w:val="-21"/>
        </w:rPr>
        <w:t xml:space="preserve"> </w:t>
      </w:r>
      <w:r>
        <w:rPr>
          <w:spacing w:val="-4"/>
        </w:rPr>
        <w:t>Authorized</w:t>
      </w:r>
      <w:r>
        <w:rPr>
          <w:spacing w:val="-27"/>
        </w:rPr>
        <w:t xml:space="preserve"> </w:t>
      </w:r>
      <w:r>
        <w:rPr>
          <w:spacing w:val="-8"/>
        </w:rPr>
        <w:t xml:space="preserve">Under </w:t>
      </w:r>
      <w:r>
        <w:rPr>
          <w:spacing w:val="-4"/>
        </w:rPr>
        <w:t>Federal</w:t>
      </w:r>
      <w:r>
        <w:rPr>
          <w:spacing w:val="-30"/>
        </w:rPr>
        <w:t xml:space="preserve"> </w:t>
      </w:r>
      <w:r>
        <w:rPr>
          <w:spacing w:val="-5"/>
        </w:rPr>
        <w:t>Law</w:t>
      </w:r>
    </w:p>
    <w:p w:rsidR="00881F52" w:rsidRDefault="009E711D">
      <w:pPr>
        <w:pStyle w:val="BodyText"/>
        <w:spacing w:before="30" w:line="235" w:lineRule="auto"/>
        <w:ind w:left="115" w:right="4" w:hanging="5"/>
      </w:pPr>
      <w:r>
        <w:br w:type="column"/>
      </w:r>
      <w:r>
        <w:rPr>
          <w:spacing w:val="-6"/>
        </w:rPr>
        <w:t xml:space="preserve">Under </w:t>
      </w:r>
      <w:r>
        <w:rPr>
          <w:spacing w:val="-3"/>
        </w:rPr>
        <w:t xml:space="preserve">the </w:t>
      </w:r>
      <w:r>
        <w:rPr>
          <w:spacing w:val="-5"/>
        </w:rPr>
        <w:t xml:space="preserve">umbrella </w:t>
      </w:r>
      <w:r>
        <w:rPr>
          <w:spacing w:val="2"/>
        </w:rPr>
        <w:t xml:space="preserve">of </w:t>
      </w:r>
      <w:r>
        <w:t xml:space="preserve">its </w:t>
      </w:r>
      <w:r>
        <w:rPr>
          <w:spacing w:val="-5"/>
        </w:rPr>
        <w:t xml:space="preserve">statutory </w:t>
      </w:r>
      <w:r>
        <w:rPr>
          <w:spacing w:val="-3"/>
        </w:rPr>
        <w:t xml:space="preserve">land </w:t>
      </w:r>
      <w:r>
        <w:t xml:space="preserve">exchange </w:t>
      </w:r>
      <w:r>
        <w:rPr>
          <w:spacing w:val="-3"/>
        </w:rPr>
        <w:t xml:space="preserve">authority and its regulations providing </w:t>
      </w:r>
      <w:r>
        <w:t xml:space="preserve">for </w:t>
      </w:r>
      <w:r>
        <w:rPr>
          <w:spacing w:val="-3"/>
        </w:rPr>
        <w:t xml:space="preserve">assembled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exchanges,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sold </w:t>
      </w:r>
      <w:r>
        <w:rPr>
          <w:spacing w:val="-3"/>
        </w:rPr>
        <w:t xml:space="preserve">federal </w:t>
      </w:r>
      <w:r>
        <w:rPr>
          <w:spacing w:val="-4"/>
        </w:rPr>
        <w:t>la</w:t>
      </w:r>
      <w:r>
        <w:rPr>
          <w:spacing w:val="-4"/>
        </w:rPr>
        <w:t xml:space="preserve">nd, </w:t>
      </w:r>
      <w:r>
        <w:rPr>
          <w:spacing w:val="-3"/>
        </w:rPr>
        <w:t xml:space="preserve">retained the </w:t>
      </w:r>
      <w:r>
        <w:rPr>
          <w:spacing w:val="-5"/>
        </w:rPr>
        <w:t xml:space="preserve">cash </w:t>
      </w:r>
      <w:r>
        <w:t xml:space="preserve">and </w:t>
      </w:r>
      <w:r>
        <w:rPr>
          <w:spacing w:val="-4"/>
        </w:rPr>
        <w:t xml:space="preserve">interest </w:t>
      </w:r>
      <w:r>
        <w:rPr>
          <w:spacing w:val="-3"/>
        </w:rPr>
        <w:t xml:space="preserve">in </w:t>
      </w:r>
      <w:r>
        <w:t xml:space="preserve">escrow accounts, and </w:t>
      </w:r>
      <w:r>
        <w:rPr>
          <w:spacing w:val="-5"/>
        </w:rPr>
        <w:t xml:space="preserve">subsequently </w:t>
      </w:r>
      <w:r>
        <w:rPr>
          <w:spacing w:val="-3"/>
        </w:rPr>
        <w:t xml:space="preserve">used the sales </w:t>
      </w:r>
      <w:r>
        <w:t xml:space="preserve">proceeds </w:t>
      </w:r>
      <w:r>
        <w:rPr>
          <w:spacing w:val="2"/>
        </w:rPr>
        <w:t xml:space="preserve">to </w:t>
      </w:r>
      <w:r>
        <w:rPr>
          <w:spacing w:val="-5"/>
        </w:rPr>
        <w:t xml:space="preserve">buy </w:t>
      </w:r>
      <w:r>
        <w:rPr>
          <w:spacing w:val="-3"/>
        </w:rPr>
        <w:t xml:space="preserve">nonfederal </w:t>
      </w:r>
      <w:r>
        <w:t xml:space="preserve">lands. </w:t>
      </w:r>
      <w:r>
        <w:rPr>
          <w:spacing w:val="-4"/>
        </w:rPr>
        <w:t xml:space="preserve">In </w:t>
      </w:r>
      <w:r>
        <w:t xml:space="preserve">some cases,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used a </w:t>
      </w:r>
      <w:r>
        <w:rPr>
          <w:spacing w:val="-6"/>
        </w:rPr>
        <w:t xml:space="preserve">third-party </w:t>
      </w:r>
      <w:r>
        <w:rPr>
          <w:spacing w:val="-12"/>
        </w:rPr>
        <w:t xml:space="preserve">faciiltator </w:t>
      </w:r>
      <w:r>
        <w:t xml:space="preserve">to, </w:t>
      </w:r>
      <w:r>
        <w:rPr>
          <w:spacing w:val="-4"/>
        </w:rPr>
        <w:t xml:space="preserve">in </w:t>
      </w:r>
      <w:r>
        <w:t xml:space="preserve">effect, </w:t>
      </w:r>
      <w:r>
        <w:rPr>
          <w:spacing w:val="-3"/>
        </w:rPr>
        <w:t xml:space="preserve">handle </w:t>
      </w:r>
      <w:r>
        <w:t xml:space="preserve">the </w:t>
      </w:r>
      <w:r>
        <w:rPr>
          <w:spacing w:val="-4"/>
        </w:rPr>
        <w:t>transactions.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5"/>
        </w:rPr>
        <w:t>Bureau</w:t>
      </w:r>
      <w:r>
        <w:rPr>
          <w:spacing w:val="-12"/>
        </w:rPr>
        <w:t xml:space="preserve"> </w:t>
      </w:r>
      <w:r>
        <w:t>believes</w:t>
      </w:r>
      <w:r>
        <w:rPr>
          <w:spacing w:val="-16"/>
        </w:rPr>
        <w:t xml:space="preserve"> </w:t>
      </w:r>
      <w:r>
        <w:rPr>
          <w:spacing w:val="-3"/>
        </w:rPr>
        <w:t>these</w:t>
      </w:r>
      <w:r>
        <w:rPr>
          <w:spacing w:val="-18"/>
        </w:rPr>
        <w:t xml:space="preserve"> </w:t>
      </w:r>
      <w:r>
        <w:t>actions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3"/>
        </w:rPr>
        <w:t>authorized</w:t>
      </w:r>
      <w:r>
        <w:rPr>
          <w:spacing w:val="-9"/>
        </w:rPr>
        <w:t xml:space="preserve"> </w:t>
      </w:r>
      <w:r>
        <w:rPr>
          <w:spacing w:val="-3"/>
        </w:rPr>
        <w:t>by</w:t>
      </w:r>
      <w:r>
        <w:rPr>
          <w:spacing w:val="-15"/>
        </w:rPr>
        <w:t xml:space="preserve"> </w:t>
      </w:r>
      <w:r>
        <w:rPr>
          <w:spacing w:val="-14"/>
        </w:rPr>
        <w:t xml:space="preserve">FLPMA, </w:t>
      </w:r>
      <w:r>
        <w:rPr>
          <w:spacing w:val="-4"/>
        </w:rPr>
        <w:t>but</w:t>
      </w:r>
      <w:r>
        <w:rPr>
          <w:spacing w:val="-15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rPr>
          <w:spacing w:val="-4"/>
        </w:rPr>
        <w:t>disagree.</w:t>
      </w:r>
      <w:r>
        <w:rPr>
          <w:spacing w:val="-20"/>
        </w:rPr>
        <w:t xml:space="preserve"> </w:t>
      </w:r>
      <w:r>
        <w:rPr>
          <w:spacing w:val="-15"/>
        </w:rPr>
        <w:t>FLPMA</w:t>
      </w:r>
      <w:r>
        <w:rPr>
          <w:spacing w:val="-20"/>
        </w:rPr>
        <w:t xml:space="preserve"> </w:t>
      </w:r>
      <w:r>
        <w:rPr>
          <w:spacing w:val="-3"/>
        </w:rPr>
        <w:t>authorizes</w:t>
      </w:r>
      <w:r>
        <w:rPr>
          <w:spacing w:val="-12"/>
        </w:rPr>
        <w:t xml:space="preserve"> </w:t>
      </w:r>
      <w:r>
        <w:t>exchanges</w:t>
      </w:r>
      <w:r>
        <w:rPr>
          <w:spacing w:val="-1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4"/>
        </w:rPr>
        <w:t>land.</w:t>
      </w:r>
      <w:r>
        <w:rPr>
          <w:spacing w:val="-26"/>
        </w:rPr>
        <w:t xml:space="preserve"> </w:t>
      </w:r>
      <w:r>
        <w:rPr>
          <w:spacing w:val="-4"/>
        </w:rPr>
        <w:t>Nothing</w:t>
      </w:r>
      <w:r>
        <w:rPr>
          <w:spacing w:val="-17"/>
        </w:rPr>
        <w:t xml:space="preserve"> </w:t>
      </w:r>
      <w:r>
        <w:rPr>
          <w:spacing w:val="-3"/>
        </w:rPr>
        <w:t>in</w:t>
      </w:r>
      <w:r>
        <w:rPr>
          <w:spacing w:val="-19"/>
        </w:rPr>
        <w:t xml:space="preserve"> </w:t>
      </w:r>
      <w:r>
        <w:rPr>
          <w:spacing w:val="-16"/>
        </w:rPr>
        <w:t xml:space="preserve">FLPMA’s </w:t>
      </w:r>
      <w:r>
        <w:rPr>
          <w:spacing w:val="-5"/>
        </w:rPr>
        <w:t xml:space="preserve">language </w:t>
      </w:r>
      <w:r>
        <w:t xml:space="preserve">or </w:t>
      </w:r>
      <w:r>
        <w:rPr>
          <w:spacing w:val="-4"/>
        </w:rPr>
        <w:t xml:space="preserve">legislative history </w:t>
      </w:r>
      <w:r>
        <w:t xml:space="preserve">indicates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t xml:space="preserve">Congress </w:t>
      </w:r>
      <w:r>
        <w:rPr>
          <w:spacing w:val="-3"/>
        </w:rPr>
        <w:t xml:space="preserve">contemplated sales </w:t>
      </w:r>
      <w:r>
        <w:t xml:space="preserve">of </w:t>
      </w:r>
      <w:r>
        <w:rPr>
          <w:spacing w:val="-3"/>
        </w:rPr>
        <w:t xml:space="preserve">federal land </w:t>
      </w:r>
      <w:r>
        <w:rPr>
          <w:spacing w:val="2"/>
        </w:rPr>
        <w:t xml:space="preserve">to </w:t>
      </w:r>
      <w:r>
        <w:t xml:space="preserve">be a </w:t>
      </w:r>
      <w:r>
        <w:rPr>
          <w:spacing w:val="-6"/>
        </w:rPr>
        <w:t xml:space="preserve">part </w:t>
      </w:r>
      <w:r>
        <w:t xml:space="preserve">of </w:t>
      </w:r>
      <w:r>
        <w:rPr>
          <w:spacing w:val="-3"/>
        </w:rPr>
        <w:t xml:space="preserve">exchanges—regardless </w:t>
      </w:r>
      <w:r>
        <w:t xml:space="preserve">of </w:t>
      </w:r>
      <w:r>
        <w:rPr>
          <w:spacing w:val="-6"/>
        </w:rPr>
        <w:t xml:space="preserve">whether </w:t>
      </w:r>
      <w:r>
        <w:t xml:space="preserve">the </w:t>
      </w:r>
      <w:r>
        <w:rPr>
          <w:spacing w:val="-4"/>
        </w:rPr>
        <w:t>Bureau</w:t>
      </w:r>
      <w:r>
        <w:rPr>
          <w:spacing w:val="-17"/>
        </w:rPr>
        <w:t xml:space="preserve"> </w:t>
      </w:r>
      <w:r>
        <w:rPr>
          <w:spacing w:val="-3"/>
        </w:rPr>
        <w:t>itself</w:t>
      </w:r>
      <w:r>
        <w:rPr>
          <w:spacing w:val="-16"/>
        </w:rPr>
        <w:t xml:space="preserve"> </w:t>
      </w:r>
      <w:r>
        <w:rPr>
          <w:spacing w:val="-3"/>
        </w:rPr>
        <w:t>se</w:t>
      </w:r>
      <w:r>
        <w:rPr>
          <w:spacing w:val="-3"/>
        </w:rPr>
        <w:t>lls</w:t>
      </w:r>
      <w:r>
        <w:rPr>
          <w:spacing w:val="-16"/>
        </w:rPr>
        <w:t xml:space="preserve"> </w:t>
      </w:r>
      <w:r>
        <w:rPr>
          <w:spacing w:val="-3"/>
        </w:rPr>
        <w:t>federal</w:t>
      </w:r>
      <w:r>
        <w:rPr>
          <w:spacing w:val="-19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rPr>
          <w:spacing w:val="-3"/>
        </w:rPr>
        <w:t>has</w:t>
      </w:r>
      <w:r>
        <w:rPr>
          <w:spacing w:val="-2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4"/>
        </w:rPr>
        <w:t>facilitator</w:t>
      </w:r>
      <w:r>
        <w:rPr>
          <w:spacing w:val="-14"/>
        </w:rPr>
        <w:t xml:space="preserve"> </w:t>
      </w:r>
      <w:r>
        <w:rPr>
          <w:spacing w:val="-3"/>
        </w:rPr>
        <w:t>sell</w:t>
      </w:r>
      <w:r>
        <w:rPr>
          <w:spacing w:val="-16"/>
        </w:rPr>
        <w:t xml:space="preserve"> </w:t>
      </w:r>
      <w:r>
        <w:rPr>
          <w:spacing w:val="-3"/>
        </w:rPr>
        <w:t>federal</w:t>
      </w:r>
      <w:r>
        <w:rPr>
          <w:spacing w:val="-17"/>
        </w:rPr>
        <w:t xml:space="preserve"> </w:t>
      </w:r>
      <w:r>
        <w:rPr>
          <w:spacing w:val="-4"/>
        </w:rPr>
        <w:t>land.</w:t>
      </w:r>
      <w:r>
        <w:rPr>
          <w:spacing w:val="-24"/>
        </w:rPr>
        <w:t xml:space="preserve"> </w:t>
      </w:r>
      <w:r>
        <w:t xml:space="preserve">Because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Bureau</w:t>
      </w:r>
      <w:r>
        <w:rPr>
          <w:spacing w:val="-18"/>
        </w:rPr>
        <w:t xml:space="preserve"> </w:t>
      </w:r>
      <w:r>
        <w:rPr>
          <w:spacing w:val="-3"/>
        </w:rPr>
        <w:t>believes</w:t>
      </w:r>
      <w:r>
        <w:rPr>
          <w:spacing w:val="-25"/>
        </w:rPr>
        <w:t xml:space="preserve"> </w:t>
      </w:r>
      <w:r>
        <w:rPr>
          <w:spacing w:val="-3"/>
        </w:rPr>
        <w:t>these</w:t>
      </w:r>
      <w:r>
        <w:rPr>
          <w:spacing w:val="-26"/>
        </w:rPr>
        <w:t xml:space="preserve"> </w:t>
      </w:r>
      <w:r>
        <w:t>actions</w:t>
      </w:r>
      <w:r>
        <w:rPr>
          <w:spacing w:val="-27"/>
        </w:rPr>
        <w:t xml:space="preserve"> </w:t>
      </w:r>
      <w:r>
        <w:t>are</w:t>
      </w:r>
      <w:r>
        <w:rPr>
          <w:spacing w:val="-24"/>
        </w:rPr>
        <w:t xml:space="preserve"> </w:t>
      </w:r>
      <w:r>
        <w:t>allowed</w:t>
      </w:r>
      <w:r>
        <w:rPr>
          <w:spacing w:val="-26"/>
        </w:rPr>
        <w:t xml:space="preserve"> </w:t>
      </w:r>
      <w:r>
        <w:rPr>
          <w:spacing w:val="-4"/>
        </w:rPr>
        <w:t>under</w:t>
      </w:r>
      <w:r>
        <w:rPr>
          <w:spacing w:val="-24"/>
        </w:rPr>
        <w:t xml:space="preserve"> </w:t>
      </w:r>
      <w:r>
        <w:rPr>
          <w:spacing w:val="-4"/>
        </w:rPr>
        <w:t>its</w:t>
      </w:r>
      <w:r>
        <w:rPr>
          <w:spacing w:val="-22"/>
        </w:rPr>
        <w:t xml:space="preserve"> </w:t>
      </w:r>
      <w:r>
        <w:t>exchange</w:t>
      </w:r>
      <w:r>
        <w:rPr>
          <w:spacing w:val="-24"/>
        </w:rPr>
        <w:t xml:space="preserve"> </w:t>
      </w:r>
      <w:r>
        <w:rPr>
          <w:spacing w:val="-6"/>
        </w:rPr>
        <w:t xml:space="preserve">authority, rather </w:t>
      </w:r>
      <w:r>
        <w:rPr>
          <w:spacing w:val="-5"/>
        </w:rPr>
        <w:t xml:space="preserve">than </w:t>
      </w:r>
      <w:r>
        <w:rPr>
          <w:spacing w:val="-3"/>
        </w:rPr>
        <w:t xml:space="preserve">its sales </w:t>
      </w:r>
      <w:r>
        <w:rPr>
          <w:spacing w:val="-6"/>
        </w:rPr>
        <w:t xml:space="preserve">authority, </w:t>
      </w:r>
      <w:r>
        <w:rPr>
          <w:spacing w:val="-4"/>
        </w:rPr>
        <w:t xml:space="preserve">it </w:t>
      </w:r>
      <w:r>
        <w:rPr>
          <w:spacing w:val="-3"/>
        </w:rPr>
        <w:t xml:space="preserve">has </w:t>
      </w:r>
      <w:r>
        <w:t xml:space="preserve">not followed </w:t>
      </w:r>
      <w:r>
        <w:rPr>
          <w:spacing w:val="-4"/>
        </w:rPr>
        <w:t xml:space="preserve">the </w:t>
      </w:r>
      <w:r>
        <w:t xml:space="preserve">law </w:t>
      </w:r>
      <w:r>
        <w:rPr>
          <w:spacing w:val="-5"/>
        </w:rPr>
        <w:t xml:space="preserve">and </w:t>
      </w:r>
      <w:r>
        <w:rPr>
          <w:spacing w:val="-3"/>
        </w:rPr>
        <w:t xml:space="preserve">regulations governing </w:t>
      </w:r>
      <w:r>
        <w:rPr>
          <w:spacing w:val="-4"/>
        </w:rPr>
        <w:t xml:space="preserve">sales </w:t>
      </w:r>
      <w:r>
        <w:rPr>
          <w:spacing w:val="2"/>
        </w:rPr>
        <w:t xml:space="preserve">of </w:t>
      </w:r>
      <w:r>
        <w:rPr>
          <w:spacing w:val="-3"/>
        </w:rPr>
        <w:t xml:space="preserve">federal </w:t>
      </w:r>
      <w:r>
        <w:rPr>
          <w:spacing w:val="-4"/>
        </w:rPr>
        <w:t xml:space="preserve">land. </w:t>
      </w:r>
      <w:r>
        <w:t xml:space="preserve">None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t xml:space="preserve">escrow </w:t>
      </w:r>
      <w:r>
        <w:rPr>
          <w:spacing w:val="-4"/>
        </w:rPr>
        <w:t xml:space="preserve">funds are </w:t>
      </w:r>
      <w:r>
        <w:t xml:space="preserve">tracked by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Bureau’s</w:t>
      </w:r>
      <w:r>
        <w:rPr>
          <w:spacing w:val="-20"/>
        </w:rPr>
        <w:t xml:space="preserve"> </w:t>
      </w:r>
      <w:r>
        <w:rPr>
          <w:spacing w:val="-4"/>
        </w:rPr>
        <w:t>financial</w:t>
      </w:r>
      <w:r>
        <w:rPr>
          <w:spacing w:val="-23"/>
        </w:rPr>
        <w:t xml:space="preserve"> </w:t>
      </w:r>
      <w:r>
        <w:rPr>
          <w:spacing w:val="-5"/>
        </w:rPr>
        <w:t>management</w:t>
      </w:r>
      <w:r>
        <w:rPr>
          <w:spacing w:val="-17"/>
        </w:rPr>
        <w:t xml:space="preserve"> </w:t>
      </w:r>
      <w:r>
        <w:rPr>
          <w:spacing w:val="-4"/>
        </w:rPr>
        <w:t>system.</w:t>
      </w:r>
      <w:r>
        <w:rPr>
          <w:spacing w:val="-26"/>
        </w:rPr>
        <w:t xml:space="preserve"> </w:t>
      </w:r>
      <w:r>
        <w:rPr>
          <w:spacing w:val="-4"/>
        </w:rPr>
        <w:t>Under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8"/>
        </w:rPr>
        <w:t>law,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5"/>
        </w:rPr>
        <w:t>Bureau</w:t>
      </w:r>
      <w:r>
        <w:rPr>
          <w:spacing w:val="-22"/>
        </w:rPr>
        <w:t xml:space="preserve"> </w:t>
      </w:r>
      <w:r>
        <w:rPr>
          <w:spacing w:val="-5"/>
        </w:rPr>
        <w:t xml:space="preserve">must </w:t>
      </w:r>
      <w:r>
        <w:rPr>
          <w:spacing w:val="-3"/>
        </w:rPr>
        <w:t xml:space="preserve">use </w:t>
      </w:r>
      <w:r>
        <w:t xml:space="preserve">its </w:t>
      </w:r>
      <w:r>
        <w:rPr>
          <w:spacing w:val="-3"/>
        </w:rPr>
        <w:t xml:space="preserve">appropriations </w:t>
      </w:r>
      <w:r>
        <w:rPr>
          <w:spacing w:val="1"/>
        </w:rPr>
        <w:t xml:space="preserve">to </w:t>
      </w:r>
      <w:r>
        <w:rPr>
          <w:spacing w:val="-4"/>
        </w:rPr>
        <w:t xml:space="preserve">purchase </w:t>
      </w:r>
      <w:r>
        <w:rPr>
          <w:spacing w:val="-5"/>
        </w:rPr>
        <w:t xml:space="preserve">land </w:t>
      </w:r>
      <w:r>
        <w:rPr>
          <w:spacing w:val="-4"/>
        </w:rPr>
        <w:t xml:space="preserve">and must </w:t>
      </w:r>
      <w:r>
        <w:t xml:space="preserve">deposit </w:t>
      </w:r>
      <w:r>
        <w:rPr>
          <w:spacing w:val="-4"/>
        </w:rPr>
        <w:t xml:space="preserve">any </w:t>
      </w:r>
      <w:r>
        <w:t xml:space="preserve">proceeds from </w:t>
      </w:r>
      <w:r>
        <w:rPr>
          <w:spacing w:val="-4"/>
        </w:rPr>
        <w:t xml:space="preserve">sales </w:t>
      </w:r>
      <w:r>
        <w:t xml:space="preserve">into </w:t>
      </w:r>
      <w:r>
        <w:rPr>
          <w:spacing w:val="-4"/>
        </w:rPr>
        <w:t xml:space="preserve">the </w:t>
      </w:r>
      <w:r>
        <w:rPr>
          <w:spacing w:val="-8"/>
        </w:rPr>
        <w:t xml:space="preserve">Treasury. </w:t>
      </w:r>
      <w:r>
        <w:rPr>
          <w:spacing w:val="-3"/>
        </w:rPr>
        <w:t xml:space="preserve">Examples </w:t>
      </w:r>
      <w:r>
        <w:t xml:space="preserve">of </w:t>
      </w:r>
      <w:r>
        <w:rPr>
          <w:spacing w:val="-3"/>
        </w:rPr>
        <w:t xml:space="preserve">these </w:t>
      </w:r>
      <w:r>
        <w:rPr>
          <w:spacing w:val="-4"/>
        </w:rPr>
        <w:t xml:space="preserve">sale transactions </w:t>
      </w:r>
      <w:r>
        <w:rPr>
          <w:spacing w:val="-3"/>
        </w:rPr>
        <w:t xml:space="preserve">and </w:t>
      </w:r>
      <w:r>
        <w:rPr>
          <w:spacing w:val="-5"/>
        </w:rPr>
        <w:t xml:space="preserve">subsequent </w:t>
      </w:r>
      <w:r>
        <w:rPr>
          <w:spacing w:val="-3"/>
        </w:rPr>
        <w:t>purchases</w:t>
      </w:r>
      <w:r>
        <w:rPr>
          <w:spacing w:val="2"/>
        </w:rPr>
        <w:t xml:space="preserve"> </w:t>
      </w:r>
      <w:r>
        <w:t>follow: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ListParagraph"/>
        <w:numPr>
          <w:ilvl w:val="0"/>
          <w:numId w:val="5"/>
        </w:numPr>
        <w:tabs>
          <w:tab w:val="left" w:pos="416"/>
        </w:tabs>
        <w:spacing w:line="235" w:lineRule="auto"/>
        <w:ind w:left="410" w:right="356" w:hanging="300"/>
      </w:pPr>
      <w:r>
        <w:rPr>
          <w:spacing w:val="-4"/>
        </w:rPr>
        <w:t>The</w:t>
      </w:r>
      <w:r>
        <w:rPr>
          <w:spacing w:val="-26"/>
        </w:rPr>
        <w:t xml:space="preserve"> </w:t>
      </w:r>
      <w:r>
        <w:t>Montrose</w:t>
      </w:r>
      <w:r>
        <w:rPr>
          <w:spacing w:val="-18"/>
        </w:rPr>
        <w:t xml:space="preserve"> </w:t>
      </w:r>
      <w:r>
        <w:rPr>
          <w:spacing w:val="-4"/>
        </w:rPr>
        <w:t>Assembled</w:t>
      </w:r>
      <w:r>
        <w:rPr>
          <w:spacing w:val="-24"/>
        </w:rPr>
        <w:t xml:space="preserve"> </w:t>
      </w:r>
      <w:r>
        <w:rPr>
          <w:spacing w:val="-6"/>
        </w:rPr>
        <w:t>Land</w:t>
      </w:r>
      <w:r>
        <w:rPr>
          <w:spacing w:val="-17"/>
        </w:rPr>
        <w:t xml:space="preserve"> </w:t>
      </w:r>
      <w:r>
        <w:t>Exchange</w:t>
      </w:r>
      <w:r>
        <w:rPr>
          <w:spacing w:val="-14"/>
        </w:rPr>
        <w:t xml:space="preserve"> </w:t>
      </w:r>
      <w:r>
        <w:rPr>
          <w:spacing w:val="-3"/>
        </w:rPr>
        <w:t>in</w:t>
      </w:r>
      <w:r>
        <w:rPr>
          <w:spacing w:val="-17"/>
        </w:rPr>
        <w:t xml:space="preserve"> </w:t>
      </w:r>
      <w:r>
        <w:t>Colorado</w:t>
      </w:r>
      <w:r>
        <w:rPr>
          <w:spacing w:val="-11"/>
        </w:rPr>
        <w:t xml:space="preserve"> </w:t>
      </w:r>
      <w:r>
        <w:rPr>
          <w:spacing w:val="-3"/>
        </w:rPr>
        <w:t>began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6"/>
        </w:rPr>
        <w:t xml:space="preserve">1994, </w:t>
      </w:r>
      <w:r>
        <w:t xml:space="preserve">occurred </w:t>
      </w:r>
      <w:r>
        <w:rPr>
          <w:spacing w:val="-4"/>
        </w:rPr>
        <w:t xml:space="preserve">in </w:t>
      </w:r>
      <w:r>
        <w:rPr>
          <w:spacing w:val="-3"/>
        </w:rPr>
        <w:t xml:space="preserve">seven phases, </w:t>
      </w:r>
      <w:r>
        <w:rPr>
          <w:spacing w:val="-4"/>
        </w:rPr>
        <w:t xml:space="preserve">and was </w:t>
      </w:r>
      <w:r>
        <w:t xml:space="preserve">completed </w:t>
      </w:r>
      <w:r>
        <w:rPr>
          <w:spacing w:val="-3"/>
        </w:rPr>
        <w:t xml:space="preserve">in </w:t>
      </w:r>
      <w:r>
        <w:rPr>
          <w:spacing w:val="-4"/>
        </w:rPr>
        <w:t xml:space="preserve">February </w:t>
      </w:r>
      <w:r>
        <w:rPr>
          <w:spacing w:val="-6"/>
        </w:rPr>
        <w:t xml:space="preserve">2000. </w:t>
      </w:r>
      <w:r>
        <w:rPr>
          <w:spacing w:val="-4"/>
        </w:rPr>
        <w:t>The exchange</w:t>
      </w:r>
      <w:r>
        <w:rPr>
          <w:spacing w:val="-15"/>
        </w:rPr>
        <w:t xml:space="preserve"> </w:t>
      </w:r>
      <w:r>
        <w:rPr>
          <w:spacing w:val="-3"/>
        </w:rPr>
        <w:t>began</w:t>
      </w:r>
      <w:r>
        <w:rPr>
          <w:spacing w:val="-16"/>
        </w:rPr>
        <w:t xml:space="preserve"> </w:t>
      </w:r>
      <w:r>
        <w:rPr>
          <w:spacing w:val="-3"/>
        </w:rPr>
        <w:t>when</w:t>
      </w:r>
      <w:r>
        <w:rPr>
          <w:spacing w:val="-17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5"/>
        </w:rPr>
        <w:t>Bureau</w:t>
      </w:r>
      <w:r>
        <w:rPr>
          <w:spacing w:val="-12"/>
        </w:rPr>
        <w:t xml:space="preserve"> </w:t>
      </w:r>
      <w:r>
        <w:t>decided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3"/>
        </w:rPr>
        <w:t>purchase</w:t>
      </w:r>
      <w:r>
        <w:rPr>
          <w:spacing w:val="-1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 xml:space="preserve">conservation </w:t>
      </w:r>
      <w:r>
        <w:rPr>
          <w:spacing w:val="-4"/>
        </w:rPr>
        <w:t>easement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rPr>
          <w:spacing w:val="-3"/>
        </w:rPr>
        <w:t>ranches,</w:t>
      </w:r>
      <w:r>
        <w:rPr>
          <w:spacing w:val="-15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rPr>
          <w:spacing w:val="-3"/>
        </w:rPr>
        <w:t>in</w:t>
      </w:r>
      <w:r>
        <w:rPr>
          <w:spacing w:val="-15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rPr>
          <w:spacing w:val="-4"/>
        </w:rPr>
        <w:t xml:space="preserve">have </w:t>
      </w:r>
      <w:r>
        <w:t>cost</w:t>
      </w:r>
      <w:r>
        <w:rPr>
          <w:spacing w:val="-15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rPr>
          <w:spacing w:val="-4"/>
        </w:rPr>
        <w:t>$5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400" w:bottom="280" w:left="540" w:header="720" w:footer="720" w:gutter="0"/>
          <w:cols w:num="2" w:space="720" w:equalWidth="0">
            <w:col w:w="3404" w:space="314"/>
            <w:col w:w="7582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4" style="width:547pt;height:1pt;mso-position-horizontal-relative:char;mso-position-vertical-relative:line" coordsize="10940,20">
            <v:line id="_x0000_s1295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4122" w:right="132"/>
      </w:pPr>
      <w:r>
        <w:rPr>
          <w:spacing w:val="-6"/>
          <w:w w:val="99"/>
        </w:rPr>
        <w:t>m</w:t>
      </w:r>
      <w:r>
        <w:rPr>
          <w:spacing w:val="-3"/>
          <w:w w:val="99"/>
        </w:rPr>
        <w:t>i</w:t>
      </w:r>
      <w:r>
        <w:rPr>
          <w:spacing w:val="-4"/>
          <w:w w:val="99"/>
        </w:rPr>
        <w:t>ll</w:t>
      </w:r>
      <w:r>
        <w:rPr>
          <w:spacing w:val="6"/>
          <w:w w:val="99"/>
        </w:rPr>
        <w:t>i</w:t>
      </w:r>
      <w:r>
        <w:rPr>
          <w:w w:val="99"/>
        </w:rPr>
        <w:t>o</w:t>
      </w:r>
      <w:r>
        <w:rPr>
          <w:spacing w:val="-9"/>
          <w:w w:val="99"/>
        </w:rPr>
        <w:t>n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spacing w:val="8"/>
          <w:w w:val="99"/>
        </w:rPr>
        <w:t>H</w:t>
      </w:r>
      <w:r>
        <w:rPr>
          <w:w w:val="99"/>
        </w:rPr>
        <w:t>ow</w:t>
      </w:r>
      <w:r>
        <w:rPr>
          <w:spacing w:val="-4"/>
          <w:w w:val="99"/>
        </w:rPr>
        <w:t>e</w:t>
      </w:r>
      <w:r>
        <w:rPr>
          <w:spacing w:val="-2"/>
          <w:w w:val="99"/>
        </w:rPr>
        <w:t>v</w:t>
      </w:r>
      <w:r>
        <w:rPr>
          <w:spacing w:val="-5"/>
          <w:w w:val="99"/>
        </w:rPr>
        <w:t>e</w:t>
      </w:r>
      <w:r>
        <w:rPr>
          <w:spacing w:val="-16"/>
          <w:w w:val="99"/>
        </w:rPr>
        <w:t>r</w:t>
      </w:r>
      <w:r>
        <w:rPr>
          <w:w w:val="99"/>
        </w:rPr>
        <w:t>,</w:t>
      </w:r>
      <w:r>
        <w:rPr>
          <w:spacing w:val="-12"/>
        </w:rPr>
        <w:t xml:space="preserve"> </w:t>
      </w:r>
      <w:r>
        <w:rPr>
          <w:spacing w:val="-6"/>
          <w:w w:val="99"/>
        </w:rPr>
        <w:t>th</w:t>
      </w:r>
      <w:r>
        <w:rPr>
          <w:w w:val="99"/>
        </w:rPr>
        <w:t>e</w:t>
      </w:r>
      <w:r>
        <w:rPr>
          <w:spacing w:val="-11"/>
        </w:rPr>
        <w:t xml:space="preserve"> </w:t>
      </w:r>
      <w:r>
        <w:rPr>
          <w:spacing w:val="-6"/>
          <w:w w:val="99"/>
        </w:rPr>
        <w:t>Bu</w:t>
      </w:r>
      <w:r>
        <w:rPr>
          <w:spacing w:val="-1"/>
          <w:w w:val="99"/>
        </w:rPr>
        <w:t>r</w:t>
      </w:r>
      <w:r>
        <w:rPr>
          <w:spacing w:val="-6"/>
          <w:w w:val="99"/>
        </w:rPr>
        <w:t>ea</w:t>
      </w:r>
      <w:r>
        <w:rPr>
          <w:w w:val="99"/>
        </w:rPr>
        <w:t>u</w:t>
      </w:r>
      <w:r>
        <w:t xml:space="preserve"> </w:t>
      </w:r>
      <w:r>
        <w:rPr>
          <w:w w:val="99"/>
        </w:rPr>
        <w:t>o</w:t>
      </w:r>
      <w:r>
        <w:rPr>
          <w:spacing w:val="-6"/>
          <w:w w:val="99"/>
        </w:rPr>
        <w:t>nl</w:t>
      </w:r>
      <w:r>
        <w:rPr>
          <w:w w:val="99"/>
        </w:rPr>
        <w:t>y</w:t>
      </w:r>
      <w:r>
        <w:rPr>
          <w:spacing w:val="-11"/>
        </w:rPr>
        <w:t xml:space="preserve"> </w:t>
      </w:r>
      <w:r>
        <w:rPr>
          <w:spacing w:val="-6"/>
          <w:w w:val="99"/>
        </w:rPr>
        <w:t>r</w:t>
      </w:r>
      <w:r>
        <w:rPr>
          <w:spacing w:val="5"/>
          <w:w w:val="99"/>
        </w:rPr>
        <w:t>ec</w:t>
      </w:r>
      <w:r>
        <w:rPr>
          <w:spacing w:val="-4"/>
          <w:w w:val="99"/>
        </w:rPr>
        <w:t>eiv</w:t>
      </w:r>
      <w:r>
        <w:rPr>
          <w:w w:val="99"/>
        </w:rPr>
        <w:t>ed</w:t>
      </w:r>
      <w:r>
        <w:rPr>
          <w:spacing w:val="-11"/>
        </w:rPr>
        <w:t xml:space="preserve"> 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b</w:t>
      </w:r>
      <w:r>
        <w:rPr>
          <w:w w:val="99"/>
        </w:rPr>
        <w:t>o</w:t>
      </w:r>
      <w:r>
        <w:rPr>
          <w:spacing w:val="-6"/>
          <w:w w:val="99"/>
        </w:rPr>
        <w:t>u</w:t>
      </w:r>
      <w:r>
        <w:rPr>
          <w:w w:val="99"/>
        </w:rPr>
        <w:t>t</w:t>
      </w:r>
      <w:r>
        <w:rPr>
          <w:spacing w:val="-11"/>
        </w:rPr>
        <w:t xml:space="preserve"> </w:t>
      </w:r>
      <w:r>
        <w:rPr>
          <w:spacing w:val="-6"/>
          <w:w w:val="99"/>
        </w:rPr>
        <w:t>$</w:t>
      </w:r>
      <w:r>
        <w:rPr>
          <w:w w:val="99"/>
        </w:rPr>
        <w:t>2</w:t>
      </w:r>
      <w:r>
        <w:rPr>
          <w:spacing w:val="-12"/>
        </w:rPr>
        <w:t xml:space="preserve"> </w:t>
      </w:r>
      <w:r>
        <w:rPr>
          <w:spacing w:val="-131"/>
          <w:w w:val="99"/>
        </w:rPr>
        <w:t>m</w:t>
      </w:r>
      <w:r>
        <w:rPr>
          <w:spacing w:val="-3"/>
          <w:w w:val="99"/>
        </w:rPr>
        <w:t>ill</w:t>
      </w:r>
      <w:r>
        <w:rPr>
          <w:spacing w:val="2"/>
          <w:w w:val="99"/>
        </w:rPr>
        <w:t>i</w:t>
      </w:r>
      <w:r>
        <w:rPr>
          <w:w w:val="99"/>
        </w:rPr>
        <w:t>o</w:t>
      </w:r>
      <w:r>
        <w:rPr>
          <w:w w:val="99"/>
        </w:rPr>
        <w:t>n</w:t>
      </w:r>
      <w:r>
        <w:rPr>
          <w:spacing w:val="-9"/>
        </w:rPr>
        <w:t xml:space="preserve"> </w:t>
      </w:r>
      <w:r>
        <w:rPr>
          <w:spacing w:val="-3"/>
          <w:w w:val="99"/>
        </w:rPr>
        <w:t xml:space="preserve">in </w:t>
      </w:r>
      <w:r>
        <w:t xml:space="preserve">appropriations </w:t>
      </w:r>
      <w:r>
        <w:rPr>
          <w:spacing w:val="-4"/>
        </w:rPr>
        <w:t xml:space="preserve">and </w:t>
      </w:r>
      <w:r>
        <w:rPr>
          <w:spacing w:val="-6"/>
        </w:rPr>
        <w:t xml:space="preserve">$315,000 </w:t>
      </w:r>
      <w:r>
        <w:t xml:space="preserve">from </w:t>
      </w:r>
      <w:r>
        <w:rPr>
          <w:spacing w:val="-5"/>
        </w:rPr>
        <w:t xml:space="preserve">Interior’s Bureau </w:t>
      </w:r>
      <w:r>
        <w:rPr>
          <w:spacing w:val="2"/>
        </w:rPr>
        <w:t xml:space="preserve">of </w:t>
      </w:r>
      <w:r>
        <w:t xml:space="preserve">Reclamation for </w:t>
      </w:r>
      <w:r>
        <w:rPr>
          <w:spacing w:val="-3"/>
        </w:rPr>
        <w:t xml:space="preserve">the purchase. </w:t>
      </w:r>
      <w:r>
        <w:rPr>
          <w:spacing w:val="-4"/>
        </w:rPr>
        <w:t xml:space="preserve">The Bureau </w:t>
      </w:r>
      <w:r>
        <w:t xml:space="preserve">decided </w:t>
      </w:r>
      <w:r>
        <w:rPr>
          <w:spacing w:val="1"/>
        </w:rPr>
        <w:t xml:space="preserve">to </w:t>
      </w:r>
      <w:r>
        <w:rPr>
          <w:spacing w:val="-3"/>
        </w:rPr>
        <w:t xml:space="preserve">raise </w:t>
      </w:r>
      <w:r>
        <w:rPr>
          <w:spacing w:val="-4"/>
        </w:rPr>
        <w:t xml:space="preserve">the </w:t>
      </w:r>
      <w:r>
        <w:rPr>
          <w:spacing w:val="-3"/>
        </w:rPr>
        <w:t xml:space="preserve">difference </w:t>
      </w:r>
      <w:r>
        <w:t xml:space="preserve">of almost </w:t>
      </w:r>
      <w:r>
        <w:rPr>
          <w:spacing w:val="-4"/>
        </w:rPr>
        <w:t xml:space="preserve">$2.7 </w:t>
      </w:r>
      <w:r>
        <w:rPr>
          <w:spacing w:val="-3"/>
        </w:rPr>
        <w:t xml:space="preserve">million </w:t>
      </w:r>
      <w:r>
        <w:rPr>
          <w:spacing w:val="-4"/>
        </w:rPr>
        <w:t xml:space="preserve">through </w:t>
      </w:r>
      <w:r>
        <w:rPr>
          <w:spacing w:val="-3"/>
        </w:rPr>
        <w:t xml:space="preserve">an assembled land </w:t>
      </w:r>
      <w:r>
        <w:t xml:space="preserve">exchange, </w:t>
      </w:r>
      <w:r>
        <w:rPr>
          <w:spacing w:val="-3"/>
        </w:rPr>
        <w:t xml:space="preserve">in </w:t>
      </w:r>
      <w:r>
        <w:t xml:space="preserve">which </w:t>
      </w:r>
      <w:r>
        <w:rPr>
          <w:spacing w:val="-3"/>
        </w:rPr>
        <w:t xml:space="preserve">it </w:t>
      </w:r>
      <w:r>
        <w:t xml:space="preserve">used a </w:t>
      </w:r>
      <w:r>
        <w:rPr>
          <w:spacing w:val="-5"/>
        </w:rPr>
        <w:t xml:space="preserve">third- party </w:t>
      </w:r>
      <w:r>
        <w:rPr>
          <w:spacing w:val="-3"/>
        </w:rPr>
        <w:t xml:space="preserve">facilitator </w:t>
      </w:r>
      <w:r>
        <w:rPr>
          <w:spacing w:val="1"/>
        </w:rPr>
        <w:t xml:space="preserve">to </w:t>
      </w:r>
      <w:r>
        <w:rPr>
          <w:spacing w:val="-3"/>
        </w:rPr>
        <w:t xml:space="preserve">acquire </w:t>
      </w:r>
      <w:r>
        <w:rPr>
          <w:spacing w:val="-4"/>
        </w:rPr>
        <w:t xml:space="preserve">the </w:t>
      </w:r>
      <w:r>
        <w:t xml:space="preserve">ranches </w:t>
      </w:r>
      <w:r>
        <w:rPr>
          <w:spacing w:val="-4"/>
        </w:rPr>
        <w:t xml:space="preserve">and the </w:t>
      </w:r>
      <w:r>
        <w:rPr>
          <w:spacing w:val="-5"/>
        </w:rPr>
        <w:t xml:space="preserve">easement. </w:t>
      </w:r>
      <w:r>
        <w:rPr>
          <w:spacing w:val="-4"/>
        </w:rPr>
        <w:t xml:space="preserve">Under the </w:t>
      </w:r>
      <w:r>
        <w:rPr>
          <w:spacing w:val="-5"/>
        </w:rPr>
        <w:t xml:space="preserve">umbrella </w:t>
      </w:r>
      <w:r>
        <w:t>of</w:t>
      </w:r>
      <w:r>
        <w:rPr>
          <w:spacing w:val="-19"/>
        </w:rPr>
        <w:t xml:space="preserve"> </w:t>
      </w:r>
      <w:r>
        <w:rPr>
          <w:spacing w:val="-3"/>
        </w:rPr>
        <w:t>this</w:t>
      </w:r>
      <w:r>
        <w:rPr>
          <w:spacing w:val="-12"/>
        </w:rPr>
        <w:t xml:space="preserve"> </w:t>
      </w:r>
      <w:r>
        <w:t>exchange,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5"/>
        </w:rPr>
        <w:t>1996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1997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Bureau</w:t>
      </w:r>
      <w:r>
        <w:rPr>
          <w:spacing w:val="-13"/>
        </w:rPr>
        <w:t xml:space="preserve"> </w:t>
      </w:r>
      <w:r>
        <w:t>sold</w:t>
      </w:r>
      <w:r>
        <w:rPr>
          <w:spacing w:val="-19"/>
        </w:rPr>
        <w:t xml:space="preserve"> </w:t>
      </w:r>
      <w:r>
        <w:rPr>
          <w:spacing w:val="-3"/>
        </w:rPr>
        <w:t>about</w:t>
      </w:r>
      <w:r>
        <w:rPr>
          <w:spacing w:val="-19"/>
        </w:rPr>
        <w:t xml:space="preserve"> </w:t>
      </w:r>
      <w:r>
        <w:rPr>
          <w:spacing w:val="-6"/>
        </w:rPr>
        <w:t xml:space="preserve">6,800 </w:t>
      </w:r>
      <w:r>
        <w:rPr>
          <w:spacing w:val="-3"/>
        </w:rPr>
        <w:t xml:space="preserve">acres </w:t>
      </w:r>
      <w:r>
        <w:t xml:space="preserve">of </w:t>
      </w:r>
      <w:r>
        <w:rPr>
          <w:spacing w:val="-3"/>
        </w:rPr>
        <w:t xml:space="preserve">federal </w:t>
      </w:r>
      <w:r>
        <w:t xml:space="preserve">land for about </w:t>
      </w:r>
      <w:r>
        <w:rPr>
          <w:spacing w:val="-3"/>
        </w:rPr>
        <w:t xml:space="preserve">$6 </w:t>
      </w:r>
      <w:r>
        <w:rPr>
          <w:spacing w:val="-4"/>
        </w:rPr>
        <w:t xml:space="preserve">million. The Bureau </w:t>
      </w:r>
      <w:r>
        <w:t xml:space="preserve">deposited </w:t>
      </w:r>
      <w:r>
        <w:rPr>
          <w:spacing w:val="-4"/>
        </w:rPr>
        <w:t xml:space="preserve">the sales </w:t>
      </w:r>
      <w:r>
        <w:t xml:space="preserve">proceeds into </w:t>
      </w:r>
      <w:r>
        <w:rPr>
          <w:spacing w:val="-3"/>
        </w:rPr>
        <w:t xml:space="preserve">an </w:t>
      </w:r>
      <w:r>
        <w:rPr>
          <w:spacing w:val="-4"/>
        </w:rPr>
        <w:t xml:space="preserve">interest-bearing </w:t>
      </w:r>
      <w:r>
        <w:t xml:space="preserve">escrow account and used </w:t>
      </w:r>
      <w:r>
        <w:rPr>
          <w:spacing w:val="-4"/>
        </w:rPr>
        <w:t xml:space="preserve">them, </w:t>
      </w:r>
      <w:r>
        <w:rPr>
          <w:spacing w:val="-3"/>
        </w:rPr>
        <w:t xml:space="preserve">over the </w:t>
      </w:r>
      <w:r>
        <w:t xml:space="preserve">next 4 </w:t>
      </w:r>
      <w:r>
        <w:rPr>
          <w:spacing w:val="-3"/>
        </w:rPr>
        <w:t xml:space="preserve">years, </w:t>
      </w:r>
      <w:r>
        <w:rPr>
          <w:spacing w:val="1"/>
        </w:rPr>
        <w:t xml:space="preserve">to </w:t>
      </w:r>
      <w:r>
        <w:rPr>
          <w:spacing w:val="-4"/>
        </w:rPr>
        <w:t xml:space="preserve">buy the </w:t>
      </w:r>
      <w:r>
        <w:rPr>
          <w:spacing w:val="-5"/>
        </w:rPr>
        <w:t xml:space="preserve">original </w:t>
      </w:r>
      <w:r>
        <w:rPr>
          <w:spacing w:val="-3"/>
        </w:rPr>
        <w:t xml:space="preserve">properties </w:t>
      </w:r>
      <w:r>
        <w:t xml:space="preserve">as well as </w:t>
      </w:r>
      <w:r>
        <w:rPr>
          <w:spacing w:val="-3"/>
        </w:rPr>
        <w:t xml:space="preserve">another </w:t>
      </w:r>
      <w:r>
        <w:t xml:space="preserve">four properties. </w:t>
      </w:r>
      <w:r>
        <w:rPr>
          <w:spacing w:val="-7"/>
        </w:rPr>
        <w:t xml:space="preserve">When </w:t>
      </w:r>
      <w:r>
        <w:rPr>
          <w:spacing w:val="-4"/>
        </w:rPr>
        <w:t xml:space="preserve">the Bureau initiated the </w:t>
      </w:r>
      <w:r>
        <w:t xml:space="preserve">exchange, </w:t>
      </w:r>
      <w:r>
        <w:rPr>
          <w:spacing w:val="-4"/>
        </w:rPr>
        <w:t xml:space="preserve">it </w:t>
      </w:r>
      <w:r>
        <w:t xml:space="preserve">did not </w:t>
      </w:r>
      <w:r>
        <w:rPr>
          <w:spacing w:val="-4"/>
        </w:rPr>
        <w:t>prepare</w:t>
      </w:r>
      <w:r>
        <w:rPr>
          <w:spacing w:val="-17"/>
        </w:rPr>
        <w:t xml:space="preserve"> </w:t>
      </w:r>
      <w:r>
        <w:rPr>
          <w:spacing w:val="-3"/>
        </w:rPr>
        <w:t>an</w:t>
      </w:r>
      <w:r>
        <w:rPr>
          <w:spacing w:val="-18"/>
        </w:rPr>
        <w:t xml:space="preserve"> </w:t>
      </w:r>
      <w:r>
        <w:rPr>
          <w:spacing w:val="-3"/>
        </w:rPr>
        <w:t>initiation</w:t>
      </w:r>
      <w:r>
        <w:rPr>
          <w:spacing w:val="-17"/>
        </w:rPr>
        <w:t xml:space="preserve"> </w:t>
      </w:r>
      <w:r>
        <w:rPr>
          <w:spacing w:val="-5"/>
        </w:rPr>
        <w:t>agreement,</w:t>
      </w:r>
      <w:r>
        <w:rPr>
          <w:spacing w:val="-17"/>
        </w:rPr>
        <w:t xml:space="preserve"> </w:t>
      </w:r>
      <w:r>
        <w:rPr>
          <w:spacing w:val="-5"/>
        </w:rPr>
        <w:t>and</w:t>
      </w:r>
      <w:r>
        <w:rPr>
          <w:spacing w:val="-16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did</w:t>
      </w:r>
      <w:r>
        <w:rPr>
          <w:spacing w:val="-18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specifically</w:t>
      </w:r>
      <w:r>
        <w:rPr>
          <w:spacing w:val="-11"/>
        </w:rPr>
        <w:t xml:space="preserve"> </w:t>
      </w:r>
      <w:r>
        <w:t>describe</w:t>
      </w:r>
      <w:r>
        <w:rPr>
          <w:spacing w:val="-17"/>
        </w:rPr>
        <w:t xml:space="preserve"> </w:t>
      </w:r>
      <w:r>
        <w:rPr>
          <w:spacing w:val="-4"/>
        </w:rPr>
        <w:t xml:space="preserve">the </w:t>
      </w:r>
      <w:r>
        <w:rPr>
          <w:spacing w:val="-3"/>
        </w:rPr>
        <w:t>land</w:t>
      </w:r>
      <w:r>
        <w:rPr>
          <w:spacing w:val="-16"/>
        </w:rPr>
        <w:t xml:space="preserve"> </w:t>
      </w:r>
      <w:r>
        <w:rPr>
          <w:spacing w:val="-5"/>
        </w:rPr>
        <w:t>that</w:t>
      </w:r>
      <w:r>
        <w:rPr>
          <w:spacing w:val="-13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3"/>
        </w:rPr>
        <w:t>exchanged</w:t>
      </w:r>
      <w:r>
        <w:rPr>
          <w:spacing w:val="-15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Bureau</w:t>
      </w:r>
      <w:r>
        <w:rPr>
          <w:spacing w:val="-10"/>
        </w:rPr>
        <w:t xml:space="preserve"> </w:t>
      </w:r>
      <w:r>
        <w:rPr>
          <w:spacing w:val="-4"/>
        </w:rPr>
        <w:t>did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rPr>
          <w:spacing w:val="-6"/>
        </w:rPr>
        <w:t>initially</w:t>
      </w:r>
    </w:p>
    <w:p w:rsidR="00881F52" w:rsidRDefault="009E711D">
      <w:pPr>
        <w:pStyle w:val="BodyText"/>
        <w:spacing w:line="235" w:lineRule="auto"/>
        <w:ind w:left="4122" w:firstLine="12"/>
      </w:pPr>
      <w:r>
        <w:rPr>
          <w:spacing w:val="-3"/>
        </w:rPr>
        <w:t xml:space="preserve">contemplate </w:t>
      </w:r>
      <w:r>
        <w:rPr>
          <w:spacing w:val="-4"/>
        </w:rPr>
        <w:t xml:space="preserve">the full range </w:t>
      </w:r>
      <w:r>
        <w:t xml:space="preserve">of </w:t>
      </w:r>
      <w:r>
        <w:rPr>
          <w:spacing w:val="-4"/>
        </w:rPr>
        <w:t xml:space="preserve">the </w:t>
      </w:r>
      <w:r>
        <w:t xml:space="preserve">exchange.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also deposited </w:t>
      </w:r>
      <w:r>
        <w:rPr>
          <w:spacing w:val="-4"/>
        </w:rPr>
        <w:t xml:space="preserve">into the </w:t>
      </w:r>
      <w:r>
        <w:t xml:space="preserve">escrow account </w:t>
      </w:r>
      <w:r>
        <w:rPr>
          <w:spacing w:val="-6"/>
        </w:rPr>
        <w:t xml:space="preserve">$211,000 </w:t>
      </w:r>
      <w:r>
        <w:rPr>
          <w:spacing w:val="-4"/>
        </w:rPr>
        <w:t xml:space="preserve">it </w:t>
      </w:r>
      <w:r>
        <w:t xml:space="preserve">received as a </w:t>
      </w:r>
      <w:r>
        <w:rPr>
          <w:spacing w:val="-5"/>
        </w:rPr>
        <w:t>cash equalization payment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1998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retained</w:t>
      </w:r>
      <w:r>
        <w:rPr>
          <w:spacing w:val="-12"/>
        </w:rPr>
        <w:t xml:space="preserve"> </w:t>
      </w:r>
      <w:r>
        <w:rPr>
          <w:spacing w:val="-4"/>
        </w:rPr>
        <w:t>earned</w:t>
      </w:r>
      <w:r>
        <w:rPr>
          <w:spacing w:val="-16"/>
        </w:rPr>
        <w:t xml:space="preserve"> </w:t>
      </w:r>
      <w:r>
        <w:rPr>
          <w:spacing w:val="-4"/>
        </w:rPr>
        <w:t>interest</w:t>
      </w:r>
      <w:r>
        <w:rPr>
          <w:spacing w:val="-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about</w:t>
      </w:r>
      <w:r>
        <w:rPr>
          <w:spacing w:val="-20"/>
        </w:rPr>
        <w:t xml:space="preserve"> </w:t>
      </w:r>
      <w:r>
        <w:rPr>
          <w:spacing w:val="-6"/>
        </w:rPr>
        <w:t>$216,000.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3"/>
        </w:rPr>
        <w:t xml:space="preserve">total, the </w:t>
      </w:r>
      <w:r>
        <w:rPr>
          <w:spacing w:val="-4"/>
        </w:rPr>
        <w:t xml:space="preserve">Bureau </w:t>
      </w:r>
      <w:r>
        <w:t xml:space="preserve">bought about </w:t>
      </w:r>
      <w:r>
        <w:rPr>
          <w:spacing w:val="-7"/>
        </w:rPr>
        <w:t xml:space="preserve">16,000nonfederal </w:t>
      </w:r>
      <w:r>
        <w:t xml:space="preserve">acres </w:t>
      </w:r>
      <w:r>
        <w:rPr>
          <w:spacing w:val="-4"/>
        </w:rPr>
        <w:t xml:space="preserve">and the </w:t>
      </w:r>
      <w:r>
        <w:rPr>
          <w:spacing w:val="-3"/>
        </w:rPr>
        <w:t xml:space="preserve">conservation </w:t>
      </w:r>
      <w:r>
        <w:rPr>
          <w:spacing w:val="-5"/>
        </w:rPr>
        <w:t xml:space="preserve">easement </w:t>
      </w:r>
      <w:r>
        <w:t xml:space="preserve">for about </w:t>
      </w:r>
      <w:r>
        <w:rPr>
          <w:spacing w:val="-5"/>
        </w:rPr>
        <w:t xml:space="preserve">$8.7 </w:t>
      </w:r>
      <w:r>
        <w:rPr>
          <w:spacing w:val="-3"/>
        </w:rPr>
        <w:t xml:space="preserve">million </w:t>
      </w:r>
      <w:r>
        <w:rPr>
          <w:spacing w:val="-5"/>
        </w:rPr>
        <w:t xml:space="preserve">($2 </w:t>
      </w:r>
      <w:r>
        <w:rPr>
          <w:spacing w:val="-3"/>
        </w:rPr>
        <w:t xml:space="preserve">million </w:t>
      </w:r>
      <w:r>
        <w:t xml:space="preserve">appropriated, </w:t>
      </w:r>
      <w:r>
        <w:rPr>
          <w:spacing w:val="-7"/>
        </w:rPr>
        <w:t xml:space="preserve">$315,000 </w:t>
      </w:r>
      <w:r>
        <w:rPr>
          <w:spacing w:val="-4"/>
        </w:rPr>
        <w:t>transferred</w:t>
      </w:r>
      <w:r>
        <w:rPr>
          <w:spacing w:val="-13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Bureau</w:t>
      </w:r>
      <w:r>
        <w:rPr>
          <w:spacing w:val="-2"/>
        </w:rPr>
        <w:t xml:space="preserve"> </w:t>
      </w:r>
      <w:r>
        <w:t>o</w:t>
      </w:r>
      <w:r>
        <w:t>f</w:t>
      </w:r>
      <w:r>
        <w:rPr>
          <w:spacing w:val="-13"/>
        </w:rPr>
        <w:t xml:space="preserve"> </w:t>
      </w:r>
      <w:r>
        <w:rPr>
          <w:spacing w:val="-3"/>
        </w:rPr>
        <w:t>Reclamation,</w:t>
      </w:r>
      <w:r>
        <w:rPr>
          <w:spacing w:val="-15"/>
        </w:rPr>
        <w:t xml:space="preserve"> </w:t>
      </w:r>
      <w:r>
        <w:rPr>
          <w:spacing w:val="-3"/>
        </w:rPr>
        <w:t>$6</w:t>
      </w:r>
      <w:r>
        <w:rPr>
          <w:spacing w:val="-14"/>
        </w:rPr>
        <w:t xml:space="preserve"> </w:t>
      </w:r>
      <w:r>
        <w:rPr>
          <w:spacing w:val="-3"/>
        </w:rPr>
        <w:t>million</w:t>
      </w:r>
      <w:r>
        <w:rPr>
          <w:spacing w:val="-11"/>
        </w:rPr>
        <w:t xml:space="preserve"> </w:t>
      </w:r>
      <w:r>
        <w:rPr>
          <w:spacing w:val="-4"/>
        </w:rPr>
        <w:t>from sales</w:t>
      </w:r>
    </w:p>
    <w:p w:rsidR="00881F52" w:rsidRDefault="009E711D">
      <w:pPr>
        <w:pStyle w:val="BodyText"/>
        <w:spacing w:line="235" w:lineRule="auto"/>
        <w:ind w:left="4122" w:right="132" w:firstLine="6"/>
      </w:pPr>
      <w:r>
        <w:t>proceeds,</w:t>
      </w:r>
      <w:r>
        <w:rPr>
          <w:spacing w:val="-15"/>
        </w:rPr>
        <w:t xml:space="preserve"> </w:t>
      </w:r>
      <w:r>
        <w:rPr>
          <w:spacing w:val="-7"/>
        </w:rPr>
        <w:t>$211,000</w:t>
      </w:r>
      <w:r>
        <w:rPr>
          <w:spacing w:val="-6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5"/>
        </w:rPr>
        <w:t>cash</w:t>
      </w:r>
      <w:r>
        <w:rPr>
          <w:spacing w:val="-6"/>
        </w:rPr>
        <w:t xml:space="preserve"> </w:t>
      </w:r>
      <w:r>
        <w:rPr>
          <w:spacing w:val="-4"/>
        </w:rPr>
        <w:t>equalization</w:t>
      </w:r>
      <w:r>
        <w:rPr>
          <w:spacing w:val="-6"/>
        </w:rPr>
        <w:t xml:space="preserve"> payment,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6"/>
        </w:rPr>
        <w:t>$216,000</w:t>
      </w:r>
      <w:r>
        <w:rPr>
          <w:spacing w:val="-10"/>
        </w:rPr>
        <w:t xml:space="preserve"> </w:t>
      </w:r>
      <w:r>
        <w:rPr>
          <w:spacing w:val="-4"/>
        </w:rPr>
        <w:t>in earned</w:t>
      </w:r>
      <w:r>
        <w:rPr>
          <w:spacing w:val="-16"/>
        </w:rPr>
        <w:t xml:space="preserve"> </w:t>
      </w:r>
      <w:r>
        <w:rPr>
          <w:spacing w:val="-3"/>
        </w:rPr>
        <w:t>interest).</w:t>
      </w:r>
      <w:r>
        <w:rPr>
          <w:spacing w:val="-16"/>
        </w:rPr>
        <w:t xml:space="preserve"> </w:t>
      </w:r>
      <w:r>
        <w:rPr>
          <w:spacing w:val="-5"/>
        </w:rPr>
        <w:t>Bureau</w:t>
      </w:r>
      <w:r>
        <w:rPr>
          <w:spacing w:val="-4"/>
        </w:rPr>
        <w:t xml:space="preserve"> </w:t>
      </w:r>
      <w:r>
        <w:t>officials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Colorado</w:t>
      </w:r>
      <w:r>
        <w:rPr>
          <w:spacing w:val="-15"/>
        </w:rPr>
        <w:t xml:space="preserve"> </w:t>
      </w:r>
      <w:r>
        <w:t>told</w:t>
      </w:r>
      <w:r>
        <w:rPr>
          <w:spacing w:val="-19"/>
        </w:rPr>
        <w:t xml:space="preserve"> </w:t>
      </w:r>
      <w:r>
        <w:rPr>
          <w:spacing w:val="-3"/>
        </w:rPr>
        <w:t>us</w:t>
      </w:r>
      <w:r>
        <w:rPr>
          <w:spacing w:val="-21"/>
        </w:rPr>
        <w:t xml:space="preserve"> </w:t>
      </w:r>
      <w:r>
        <w:rPr>
          <w:spacing w:val="-5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they</w:t>
      </w:r>
      <w:r>
        <w:rPr>
          <w:spacing w:val="-18"/>
        </w:rPr>
        <w:t xml:space="preserve"> </w:t>
      </w:r>
      <w:r>
        <w:rPr>
          <w:spacing w:val="-3"/>
        </w:rPr>
        <w:t>had</w:t>
      </w:r>
      <w:r>
        <w:rPr>
          <w:spacing w:val="-19"/>
        </w:rPr>
        <w:t xml:space="preserve"> </w:t>
      </w:r>
      <w:r>
        <w:t xml:space="preserve">not </w:t>
      </w:r>
      <w:r>
        <w:rPr>
          <w:spacing w:val="-4"/>
        </w:rPr>
        <w:t xml:space="preserve">initially planned </w:t>
      </w:r>
      <w:r>
        <w:rPr>
          <w:spacing w:val="2"/>
        </w:rPr>
        <w:t xml:space="preserve">to </w:t>
      </w:r>
      <w:r>
        <w:rPr>
          <w:spacing w:val="-5"/>
        </w:rPr>
        <w:t xml:space="preserve">buy </w:t>
      </w:r>
      <w:r>
        <w:rPr>
          <w:spacing w:val="-3"/>
        </w:rPr>
        <w:t xml:space="preserve">all </w:t>
      </w:r>
      <w:r>
        <w:t xml:space="preserve">of </w:t>
      </w:r>
      <w:r>
        <w:rPr>
          <w:spacing w:val="-5"/>
        </w:rPr>
        <w:t xml:space="preserve">the </w:t>
      </w:r>
      <w:r>
        <w:t xml:space="preserve">nonfederal acres </w:t>
      </w:r>
      <w:r>
        <w:rPr>
          <w:spacing w:val="-3"/>
        </w:rPr>
        <w:t xml:space="preserve">they purchased; however, </w:t>
      </w:r>
      <w:r>
        <w:rPr>
          <w:spacing w:val="-4"/>
        </w:rPr>
        <w:t xml:space="preserve">the sales </w:t>
      </w:r>
      <w:r>
        <w:t xml:space="preserve">proceeds were much </w:t>
      </w:r>
      <w:r>
        <w:rPr>
          <w:spacing w:val="-5"/>
        </w:rPr>
        <w:t xml:space="preserve">higher than </w:t>
      </w:r>
      <w:r>
        <w:rPr>
          <w:spacing w:val="-4"/>
        </w:rPr>
        <w:t xml:space="preserve">anticipated and </w:t>
      </w:r>
      <w:r>
        <w:rPr>
          <w:spacing w:val="-3"/>
        </w:rPr>
        <w:t xml:space="preserve">they </w:t>
      </w:r>
      <w:r>
        <w:t xml:space="preserve">decided </w:t>
      </w:r>
      <w:r>
        <w:rPr>
          <w:spacing w:val="2"/>
        </w:rPr>
        <w:t xml:space="preserve">to </w:t>
      </w:r>
      <w:r>
        <w:t xml:space="preserve">keep </w:t>
      </w:r>
      <w:r>
        <w:rPr>
          <w:spacing w:val="-3"/>
        </w:rPr>
        <w:t xml:space="preserve">the </w:t>
      </w:r>
      <w:r>
        <w:t xml:space="preserve">“excess” </w:t>
      </w:r>
      <w:r>
        <w:rPr>
          <w:spacing w:val="-4"/>
        </w:rPr>
        <w:t xml:space="preserve">and </w:t>
      </w:r>
      <w:r>
        <w:t xml:space="preserve">use it to </w:t>
      </w:r>
      <w:r>
        <w:rPr>
          <w:spacing w:val="-4"/>
        </w:rPr>
        <w:t xml:space="preserve">buy additional land, instead </w:t>
      </w:r>
      <w:r>
        <w:rPr>
          <w:spacing w:val="2"/>
        </w:rPr>
        <w:t>of</w:t>
      </w:r>
      <w:r>
        <w:rPr>
          <w:spacing w:val="-7"/>
        </w:rPr>
        <w:t xml:space="preserve"> </w:t>
      </w:r>
      <w:r>
        <w:rPr>
          <w:spacing w:val="-3"/>
        </w:rPr>
        <w:t>depositing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t>proceeds</w:t>
      </w:r>
      <w:r>
        <w:rPr>
          <w:spacing w:val="-12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41"/>
        </w:rPr>
        <w:t xml:space="preserve"> </w:t>
      </w:r>
      <w:r>
        <w:rPr>
          <w:spacing w:val="-8"/>
        </w:rPr>
        <w:t>Treasury.</w:t>
      </w:r>
    </w:p>
    <w:p w:rsidR="00881F52" w:rsidRDefault="009E711D">
      <w:pPr>
        <w:pStyle w:val="ListParagraph"/>
        <w:numPr>
          <w:ilvl w:val="1"/>
          <w:numId w:val="5"/>
        </w:numPr>
        <w:tabs>
          <w:tab w:val="left" w:pos="4133"/>
        </w:tabs>
        <w:spacing w:line="235" w:lineRule="auto"/>
        <w:ind w:right="112" w:hanging="293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California,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Bureau</w:t>
      </w:r>
      <w:r>
        <w:rPr>
          <w:spacing w:val="-14"/>
        </w:rPr>
        <w:t xml:space="preserve"> </w:t>
      </w:r>
      <w:r>
        <w:rPr>
          <w:spacing w:val="-3"/>
        </w:rPr>
        <w:t>has</w:t>
      </w:r>
      <w:r>
        <w:rPr>
          <w:spacing w:val="-16"/>
        </w:rPr>
        <w:t xml:space="preserve"> </w:t>
      </w:r>
      <w:r>
        <w:rPr>
          <w:spacing w:val="-3"/>
        </w:rPr>
        <w:t>an</w:t>
      </w:r>
      <w:r>
        <w:rPr>
          <w:spacing w:val="-19"/>
        </w:rPr>
        <w:t xml:space="preserve"> </w:t>
      </w:r>
      <w:r>
        <w:rPr>
          <w:spacing w:val="-4"/>
        </w:rPr>
        <w:t>agreement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third-party</w:t>
      </w:r>
      <w:r>
        <w:rPr>
          <w:spacing w:val="-9"/>
        </w:rPr>
        <w:t xml:space="preserve"> </w:t>
      </w:r>
      <w:r>
        <w:rPr>
          <w:spacing w:val="-3"/>
        </w:rPr>
        <w:t xml:space="preserve">facilitator </w:t>
      </w:r>
      <w:r>
        <w:rPr>
          <w:spacing w:val="-4"/>
        </w:rPr>
        <w:t xml:space="preserve">(a </w:t>
      </w:r>
      <w:r>
        <w:rPr>
          <w:spacing w:val="-3"/>
        </w:rPr>
        <w:t xml:space="preserve">for-profit </w:t>
      </w:r>
      <w:r>
        <w:t xml:space="preserve">corporation) to </w:t>
      </w:r>
      <w:r>
        <w:rPr>
          <w:spacing w:val="-4"/>
        </w:rPr>
        <w:t xml:space="preserve">facilitate the </w:t>
      </w:r>
      <w:r>
        <w:rPr>
          <w:spacing w:val="-3"/>
        </w:rPr>
        <w:t xml:space="preserve">assembled </w:t>
      </w:r>
      <w:r>
        <w:t xml:space="preserve">exchange </w:t>
      </w:r>
      <w:r>
        <w:rPr>
          <w:spacing w:val="2"/>
        </w:rPr>
        <w:t xml:space="preserve">of </w:t>
      </w:r>
      <w:r>
        <w:rPr>
          <w:spacing w:val="-3"/>
        </w:rPr>
        <w:t xml:space="preserve">federal </w:t>
      </w:r>
      <w:r>
        <w:rPr>
          <w:spacing w:val="-4"/>
        </w:rPr>
        <w:t xml:space="preserve">lands </w:t>
      </w:r>
      <w:r>
        <w:t xml:space="preserve">for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lands </w:t>
      </w:r>
      <w:r>
        <w:t xml:space="preserve">located </w:t>
      </w:r>
      <w:r>
        <w:rPr>
          <w:spacing w:val="-4"/>
        </w:rPr>
        <w:t xml:space="preserve">within the state. One </w:t>
      </w:r>
      <w:r>
        <w:t xml:space="preserve">exchange </w:t>
      </w:r>
      <w:r>
        <w:rPr>
          <w:spacing w:val="-3"/>
        </w:rPr>
        <w:t xml:space="preserve">previously mentioned—Cache Creek—is </w:t>
      </w:r>
      <w:r>
        <w:rPr>
          <w:spacing w:val="-6"/>
        </w:rPr>
        <w:t xml:space="preserve">part </w:t>
      </w:r>
      <w:r>
        <w:t xml:space="preserve">of </w:t>
      </w:r>
      <w:r>
        <w:rPr>
          <w:spacing w:val="-5"/>
        </w:rPr>
        <w:t xml:space="preserve">this </w:t>
      </w:r>
      <w:r>
        <w:rPr>
          <w:spacing w:val="-4"/>
        </w:rPr>
        <w:t xml:space="preserve">statewide agreement. The present </w:t>
      </w:r>
      <w:r>
        <w:rPr>
          <w:spacing w:val="-3"/>
        </w:rPr>
        <w:t>agreement</w:t>
      </w:r>
      <w:r>
        <w:rPr>
          <w:spacing w:val="-3"/>
        </w:rPr>
        <w:t xml:space="preserve"> </w:t>
      </w:r>
      <w:r>
        <w:rPr>
          <w:spacing w:val="-4"/>
        </w:rPr>
        <w:t xml:space="preserve">was </w:t>
      </w:r>
      <w:r>
        <w:rPr>
          <w:spacing w:val="-3"/>
        </w:rPr>
        <w:t xml:space="preserve">signed </w:t>
      </w:r>
      <w:r>
        <w:t xml:space="preserve">in </w:t>
      </w:r>
      <w:r>
        <w:rPr>
          <w:spacing w:val="-5"/>
        </w:rPr>
        <w:t xml:space="preserve">1996 </w:t>
      </w:r>
      <w:r>
        <w:t xml:space="preserve">and </w:t>
      </w:r>
      <w:r>
        <w:rPr>
          <w:spacing w:val="-4"/>
        </w:rPr>
        <w:t xml:space="preserve">has </w:t>
      </w:r>
      <w:r>
        <w:t xml:space="preserve">no </w:t>
      </w:r>
      <w:r>
        <w:rPr>
          <w:spacing w:val="-4"/>
        </w:rPr>
        <w:t xml:space="preserve">termination </w:t>
      </w:r>
      <w:r>
        <w:rPr>
          <w:spacing w:val="-5"/>
        </w:rPr>
        <w:t xml:space="preserve">date. </w:t>
      </w:r>
      <w:r>
        <w:rPr>
          <w:spacing w:val="-4"/>
        </w:rPr>
        <w:t xml:space="preserve">Under the agreement, the </w:t>
      </w:r>
      <w:r>
        <w:rPr>
          <w:spacing w:val="-6"/>
        </w:rPr>
        <w:t xml:space="preserve">Bureau </w:t>
      </w:r>
      <w:r>
        <w:rPr>
          <w:spacing w:val="-4"/>
        </w:rPr>
        <w:t xml:space="preserve">appraises </w:t>
      </w:r>
      <w:r>
        <w:t xml:space="preserve">the </w:t>
      </w:r>
      <w:r>
        <w:rPr>
          <w:spacing w:val="-3"/>
        </w:rPr>
        <w:t xml:space="preserve">value </w:t>
      </w:r>
      <w:r>
        <w:rPr>
          <w:spacing w:val="2"/>
        </w:rPr>
        <w:t xml:space="preserve">of </w:t>
      </w:r>
      <w:r>
        <w:rPr>
          <w:spacing w:val="-3"/>
        </w:rPr>
        <w:t xml:space="preserve">federal </w:t>
      </w:r>
      <w:r>
        <w:rPr>
          <w:spacing w:val="-5"/>
        </w:rPr>
        <w:t xml:space="preserve">land </w:t>
      </w:r>
      <w:r>
        <w:rPr>
          <w:spacing w:val="-3"/>
        </w:rPr>
        <w:t xml:space="preserve">and </w:t>
      </w:r>
      <w:r>
        <w:t xml:space="preserve">conveys </w:t>
      </w:r>
      <w:r>
        <w:rPr>
          <w:spacing w:val="-5"/>
        </w:rPr>
        <w:t xml:space="preserve">it, </w:t>
      </w:r>
      <w:r>
        <w:rPr>
          <w:spacing w:val="-4"/>
        </w:rPr>
        <w:t xml:space="preserve">with </w:t>
      </w:r>
      <w:r>
        <w:t xml:space="preserve">no </w:t>
      </w:r>
      <w:r>
        <w:rPr>
          <w:spacing w:val="-4"/>
        </w:rPr>
        <w:t xml:space="preserve">financial </w:t>
      </w:r>
      <w:r>
        <w:rPr>
          <w:spacing w:val="-3"/>
        </w:rPr>
        <w:t xml:space="preserve">consideration, </w:t>
      </w:r>
      <w:r>
        <w:t xml:space="preserve">to </w:t>
      </w:r>
      <w:r>
        <w:rPr>
          <w:spacing w:val="-3"/>
        </w:rPr>
        <w:t xml:space="preserve">the </w:t>
      </w:r>
      <w:r>
        <w:rPr>
          <w:spacing w:val="-5"/>
        </w:rPr>
        <w:t xml:space="preserve">facilitator, </w:t>
      </w:r>
      <w:r>
        <w:t xml:space="preserve">who </w:t>
      </w:r>
      <w:r>
        <w:rPr>
          <w:spacing w:val="-4"/>
        </w:rPr>
        <w:t xml:space="preserve">then </w:t>
      </w:r>
      <w:r>
        <w:rPr>
          <w:spacing w:val="-3"/>
        </w:rPr>
        <w:t xml:space="preserve">sells </w:t>
      </w:r>
      <w:r>
        <w:t xml:space="preserve">it </w:t>
      </w:r>
      <w:r>
        <w:rPr>
          <w:spacing w:val="-3"/>
        </w:rPr>
        <w:t xml:space="preserve">at </w:t>
      </w:r>
      <w:r>
        <w:t xml:space="preserve">a price </w:t>
      </w:r>
      <w:r>
        <w:rPr>
          <w:spacing w:val="-4"/>
        </w:rPr>
        <w:t xml:space="preserve">equal </w:t>
      </w:r>
      <w:r>
        <w:rPr>
          <w:spacing w:val="1"/>
        </w:rPr>
        <w:t xml:space="preserve">to </w:t>
      </w:r>
      <w:r>
        <w:t xml:space="preserve">or </w:t>
      </w:r>
      <w:r>
        <w:rPr>
          <w:spacing w:val="-4"/>
        </w:rPr>
        <w:t xml:space="preserve">greater </w:t>
      </w:r>
      <w:r>
        <w:rPr>
          <w:spacing w:val="-5"/>
        </w:rPr>
        <w:t xml:space="preserve">than </w:t>
      </w:r>
      <w:r>
        <w:rPr>
          <w:spacing w:val="-3"/>
        </w:rPr>
        <w:t xml:space="preserve">the </w:t>
      </w:r>
      <w:r>
        <w:rPr>
          <w:spacing w:val="-4"/>
        </w:rPr>
        <w:t xml:space="preserve">appraised value. Under the agreement, </w:t>
      </w:r>
      <w:r>
        <w:t xml:space="preserve">if </w:t>
      </w:r>
      <w:r>
        <w:rPr>
          <w:spacing w:val="-4"/>
        </w:rPr>
        <w:t xml:space="preserve">the </w:t>
      </w:r>
      <w:r>
        <w:rPr>
          <w:spacing w:val="-3"/>
        </w:rPr>
        <w:t xml:space="preserve">facilitator </w:t>
      </w:r>
      <w:r>
        <w:rPr>
          <w:spacing w:val="-4"/>
        </w:rPr>
        <w:t xml:space="preserve">obtains </w:t>
      </w:r>
      <w:r>
        <w:t xml:space="preserve">a price </w:t>
      </w:r>
      <w:r>
        <w:rPr>
          <w:spacing w:val="-3"/>
        </w:rPr>
        <w:t xml:space="preserve">greater </w:t>
      </w:r>
      <w:r>
        <w:rPr>
          <w:spacing w:val="-5"/>
        </w:rPr>
        <w:t xml:space="preserve">than </w:t>
      </w:r>
      <w:r>
        <w:rPr>
          <w:spacing w:val="-3"/>
        </w:rPr>
        <w:t xml:space="preserve">the appraised </w:t>
      </w:r>
      <w:r>
        <w:rPr>
          <w:spacing w:val="-4"/>
        </w:rPr>
        <w:t xml:space="preserve">value, the </w:t>
      </w:r>
      <w:r>
        <w:rPr>
          <w:spacing w:val="-3"/>
        </w:rPr>
        <w:t xml:space="preserve">facilitator </w:t>
      </w:r>
      <w:r>
        <w:t xml:space="preserve">can use </w:t>
      </w:r>
      <w:r>
        <w:rPr>
          <w:spacing w:val="-4"/>
        </w:rPr>
        <w:t xml:space="preserve">the </w:t>
      </w:r>
      <w:r>
        <w:t xml:space="preserve">difference </w:t>
      </w:r>
      <w:r>
        <w:rPr>
          <w:spacing w:val="-3"/>
        </w:rPr>
        <w:t xml:space="preserve">(between </w:t>
      </w:r>
      <w:r>
        <w:rPr>
          <w:spacing w:val="-4"/>
        </w:rPr>
        <w:t xml:space="preserve">the </w:t>
      </w:r>
      <w:r>
        <w:t xml:space="preserve">price </w:t>
      </w:r>
      <w:r>
        <w:rPr>
          <w:spacing w:val="-3"/>
        </w:rPr>
        <w:t xml:space="preserve">and </w:t>
      </w:r>
      <w:r>
        <w:rPr>
          <w:spacing w:val="-4"/>
        </w:rPr>
        <w:t xml:space="preserve">the appraised </w:t>
      </w:r>
      <w:r>
        <w:rPr>
          <w:spacing w:val="-3"/>
        </w:rPr>
        <w:t xml:space="preserve">value) </w:t>
      </w:r>
      <w:r>
        <w:rPr>
          <w:spacing w:val="2"/>
        </w:rPr>
        <w:t xml:space="preserve">to </w:t>
      </w:r>
      <w:r>
        <w:t xml:space="preserve">cover its costs </w:t>
      </w:r>
      <w:r>
        <w:rPr>
          <w:spacing w:val="-4"/>
        </w:rPr>
        <w:t xml:space="preserve">and </w:t>
      </w:r>
      <w:r>
        <w:rPr>
          <w:spacing w:val="-5"/>
        </w:rPr>
        <w:t xml:space="preserve">must </w:t>
      </w:r>
      <w:r>
        <w:t>deposit</w:t>
      </w:r>
      <w:r>
        <w:rPr>
          <w:spacing w:val="-21"/>
        </w:rPr>
        <w:t xml:space="preserve"> </w:t>
      </w:r>
      <w:r>
        <w:rPr>
          <w:spacing w:val="-4"/>
        </w:rPr>
        <w:t>any</w:t>
      </w:r>
      <w:r>
        <w:rPr>
          <w:spacing w:val="-21"/>
        </w:rPr>
        <w:t xml:space="preserve"> </w:t>
      </w:r>
      <w:r>
        <w:rPr>
          <w:spacing w:val="-5"/>
        </w:rPr>
        <w:t>remaining</w:t>
      </w:r>
      <w:r>
        <w:rPr>
          <w:spacing w:val="-16"/>
        </w:rPr>
        <w:t xml:space="preserve"> </w:t>
      </w:r>
      <w:r>
        <w:t>proceeds</w:t>
      </w:r>
      <w:r>
        <w:rPr>
          <w:spacing w:val="-21"/>
        </w:rPr>
        <w:t xml:space="preserve"> </w:t>
      </w:r>
      <w:r>
        <w:rPr>
          <w:spacing w:val="-3"/>
        </w:rPr>
        <w:t>into</w:t>
      </w:r>
      <w:r>
        <w:rPr>
          <w:spacing w:val="-22"/>
        </w:rPr>
        <w:t xml:space="preserve"> </w:t>
      </w:r>
      <w:r>
        <w:rPr>
          <w:spacing w:val="-4"/>
        </w:rPr>
        <w:t>an</w:t>
      </w:r>
      <w:r>
        <w:rPr>
          <w:spacing w:val="-20"/>
        </w:rPr>
        <w:t xml:space="preserve"> </w:t>
      </w:r>
      <w:r>
        <w:rPr>
          <w:spacing w:val="-4"/>
        </w:rPr>
        <w:t>interest-bearing</w:t>
      </w:r>
      <w:r>
        <w:rPr>
          <w:spacing w:val="-16"/>
        </w:rPr>
        <w:t xml:space="preserve"> </w:t>
      </w:r>
      <w:r>
        <w:t>escrow</w:t>
      </w:r>
      <w:r>
        <w:rPr>
          <w:spacing w:val="-20"/>
        </w:rPr>
        <w:t xml:space="preserve"> </w:t>
      </w:r>
      <w:r>
        <w:t xml:space="preserve">account </w:t>
      </w:r>
      <w:r>
        <w:rPr>
          <w:spacing w:val="-5"/>
        </w:rPr>
        <w:t>that</w:t>
      </w:r>
      <w:r>
        <w:rPr>
          <w:spacing w:val="-15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3"/>
        </w:rPr>
        <w:t>jointly</w:t>
      </w:r>
      <w:r>
        <w:rPr>
          <w:spacing w:val="-5"/>
        </w:rPr>
        <w:t xml:space="preserve"> </w:t>
      </w:r>
      <w:r>
        <w:rPr>
          <w:spacing w:val="-3"/>
        </w:rPr>
        <w:t>controlled</w:t>
      </w:r>
      <w:r>
        <w:rPr>
          <w:spacing w:val="-1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4"/>
        </w:rPr>
        <w:t>facilitator</w:t>
      </w:r>
      <w:r>
        <w:rPr>
          <w:spacing w:val="-17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Bureau.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proceeds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interest</w:t>
      </w:r>
      <w:r>
        <w:rPr>
          <w:spacing w:val="-21"/>
        </w:rPr>
        <w:t xml:space="preserve"> </w:t>
      </w:r>
      <w:r>
        <w:rPr>
          <w:spacing w:val="-4"/>
        </w:rPr>
        <w:t>remain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t>escrow</w:t>
      </w:r>
      <w:r>
        <w:rPr>
          <w:spacing w:val="-20"/>
        </w:rPr>
        <w:t xml:space="preserve"> </w:t>
      </w:r>
      <w:r>
        <w:t>account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rPr>
          <w:spacing w:val="-3"/>
        </w:rPr>
        <w:t>used</w:t>
      </w:r>
      <w:r>
        <w:rPr>
          <w:spacing w:val="-14"/>
        </w:rPr>
        <w:t xml:space="preserve"> </w:t>
      </w:r>
      <w:r>
        <w:rPr>
          <w:spacing w:val="-3"/>
        </w:rPr>
        <w:t>by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 xml:space="preserve">facilitator </w:t>
      </w:r>
      <w:r>
        <w:rPr>
          <w:spacing w:val="1"/>
        </w:rPr>
        <w:t xml:space="preserve">to </w:t>
      </w:r>
      <w:r>
        <w:rPr>
          <w:spacing w:val="-4"/>
        </w:rPr>
        <w:t xml:space="preserve">buy </w:t>
      </w:r>
      <w:r>
        <w:rPr>
          <w:spacing w:val="-3"/>
        </w:rPr>
        <w:t xml:space="preserve">additional parcels </w:t>
      </w:r>
      <w:r>
        <w:t xml:space="preserve">of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 </w:t>
      </w:r>
      <w:r>
        <w:rPr>
          <w:spacing w:val="-5"/>
        </w:rPr>
        <w:t xml:space="preserve">that </w:t>
      </w:r>
      <w:r>
        <w:rPr>
          <w:spacing w:val="-4"/>
        </w:rPr>
        <w:t xml:space="preserve">are within </w:t>
      </w:r>
      <w:r>
        <w:rPr>
          <w:spacing w:val="-3"/>
        </w:rPr>
        <w:t xml:space="preserve">an </w:t>
      </w:r>
      <w:r>
        <w:rPr>
          <w:spacing w:val="-4"/>
        </w:rPr>
        <w:t xml:space="preserve">area designated </w:t>
      </w:r>
      <w:r>
        <w:t xml:space="preserve">by </w:t>
      </w:r>
      <w:r>
        <w:rPr>
          <w:spacing w:val="-4"/>
        </w:rPr>
        <w:t xml:space="preserve">the Bureau </w:t>
      </w:r>
      <w:r>
        <w:rPr>
          <w:spacing w:val="-3"/>
        </w:rPr>
        <w:t xml:space="preserve">as </w:t>
      </w:r>
      <w:r>
        <w:rPr>
          <w:spacing w:val="-4"/>
        </w:rPr>
        <w:t xml:space="preserve">desirable. When the </w:t>
      </w:r>
      <w:r>
        <w:t xml:space="preserve">facilitator </w:t>
      </w:r>
      <w:r>
        <w:rPr>
          <w:spacing w:val="-3"/>
        </w:rPr>
        <w:t>acquires nonfederal</w:t>
      </w:r>
      <w:r>
        <w:rPr>
          <w:spacing w:val="-15"/>
        </w:rPr>
        <w:t xml:space="preserve"> </w:t>
      </w:r>
      <w:r>
        <w:rPr>
          <w:spacing w:val="-4"/>
        </w:rPr>
        <w:t>land,</w:t>
      </w:r>
      <w:r>
        <w:rPr>
          <w:spacing w:val="-1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t>landowner</w:t>
      </w:r>
      <w:r>
        <w:rPr>
          <w:spacing w:val="-13"/>
        </w:rPr>
        <w:t xml:space="preserve"> </w:t>
      </w:r>
      <w:r>
        <w:rPr>
          <w:spacing w:val="-5"/>
        </w:rPr>
        <w:t>transfers</w:t>
      </w:r>
      <w:r>
        <w:rPr>
          <w:spacing w:val="-15"/>
        </w:rPr>
        <w:t xml:space="preserve"> </w:t>
      </w:r>
      <w:r>
        <w:rPr>
          <w:spacing w:val="-4"/>
        </w:rPr>
        <w:t>title</w:t>
      </w:r>
      <w:r>
        <w:rPr>
          <w:spacing w:val="-14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5"/>
        </w:rPr>
        <w:t>Bureau.</w:t>
      </w:r>
    </w:p>
    <w:p w:rsidR="00881F52" w:rsidRDefault="009E711D">
      <w:pPr>
        <w:pStyle w:val="BodyText"/>
        <w:spacing w:line="259" w:lineRule="exact"/>
        <w:ind w:left="4122"/>
      </w:pPr>
      <w:r>
        <w:t>According to the Bureau’s records, on behalf of the Bureau, through</w:t>
      </w:r>
    </w:p>
    <w:p w:rsidR="00881F52" w:rsidRDefault="00881F52">
      <w:pPr>
        <w:spacing w:line="259" w:lineRule="exact"/>
        <w:sectPr w:rsidR="00881F52">
          <w:pgSz w:w="12240" w:h="15840"/>
          <w:pgMar w:top="1080" w:right="36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2" style="width:547pt;height:1pt;mso-position-horizontal-relative:char;mso-position-vertical-relative:line" coordsize="10940,20">
            <v:line id="_x0000_s1293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39" w:line="262" w:lineRule="exact"/>
        <w:ind w:left="4122"/>
      </w:pPr>
      <w:r>
        <w:t>December 1999 the facilitator had sold 71,858 federal acres for about</w:t>
      </w:r>
    </w:p>
    <w:p w:rsidR="00881F52" w:rsidRDefault="009E711D">
      <w:pPr>
        <w:pStyle w:val="BodyText"/>
        <w:spacing w:before="2" w:line="235" w:lineRule="auto"/>
        <w:ind w:left="4122" w:right="147"/>
      </w:pPr>
      <w:r>
        <w:rPr>
          <w:spacing w:val="-7"/>
        </w:rPr>
        <w:t xml:space="preserve">$10.9 </w:t>
      </w:r>
      <w:r>
        <w:t xml:space="preserve">million </w:t>
      </w:r>
      <w:r>
        <w:rPr>
          <w:spacing w:val="-4"/>
        </w:rPr>
        <w:t xml:space="preserve">and </w:t>
      </w:r>
      <w:r>
        <w:rPr>
          <w:spacing w:val="-3"/>
        </w:rPr>
        <w:t xml:space="preserve">acquired </w:t>
      </w:r>
      <w:r>
        <w:rPr>
          <w:spacing w:val="-5"/>
        </w:rPr>
        <w:t xml:space="preserve">31,425 </w:t>
      </w:r>
      <w:r>
        <w:t xml:space="preserve">nonfederal </w:t>
      </w:r>
      <w:r>
        <w:rPr>
          <w:spacing w:val="-3"/>
        </w:rPr>
        <w:t xml:space="preserve">acres </w:t>
      </w:r>
      <w:r>
        <w:t xml:space="preserve">for about </w:t>
      </w:r>
      <w:r>
        <w:rPr>
          <w:spacing w:val="-6"/>
        </w:rPr>
        <w:t xml:space="preserve">$9.9 </w:t>
      </w:r>
      <w:r>
        <w:rPr>
          <w:spacing w:val="-3"/>
        </w:rPr>
        <w:t>million.</w:t>
      </w:r>
      <w:r>
        <w:rPr>
          <w:spacing w:val="-28"/>
        </w:rPr>
        <w:t xml:space="preserve"> </w:t>
      </w:r>
      <w:r>
        <w:t>According</w:t>
      </w:r>
      <w:r>
        <w:rPr>
          <w:spacing w:val="-28"/>
        </w:rPr>
        <w:t xml:space="preserve"> </w:t>
      </w:r>
      <w:r>
        <w:rPr>
          <w:spacing w:val="1"/>
        </w:rPr>
        <w:t>to</w:t>
      </w:r>
      <w:r>
        <w:rPr>
          <w:spacing w:val="-26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rPr>
          <w:spacing w:val="-5"/>
        </w:rPr>
        <w:t>Bureau</w:t>
      </w:r>
      <w:r>
        <w:rPr>
          <w:spacing w:val="-17"/>
        </w:rPr>
        <w:t xml:space="preserve"> </w:t>
      </w:r>
      <w:r>
        <w:t>official,</w:t>
      </w:r>
      <w:r>
        <w:rPr>
          <w:spacing w:val="-28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t>difference</w:t>
      </w:r>
      <w:r>
        <w:rPr>
          <w:spacing w:val="-17"/>
        </w:rPr>
        <w:t xml:space="preserve"> </w:t>
      </w:r>
      <w:r>
        <w:rPr>
          <w:spacing w:val="2"/>
        </w:rPr>
        <w:t>of</w:t>
      </w:r>
      <w:r>
        <w:rPr>
          <w:spacing w:val="-29"/>
        </w:rPr>
        <w:t xml:space="preserve"> </w:t>
      </w:r>
      <w:r>
        <w:t>about</w:t>
      </w:r>
      <w:r>
        <w:rPr>
          <w:spacing w:val="-29"/>
        </w:rPr>
        <w:t xml:space="preserve"> </w:t>
      </w:r>
      <w:r>
        <w:rPr>
          <w:spacing w:val="-3"/>
        </w:rPr>
        <w:t>$1</w:t>
      </w:r>
      <w:r>
        <w:rPr>
          <w:spacing w:val="-28"/>
        </w:rPr>
        <w:t xml:space="preserve"> </w:t>
      </w:r>
      <w:r>
        <w:rPr>
          <w:spacing w:val="-3"/>
        </w:rPr>
        <w:t xml:space="preserve">million </w:t>
      </w:r>
      <w:r>
        <w:rPr>
          <w:spacing w:val="-4"/>
        </w:rPr>
        <w:t>re</w:t>
      </w:r>
      <w:r>
        <w:rPr>
          <w:spacing w:val="-4"/>
        </w:rPr>
        <w:t>presents</w:t>
      </w:r>
      <w:r>
        <w:rPr>
          <w:spacing w:val="-10"/>
        </w:rPr>
        <w:t xml:space="preserve"> </w:t>
      </w:r>
      <w:r>
        <w:rPr>
          <w:spacing w:val="-3"/>
        </w:rPr>
        <w:t>“land</w:t>
      </w:r>
      <w:r>
        <w:rPr>
          <w:spacing w:val="-18"/>
        </w:rPr>
        <w:t xml:space="preserve"> </w:t>
      </w:r>
      <w:r>
        <w:rPr>
          <w:spacing w:val="-3"/>
        </w:rPr>
        <w:t>value”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3"/>
        </w:rPr>
        <w:t>facilitator</w:t>
      </w:r>
      <w:r>
        <w:rPr>
          <w:spacing w:val="-8"/>
        </w:rPr>
        <w:t xml:space="preserve"> </w:t>
      </w:r>
      <w:r>
        <w:rPr>
          <w:spacing w:val="-3"/>
        </w:rPr>
        <w:t>will</w:t>
      </w:r>
      <w:r>
        <w:rPr>
          <w:spacing w:val="-18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3"/>
        </w:rPr>
        <w:t>acquire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 xml:space="preserve">portion </w:t>
      </w:r>
      <w:r>
        <w:rPr>
          <w:spacing w:val="2"/>
        </w:rPr>
        <w:t>of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3"/>
        </w:rPr>
        <w:t>ranch</w:t>
      </w:r>
      <w:r>
        <w:rPr>
          <w:spacing w:val="-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3"/>
        </w:rPr>
        <w:t>behalf</w:t>
      </w:r>
      <w:r>
        <w:t xml:space="preserve"> </w:t>
      </w:r>
      <w:r>
        <w:rPr>
          <w:spacing w:val="2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Bureau.</w:t>
      </w:r>
    </w:p>
    <w:p w:rsidR="00881F52" w:rsidRDefault="009E711D">
      <w:pPr>
        <w:pStyle w:val="ListParagraph"/>
        <w:numPr>
          <w:ilvl w:val="1"/>
          <w:numId w:val="5"/>
        </w:numPr>
        <w:tabs>
          <w:tab w:val="left" w:pos="4135"/>
        </w:tabs>
        <w:spacing w:before="2" w:line="235" w:lineRule="auto"/>
        <w:ind w:right="180" w:hanging="293"/>
      </w:pP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5"/>
        </w:rPr>
        <w:t>Bureau’s</w:t>
      </w:r>
      <w:r>
        <w:rPr>
          <w:spacing w:val="-20"/>
        </w:rPr>
        <w:t xml:space="preserve"> </w:t>
      </w:r>
      <w:r>
        <w:rPr>
          <w:spacing w:val="-6"/>
        </w:rPr>
        <w:t>Two</w:t>
      </w:r>
      <w:r>
        <w:rPr>
          <w:spacing w:val="-17"/>
        </w:rPr>
        <w:t xml:space="preserve"> </w:t>
      </w:r>
      <w:r>
        <w:t>Crow</w:t>
      </w:r>
      <w:r>
        <w:rPr>
          <w:spacing w:val="-15"/>
        </w:rPr>
        <w:t xml:space="preserve"> </w:t>
      </w:r>
      <w:r>
        <w:rPr>
          <w:spacing w:val="-3"/>
        </w:rPr>
        <w:t>assembled</w:t>
      </w:r>
      <w:r>
        <w:rPr>
          <w:spacing w:val="-8"/>
        </w:rPr>
        <w:t xml:space="preserve"> </w:t>
      </w:r>
      <w:r>
        <w:rPr>
          <w:spacing w:val="-3"/>
        </w:rPr>
        <w:t>exchange</w:t>
      </w:r>
      <w:r>
        <w:rPr>
          <w:spacing w:val="-16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rPr>
          <w:spacing w:val="-3"/>
        </w:rPr>
        <w:t>Montana</w:t>
      </w:r>
      <w:r>
        <w:rPr>
          <w:spacing w:val="-12"/>
        </w:rPr>
        <w:t xml:space="preserve"> </w:t>
      </w:r>
      <w:r>
        <w:rPr>
          <w:spacing w:val="-4"/>
        </w:rPr>
        <w:t>was</w:t>
      </w:r>
      <w:r>
        <w:rPr>
          <w:spacing w:val="-12"/>
        </w:rPr>
        <w:t xml:space="preserve"> </w:t>
      </w:r>
      <w:r>
        <w:rPr>
          <w:spacing w:val="-4"/>
        </w:rPr>
        <w:t>started</w:t>
      </w:r>
      <w:r>
        <w:rPr>
          <w:spacing w:val="-14"/>
        </w:rPr>
        <w:t xml:space="preserve"> </w:t>
      </w:r>
      <w:r>
        <w:rPr>
          <w:spacing w:val="-4"/>
        </w:rPr>
        <w:t xml:space="preserve">in </w:t>
      </w:r>
      <w:r>
        <w:rPr>
          <w:spacing w:val="-5"/>
        </w:rPr>
        <w:t xml:space="preserve">1996 </w:t>
      </w:r>
      <w:r>
        <w:rPr>
          <w:spacing w:val="1"/>
        </w:rPr>
        <w:t xml:space="preserve">to </w:t>
      </w:r>
      <w:r>
        <w:rPr>
          <w:spacing w:val="-3"/>
        </w:rPr>
        <w:t xml:space="preserve">purchase </w:t>
      </w:r>
      <w:r>
        <w:t xml:space="preserve">a specific ranch </w:t>
      </w:r>
      <w:r>
        <w:rPr>
          <w:spacing w:val="-3"/>
        </w:rPr>
        <w:t xml:space="preserve">property </w:t>
      </w:r>
      <w:r>
        <w:rPr>
          <w:spacing w:val="-4"/>
        </w:rPr>
        <w:t xml:space="preserve">and </w:t>
      </w:r>
      <w:r>
        <w:t xml:space="preserve">is </w:t>
      </w:r>
      <w:r>
        <w:rPr>
          <w:spacing w:val="-9"/>
        </w:rPr>
        <w:t xml:space="preserve">stillongoing. </w:t>
      </w:r>
      <w:r>
        <w:t xml:space="preserve">The </w:t>
      </w:r>
      <w:r>
        <w:rPr>
          <w:spacing w:val="-4"/>
        </w:rPr>
        <w:t>Bureau</w:t>
      </w:r>
      <w:r>
        <w:rPr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rPr>
          <w:spacing w:val="-4"/>
        </w:rPr>
        <w:t>raising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funds</w:t>
      </w:r>
      <w:r>
        <w:rPr>
          <w:spacing w:val="-1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4"/>
        </w:rPr>
        <w:t>purchase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ranch</w:t>
      </w:r>
      <w:r>
        <w:rPr>
          <w:spacing w:val="-7"/>
        </w:rPr>
        <w:t xml:space="preserve"> </w:t>
      </w:r>
      <w:r>
        <w:rPr>
          <w:spacing w:val="-3"/>
        </w:rPr>
        <w:t>by</w:t>
      </w:r>
      <w:r>
        <w:rPr>
          <w:spacing w:val="-13"/>
        </w:rPr>
        <w:t xml:space="preserve"> </w:t>
      </w:r>
      <w:r>
        <w:rPr>
          <w:spacing w:val="-3"/>
        </w:rPr>
        <w:t>using</w:t>
      </w:r>
      <w:r>
        <w:rPr>
          <w:spacing w:val="-13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6"/>
        </w:rPr>
        <w:t xml:space="preserve">third-party </w:t>
      </w:r>
      <w:r>
        <w:rPr>
          <w:spacing w:val="-3"/>
        </w:rPr>
        <w:t xml:space="preserve">facilitator (a for-profit </w:t>
      </w:r>
      <w:r>
        <w:t xml:space="preserve">corporation) </w:t>
      </w:r>
      <w:r>
        <w:rPr>
          <w:spacing w:val="1"/>
        </w:rPr>
        <w:t xml:space="preserve">to </w:t>
      </w:r>
      <w:r>
        <w:rPr>
          <w:spacing w:val="-3"/>
        </w:rPr>
        <w:t xml:space="preserve">sell parcels </w:t>
      </w:r>
      <w:r>
        <w:t xml:space="preserve">of </w:t>
      </w:r>
      <w:r>
        <w:rPr>
          <w:spacing w:val="-3"/>
        </w:rPr>
        <w:t xml:space="preserve">federal </w:t>
      </w:r>
      <w:r>
        <w:rPr>
          <w:spacing w:val="-4"/>
        </w:rPr>
        <w:t xml:space="preserve">land </w:t>
      </w:r>
      <w:r>
        <w:rPr>
          <w:spacing w:val="-5"/>
        </w:rPr>
        <w:t xml:space="preserve">at </w:t>
      </w:r>
      <w:r>
        <w:t>prices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equal</w:t>
      </w:r>
      <w:r>
        <w:rPr>
          <w:spacing w:val="-1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rPr>
          <w:spacing w:val="-3"/>
        </w:rPr>
        <w:t>greater</w:t>
      </w:r>
      <w:r>
        <w:rPr>
          <w:spacing w:val="-14"/>
        </w:rPr>
        <w:t xml:space="preserve"> </w:t>
      </w:r>
      <w:r>
        <w:rPr>
          <w:spacing w:val="-5"/>
        </w:rPr>
        <w:t>than</w:t>
      </w:r>
      <w:r>
        <w:rPr>
          <w:spacing w:val="-17"/>
        </w:rPr>
        <w:t xml:space="preserve"> </w:t>
      </w:r>
      <w:r>
        <w:rPr>
          <w:spacing w:val="-4"/>
        </w:rPr>
        <w:t>their</w:t>
      </w:r>
      <w:r>
        <w:rPr>
          <w:spacing w:val="-14"/>
        </w:rPr>
        <w:t xml:space="preserve"> </w:t>
      </w:r>
      <w:r>
        <w:rPr>
          <w:spacing w:val="-3"/>
        </w:rPr>
        <w:t>appraised</w:t>
      </w:r>
      <w:r>
        <w:rPr>
          <w:spacing w:val="-14"/>
        </w:rPr>
        <w:t xml:space="preserve"> </w:t>
      </w:r>
      <w:r>
        <w:rPr>
          <w:spacing w:val="-3"/>
        </w:rPr>
        <w:t>values.</w:t>
      </w:r>
      <w:r>
        <w:rPr>
          <w:spacing w:val="-20"/>
        </w:rPr>
        <w:t xml:space="preserve"> </w:t>
      </w:r>
      <w:r>
        <w:t>A</w:t>
      </w:r>
    </w:p>
    <w:p w:rsidR="00881F52" w:rsidRDefault="009E711D">
      <w:pPr>
        <w:pStyle w:val="BodyText"/>
        <w:spacing w:line="235" w:lineRule="auto"/>
        <w:ind w:left="4120" w:right="147" w:firstLine="14"/>
      </w:pPr>
      <w:r>
        <w:rPr>
          <w:spacing w:val="-3"/>
        </w:rPr>
        <w:t xml:space="preserve">cognizant </w:t>
      </w:r>
      <w:r>
        <w:rPr>
          <w:spacing w:val="-5"/>
        </w:rPr>
        <w:t xml:space="preserve">Bureau </w:t>
      </w:r>
      <w:r>
        <w:t xml:space="preserve">official in </w:t>
      </w:r>
      <w:r>
        <w:rPr>
          <w:spacing w:val="-3"/>
        </w:rPr>
        <w:t xml:space="preserve">the Montana </w:t>
      </w:r>
      <w:r>
        <w:rPr>
          <w:spacing w:val="-6"/>
        </w:rPr>
        <w:t xml:space="preserve">State </w:t>
      </w:r>
      <w:r>
        <w:t xml:space="preserve">Office </w:t>
      </w:r>
      <w:r>
        <w:rPr>
          <w:spacing w:val="-4"/>
        </w:rPr>
        <w:t xml:space="preserve">said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does not know how much </w:t>
      </w:r>
      <w:r>
        <w:rPr>
          <w:spacing w:val="-4"/>
        </w:rPr>
        <w:t xml:space="preserve">the </w:t>
      </w:r>
      <w:r>
        <w:rPr>
          <w:spacing w:val="-9"/>
        </w:rPr>
        <w:t xml:space="preserve">facilitator </w:t>
      </w:r>
      <w:r>
        <w:rPr>
          <w:spacing w:val="-3"/>
        </w:rPr>
        <w:t xml:space="preserve">sells </w:t>
      </w:r>
      <w:r>
        <w:rPr>
          <w:spacing w:val="-5"/>
        </w:rPr>
        <w:t xml:space="preserve">the </w:t>
      </w:r>
      <w:r>
        <w:rPr>
          <w:spacing w:val="-3"/>
        </w:rPr>
        <w:t xml:space="preserve">federal </w:t>
      </w:r>
      <w:r>
        <w:rPr>
          <w:spacing w:val="-4"/>
        </w:rPr>
        <w:t xml:space="preserve">land </w:t>
      </w:r>
      <w:r>
        <w:rPr>
          <w:spacing w:val="-5"/>
        </w:rPr>
        <w:t xml:space="preserve">for, </w:t>
      </w:r>
      <w:r>
        <w:rPr>
          <w:spacing w:val="-4"/>
        </w:rPr>
        <w:t xml:space="preserve">although </w:t>
      </w:r>
      <w:r>
        <w:rPr>
          <w:spacing w:val="-5"/>
        </w:rPr>
        <w:t xml:space="preserve">she </w:t>
      </w:r>
      <w:r>
        <w:rPr>
          <w:spacing w:val="-4"/>
        </w:rPr>
        <w:t xml:space="preserve">said </w:t>
      </w:r>
      <w:r>
        <w:rPr>
          <w:spacing w:val="-5"/>
        </w:rPr>
        <w:t xml:space="preserve">that </w:t>
      </w:r>
      <w:r>
        <w:t xml:space="preserve">the </w:t>
      </w:r>
      <w:r>
        <w:rPr>
          <w:spacing w:val="-3"/>
        </w:rPr>
        <w:t xml:space="preserve">facilitator </w:t>
      </w:r>
      <w:r>
        <w:rPr>
          <w:spacing w:val="-4"/>
        </w:rPr>
        <w:t xml:space="preserve">generally </w:t>
      </w:r>
      <w:r>
        <w:t xml:space="preserve">makes some </w:t>
      </w:r>
      <w:r>
        <w:rPr>
          <w:spacing w:val="-3"/>
        </w:rPr>
        <w:t xml:space="preserve">kind </w:t>
      </w:r>
      <w:r>
        <w:t xml:space="preserve">of profit </w:t>
      </w:r>
      <w:r>
        <w:rPr>
          <w:spacing w:val="-3"/>
        </w:rPr>
        <w:t xml:space="preserve">by receiving </w:t>
      </w:r>
      <w:r>
        <w:t xml:space="preserve">more </w:t>
      </w:r>
      <w:r>
        <w:rPr>
          <w:spacing w:val="-5"/>
        </w:rPr>
        <w:t xml:space="preserve">than </w:t>
      </w:r>
      <w:r>
        <w:rPr>
          <w:spacing w:val="-4"/>
        </w:rPr>
        <w:t xml:space="preserve">the appraised value. </w:t>
      </w:r>
      <w:r>
        <w:t xml:space="preserve">For each </w:t>
      </w:r>
      <w:r>
        <w:rPr>
          <w:spacing w:val="-4"/>
        </w:rPr>
        <w:t xml:space="preserve">sale, the </w:t>
      </w:r>
      <w:r>
        <w:rPr>
          <w:spacing w:val="-3"/>
        </w:rPr>
        <w:t xml:space="preserve">facilitator </w:t>
      </w:r>
      <w:r>
        <w:rPr>
          <w:spacing w:val="-4"/>
        </w:rPr>
        <w:t xml:space="preserve">then </w:t>
      </w:r>
      <w:r>
        <w:t>deposi</w:t>
      </w:r>
      <w:r>
        <w:t xml:space="preserve">ts </w:t>
      </w:r>
      <w:r>
        <w:rPr>
          <w:spacing w:val="-3"/>
        </w:rPr>
        <w:t xml:space="preserve">an amount </w:t>
      </w:r>
      <w:r>
        <w:rPr>
          <w:spacing w:val="-5"/>
        </w:rPr>
        <w:t xml:space="preserve">that </w:t>
      </w:r>
      <w:r>
        <w:t xml:space="preserve">is </w:t>
      </w:r>
      <w:r>
        <w:rPr>
          <w:spacing w:val="-5"/>
        </w:rPr>
        <w:t xml:space="preserve">equal </w:t>
      </w:r>
      <w:r>
        <w:rPr>
          <w:spacing w:val="1"/>
        </w:rPr>
        <w:t>to</w:t>
      </w:r>
      <w:r>
        <w:t xml:space="preserve"> </w:t>
      </w:r>
      <w:r>
        <w:rPr>
          <w:spacing w:val="-4"/>
        </w:rPr>
        <w:t xml:space="preserve">the appraised </w:t>
      </w:r>
      <w:r>
        <w:rPr>
          <w:spacing w:val="-5"/>
        </w:rPr>
        <w:t xml:space="preserve">value </w:t>
      </w:r>
      <w:r>
        <w:rPr>
          <w:spacing w:val="-4"/>
        </w:rPr>
        <w:t xml:space="preserve">in </w:t>
      </w:r>
      <w:r>
        <w:rPr>
          <w:spacing w:val="-3"/>
        </w:rPr>
        <w:t xml:space="preserve">an </w:t>
      </w:r>
      <w:r>
        <w:rPr>
          <w:spacing w:val="-4"/>
        </w:rPr>
        <w:t xml:space="preserve">interest-bearing </w:t>
      </w:r>
      <w:r>
        <w:t xml:space="preserve">escrow account </w:t>
      </w:r>
      <w:r>
        <w:rPr>
          <w:spacing w:val="-3"/>
        </w:rPr>
        <w:t xml:space="preserve">and </w:t>
      </w:r>
      <w:r>
        <w:rPr>
          <w:spacing w:val="-5"/>
        </w:rPr>
        <w:t xml:space="preserve">retains </w:t>
      </w:r>
      <w:r>
        <w:rPr>
          <w:spacing w:val="-4"/>
        </w:rPr>
        <w:t xml:space="preserve">any </w:t>
      </w:r>
      <w:r>
        <w:rPr>
          <w:spacing w:val="-3"/>
        </w:rPr>
        <w:t xml:space="preserve">sales </w:t>
      </w:r>
      <w:r>
        <w:t xml:space="preserve">proceeds </w:t>
      </w:r>
      <w:r>
        <w:rPr>
          <w:spacing w:val="-5"/>
        </w:rPr>
        <w:t xml:space="preserve">that </w:t>
      </w:r>
      <w:r>
        <w:t xml:space="preserve">exceed </w:t>
      </w:r>
      <w:r>
        <w:rPr>
          <w:spacing w:val="-4"/>
        </w:rPr>
        <w:t xml:space="preserve">the appraised value. The Bureau </w:t>
      </w:r>
      <w:r>
        <w:rPr>
          <w:spacing w:val="-3"/>
        </w:rPr>
        <w:t xml:space="preserve">then </w:t>
      </w:r>
      <w:r>
        <w:t xml:space="preserve">periodically uses </w:t>
      </w:r>
      <w:r>
        <w:rPr>
          <w:spacing w:val="-4"/>
        </w:rPr>
        <w:t xml:space="preserve">funds </w:t>
      </w:r>
      <w:r>
        <w:t xml:space="preserve">from </w:t>
      </w:r>
      <w:r>
        <w:rPr>
          <w:spacing w:val="-4"/>
        </w:rPr>
        <w:t xml:space="preserve">the </w:t>
      </w:r>
      <w:r>
        <w:t xml:space="preserve">escrow account to </w:t>
      </w:r>
      <w:r>
        <w:rPr>
          <w:spacing w:val="-4"/>
        </w:rPr>
        <w:t xml:space="preserve">purchase </w:t>
      </w:r>
      <w:r>
        <w:t xml:space="preserve">portions of </w:t>
      </w:r>
      <w:r>
        <w:rPr>
          <w:spacing w:val="-4"/>
        </w:rPr>
        <w:t xml:space="preserve">the </w:t>
      </w:r>
      <w:r>
        <w:rPr>
          <w:spacing w:val="-3"/>
        </w:rPr>
        <w:t xml:space="preserve">ranch </w:t>
      </w:r>
      <w:r>
        <w:t xml:space="preserve">from </w:t>
      </w:r>
      <w:r>
        <w:rPr>
          <w:spacing w:val="-4"/>
        </w:rPr>
        <w:t>t</w:t>
      </w:r>
      <w:r>
        <w:rPr>
          <w:spacing w:val="-4"/>
        </w:rPr>
        <w:t xml:space="preserve">he </w:t>
      </w:r>
      <w:r>
        <w:rPr>
          <w:spacing w:val="-5"/>
        </w:rPr>
        <w:t xml:space="preserve">current owner. </w:t>
      </w:r>
      <w:r>
        <w:rPr>
          <w:spacing w:val="-3"/>
        </w:rPr>
        <w:t xml:space="preserve">In this </w:t>
      </w:r>
      <w:r>
        <w:t xml:space="preserve">exchange, </w:t>
      </w:r>
      <w:r>
        <w:rPr>
          <w:spacing w:val="-3"/>
        </w:rPr>
        <w:t xml:space="preserve">unlike </w:t>
      </w:r>
      <w:r>
        <w:t xml:space="preserve">the </w:t>
      </w:r>
      <w:r>
        <w:rPr>
          <w:spacing w:val="-3"/>
        </w:rPr>
        <w:t xml:space="preserve">California assembled </w:t>
      </w:r>
      <w:r>
        <w:rPr>
          <w:w w:val="99"/>
        </w:rPr>
        <w:t>e</w:t>
      </w:r>
      <w:r>
        <w:rPr>
          <w:spacing w:val="8"/>
          <w:w w:val="99"/>
        </w:rPr>
        <w:t>x</w:t>
      </w:r>
      <w:r>
        <w:rPr>
          <w:spacing w:val="-1"/>
          <w:w w:val="99"/>
        </w:rPr>
        <w:t>c</w:t>
      </w:r>
      <w:r>
        <w:rPr>
          <w:spacing w:val="-6"/>
          <w:w w:val="99"/>
        </w:rPr>
        <w:t>h</w:t>
      </w:r>
      <w:r>
        <w:rPr>
          <w:spacing w:val="-5"/>
          <w:w w:val="99"/>
        </w:rPr>
        <w:t>a</w:t>
      </w:r>
      <w:r>
        <w:rPr>
          <w:spacing w:val="-4"/>
          <w:w w:val="99"/>
        </w:rPr>
        <w:t>n</w:t>
      </w:r>
      <w:r>
        <w:rPr>
          <w:w w:val="99"/>
        </w:rPr>
        <w:t>g</w:t>
      </w:r>
      <w:r>
        <w:rPr>
          <w:spacing w:val="-5"/>
          <w:w w:val="99"/>
        </w:rPr>
        <w:t>e</w:t>
      </w:r>
      <w:r>
        <w:rPr>
          <w:w w:val="99"/>
        </w:rPr>
        <w:t>,</w:t>
      </w:r>
      <w:r>
        <w:t xml:space="preserve"> </w:t>
      </w:r>
      <w:r>
        <w:rPr>
          <w:spacing w:val="-5"/>
          <w:w w:val="99"/>
        </w:rPr>
        <w:t>t</w:t>
      </w:r>
      <w:r>
        <w:rPr>
          <w:w w:val="99"/>
        </w:rPr>
        <w:t>he</w:t>
      </w:r>
      <w:r>
        <w:t xml:space="preserve"> </w:t>
      </w:r>
      <w:r>
        <w:rPr>
          <w:spacing w:val="-6"/>
          <w:w w:val="99"/>
        </w:rPr>
        <w:t>Bu</w:t>
      </w:r>
      <w:r>
        <w:rPr>
          <w:w w:val="99"/>
        </w:rPr>
        <w:t>r</w:t>
      </w:r>
      <w:r>
        <w:rPr>
          <w:spacing w:val="-5"/>
          <w:w w:val="99"/>
        </w:rPr>
        <w:t>e</w:t>
      </w:r>
      <w:r>
        <w:rPr>
          <w:spacing w:val="-7"/>
          <w:w w:val="99"/>
        </w:rPr>
        <w:t>a</w:t>
      </w:r>
      <w:r>
        <w:rPr>
          <w:w w:val="99"/>
        </w:rPr>
        <w:t>u</w:t>
      </w:r>
      <w:r>
        <w:t xml:space="preserve"> </w:t>
      </w:r>
      <w:r>
        <w:rPr>
          <w:spacing w:val="-5"/>
          <w:w w:val="99"/>
        </w:rPr>
        <w:t>h</w:t>
      </w:r>
      <w:r>
        <w:rPr>
          <w:w w:val="99"/>
        </w:rPr>
        <w:t>a</w:t>
      </w:r>
      <w:r>
        <w:rPr>
          <w:w w:val="99"/>
        </w:rPr>
        <w:t>s</w:t>
      </w:r>
      <w:r>
        <w:t xml:space="preserve"> </w:t>
      </w:r>
      <w:r>
        <w:rPr>
          <w:w w:val="99"/>
        </w:rPr>
        <w:t>i</w:t>
      </w:r>
      <w:r>
        <w:rPr>
          <w:spacing w:val="-1"/>
          <w:w w:val="99"/>
        </w:rPr>
        <w:t>d</w:t>
      </w:r>
      <w:r>
        <w:rPr>
          <w:spacing w:val="-8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-7"/>
          <w:w w:val="99"/>
        </w:rPr>
        <w:t>ti</w:t>
      </w:r>
      <w:r>
        <w:rPr>
          <w:spacing w:val="-5"/>
          <w:w w:val="99"/>
        </w:rPr>
        <w:t>f</w:t>
      </w:r>
      <w:r>
        <w:rPr>
          <w:w w:val="99"/>
        </w:rPr>
        <w:t>ie</w:t>
      </w:r>
      <w:r>
        <w:rPr>
          <w:w w:val="99"/>
        </w:rPr>
        <w:t>d</w:t>
      </w:r>
      <w: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p</w:t>
      </w:r>
      <w:r>
        <w:rPr>
          <w:spacing w:val="5"/>
          <w:w w:val="99"/>
        </w:rPr>
        <w:t>e</w:t>
      </w:r>
      <w:r>
        <w:rPr>
          <w:w w:val="99"/>
        </w:rPr>
        <w:t>c</w:t>
      </w:r>
      <w:r>
        <w:rPr>
          <w:spacing w:val="-5"/>
          <w:w w:val="99"/>
        </w:rPr>
        <w:t>if</w:t>
      </w:r>
      <w:r>
        <w:rPr>
          <w:spacing w:val="6"/>
          <w:w w:val="99"/>
        </w:rPr>
        <w:t>i</w:t>
      </w:r>
      <w:r>
        <w:rPr>
          <w:w w:val="99"/>
        </w:rPr>
        <w:t>c</w:t>
      </w:r>
      <w:r>
        <w:t xml:space="preserve"> </w:t>
      </w:r>
      <w:r>
        <w:rPr>
          <w:spacing w:val="-7"/>
          <w:w w:val="99"/>
        </w:rPr>
        <w:t>p</w:t>
      </w:r>
      <w:r>
        <w:rPr>
          <w:spacing w:val="6"/>
          <w:w w:val="99"/>
        </w:rPr>
        <w:t>r</w:t>
      </w:r>
      <w:r>
        <w:rPr>
          <w:w w:val="99"/>
        </w:rPr>
        <w:t>o</w:t>
      </w:r>
      <w:r>
        <w:rPr>
          <w:spacing w:val="-1"/>
          <w:w w:val="99"/>
        </w:rPr>
        <w:t>p</w:t>
      </w:r>
      <w:r>
        <w:rPr>
          <w:spacing w:val="-5"/>
          <w:w w:val="99"/>
        </w:rPr>
        <w:t>e</w:t>
      </w:r>
      <w:r>
        <w:rPr>
          <w:spacing w:val="-7"/>
          <w:w w:val="99"/>
        </w:rPr>
        <w:t>r</w:t>
      </w:r>
      <w:r>
        <w:rPr>
          <w:spacing w:val="-3"/>
          <w:w w:val="99"/>
        </w:rPr>
        <w:t>t</w:t>
      </w:r>
      <w:r>
        <w:rPr>
          <w:w w:val="99"/>
        </w:rPr>
        <w:t>y</w:t>
      </w:r>
      <w:r>
        <w:t xml:space="preserve"> </w:t>
      </w:r>
      <w:r>
        <w:rPr>
          <w:spacing w:val="-5"/>
          <w:w w:val="99"/>
        </w:rPr>
        <w:t>wi</w:t>
      </w:r>
      <w:r>
        <w:rPr>
          <w:spacing w:val="-6"/>
          <w:w w:val="99"/>
        </w:rPr>
        <w:t>t</w:t>
      </w:r>
      <w:r>
        <w:rPr>
          <w:spacing w:val="-91"/>
          <w:w w:val="99"/>
        </w:rPr>
        <w:t>h</w:t>
      </w:r>
      <w:r>
        <w:rPr>
          <w:spacing w:val="-3"/>
          <w:w w:val="99"/>
        </w:rPr>
        <w:t>fin</w:t>
      </w:r>
      <w:r>
        <w:rPr>
          <w:spacing w:val="-7"/>
          <w:w w:val="99"/>
        </w:rPr>
        <w:t>i</w:t>
      </w:r>
      <w:r>
        <w:rPr>
          <w:spacing w:val="-5"/>
          <w:w w:val="99"/>
        </w:rPr>
        <w:t>t</w:t>
      </w:r>
      <w:r>
        <w:rPr>
          <w:w w:val="99"/>
        </w:rPr>
        <w:t xml:space="preserve">e </w:t>
      </w:r>
      <w:r>
        <w:rPr>
          <w:spacing w:val="-4"/>
        </w:rPr>
        <w:t xml:space="preserve">acreage </w:t>
      </w:r>
      <w:r>
        <w:rPr>
          <w:spacing w:val="1"/>
        </w:rPr>
        <w:t>to</w:t>
      </w:r>
      <w:r>
        <w:t xml:space="preserve"> </w:t>
      </w:r>
      <w:r>
        <w:rPr>
          <w:spacing w:val="-3"/>
        </w:rPr>
        <w:t xml:space="preserve">acquire </w:t>
      </w:r>
      <w:r>
        <w:rPr>
          <w:spacing w:val="-4"/>
        </w:rPr>
        <w:t xml:space="preserve">and </w:t>
      </w:r>
      <w:r>
        <w:t xml:space="preserve">uses a </w:t>
      </w:r>
      <w:r>
        <w:rPr>
          <w:spacing w:val="-9"/>
        </w:rPr>
        <w:t xml:space="preserve">facilitator </w:t>
      </w:r>
      <w:r>
        <w:rPr>
          <w:spacing w:val="-4"/>
        </w:rPr>
        <w:t xml:space="preserve">only </w:t>
      </w:r>
      <w:r>
        <w:rPr>
          <w:spacing w:val="2"/>
        </w:rPr>
        <w:t>to</w:t>
      </w:r>
      <w:r>
        <w:rPr>
          <w:spacing w:val="1"/>
        </w:rPr>
        <w:t xml:space="preserve"> </w:t>
      </w:r>
      <w:r>
        <w:rPr>
          <w:spacing w:val="-3"/>
        </w:rPr>
        <w:t>sell federal land</w:t>
      </w:r>
      <w:r>
        <w:t xml:space="preserve"> (not </w:t>
      </w:r>
      <w:r>
        <w:rPr>
          <w:spacing w:val="1"/>
        </w:rPr>
        <w:t xml:space="preserve">to </w:t>
      </w:r>
      <w:r>
        <w:rPr>
          <w:spacing w:val="-4"/>
        </w:rPr>
        <w:t xml:space="preserve">buy </w:t>
      </w:r>
      <w:r>
        <w:rPr>
          <w:spacing w:val="-3"/>
        </w:rPr>
        <w:t xml:space="preserve">nonfederal land). </w:t>
      </w:r>
      <w:r>
        <w:t xml:space="preserve">According </w:t>
      </w:r>
      <w:r>
        <w:rPr>
          <w:spacing w:val="2"/>
        </w:rPr>
        <w:t>to</w:t>
      </w:r>
      <w:r>
        <w:rPr>
          <w:spacing w:val="1"/>
        </w:rPr>
        <w:t xml:space="preserve"> </w:t>
      </w:r>
      <w:r>
        <w:rPr>
          <w:spacing w:val="-4"/>
        </w:rPr>
        <w:t xml:space="preserve">an </w:t>
      </w:r>
      <w:r>
        <w:t xml:space="preserve">official in </w:t>
      </w:r>
      <w:r>
        <w:rPr>
          <w:spacing w:val="-4"/>
        </w:rPr>
        <w:t xml:space="preserve">the </w:t>
      </w:r>
      <w:r>
        <w:rPr>
          <w:spacing w:val="-5"/>
        </w:rPr>
        <w:t xml:space="preserve">Bureau’s </w:t>
      </w:r>
      <w:r>
        <w:rPr>
          <w:spacing w:val="-3"/>
        </w:rPr>
        <w:t xml:space="preserve">Montana </w:t>
      </w:r>
      <w:r>
        <w:rPr>
          <w:spacing w:val="-4"/>
        </w:rPr>
        <w:t xml:space="preserve">State </w:t>
      </w:r>
      <w:r>
        <w:t xml:space="preserve">Office, </w:t>
      </w:r>
      <w:r>
        <w:rPr>
          <w:spacing w:val="-4"/>
        </w:rPr>
        <w:t xml:space="preserve">acquiring </w:t>
      </w:r>
      <w:r>
        <w:rPr>
          <w:spacing w:val="-3"/>
        </w:rPr>
        <w:t xml:space="preserve">this </w:t>
      </w:r>
      <w:r>
        <w:t xml:space="preserve">property is a </w:t>
      </w:r>
      <w:r>
        <w:rPr>
          <w:spacing w:val="2"/>
        </w:rPr>
        <w:t xml:space="preserve">good </w:t>
      </w:r>
      <w:r>
        <w:rPr>
          <w:spacing w:val="-4"/>
        </w:rPr>
        <w:t xml:space="preserve">deal </w:t>
      </w:r>
      <w:r>
        <w:t xml:space="preserve">for </w:t>
      </w:r>
      <w:r>
        <w:rPr>
          <w:spacing w:val="-4"/>
        </w:rPr>
        <w:t xml:space="preserve">the </w:t>
      </w:r>
      <w:r>
        <w:rPr>
          <w:spacing w:val="-3"/>
        </w:rPr>
        <w:t xml:space="preserve">public </w:t>
      </w:r>
      <w:r>
        <w:rPr>
          <w:spacing w:val="-5"/>
        </w:rPr>
        <w:t xml:space="preserve">whether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-3"/>
        </w:rPr>
        <w:t xml:space="preserve">acquires </w:t>
      </w:r>
      <w:r>
        <w:t xml:space="preserve">it </w:t>
      </w:r>
      <w:r>
        <w:rPr>
          <w:spacing w:val="-4"/>
        </w:rPr>
        <w:t xml:space="preserve">through </w:t>
      </w:r>
      <w:r>
        <w:t xml:space="preserve">exchange or </w:t>
      </w:r>
      <w:r>
        <w:rPr>
          <w:spacing w:val="-3"/>
        </w:rPr>
        <w:t>purchase.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BodyText"/>
        <w:spacing w:before="1" w:line="235" w:lineRule="auto"/>
        <w:ind w:left="3834" w:right="41"/>
      </w:pP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5"/>
        </w:rPr>
        <w:t>Bureau</w:t>
      </w:r>
      <w:r>
        <w:rPr>
          <w:spacing w:val="-13"/>
        </w:rPr>
        <w:t xml:space="preserve"> </w:t>
      </w:r>
      <w:r>
        <w:rPr>
          <w:spacing w:val="-4"/>
        </w:rPr>
        <w:t>disagrees</w:t>
      </w:r>
      <w:r>
        <w:rPr>
          <w:spacing w:val="-20"/>
        </w:rPr>
        <w:t xml:space="preserve"> </w:t>
      </w:r>
      <w:r>
        <w:rPr>
          <w:spacing w:val="-5"/>
        </w:rPr>
        <w:t>that</w:t>
      </w:r>
      <w:r>
        <w:rPr>
          <w:spacing w:val="-19"/>
        </w:rPr>
        <w:t xml:space="preserve"> </w:t>
      </w:r>
      <w:r>
        <w:t>these</w:t>
      </w:r>
      <w:r>
        <w:rPr>
          <w:spacing w:val="-19"/>
        </w:rPr>
        <w:t xml:space="preserve"> </w:t>
      </w:r>
      <w:r>
        <w:rPr>
          <w:spacing w:val="-3"/>
        </w:rPr>
        <w:t>transactions</w:t>
      </w:r>
      <w:r>
        <w:rPr>
          <w:spacing w:val="-19"/>
        </w:rPr>
        <w:t xml:space="preserve"> </w:t>
      </w:r>
      <w:r>
        <w:t>involve</w:t>
      </w:r>
      <w:r>
        <w:rPr>
          <w:spacing w:val="-10"/>
        </w:rPr>
        <w:t xml:space="preserve"> </w:t>
      </w:r>
      <w:r>
        <w:rPr>
          <w:spacing w:val="-4"/>
        </w:rPr>
        <w:t>selling</w:t>
      </w:r>
      <w:r>
        <w:rPr>
          <w:spacing w:val="-7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-4"/>
        </w:rPr>
        <w:t>buying</w:t>
      </w:r>
      <w:r>
        <w:rPr>
          <w:spacing w:val="-14"/>
        </w:rPr>
        <w:t xml:space="preserve"> </w:t>
      </w:r>
      <w:r>
        <w:rPr>
          <w:spacing w:val="-4"/>
        </w:rPr>
        <w:t>land and</w:t>
      </w:r>
      <w:r>
        <w:rPr>
          <w:spacing w:val="-19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rPr>
          <w:spacing w:val="-3"/>
        </w:rPr>
        <w:t>supported</w:t>
      </w:r>
      <w:r>
        <w:rPr>
          <w:spacing w:val="-14"/>
        </w:rPr>
        <w:t xml:space="preserve"> </w:t>
      </w:r>
      <w:r>
        <w:rPr>
          <w:spacing w:val="-3"/>
        </w:rPr>
        <w:t>in</w:t>
      </w:r>
      <w:r>
        <w:rPr>
          <w:spacing w:val="-17"/>
        </w:rPr>
        <w:t xml:space="preserve"> </w:t>
      </w:r>
      <w:r>
        <w:rPr>
          <w:spacing w:val="-3"/>
        </w:rPr>
        <w:t>this</w:t>
      </w:r>
      <w:r>
        <w:rPr>
          <w:spacing w:val="-9"/>
        </w:rPr>
        <w:t xml:space="preserve"> </w:t>
      </w:r>
      <w:r>
        <w:t>position</w:t>
      </w:r>
      <w:r>
        <w:rPr>
          <w:spacing w:val="-1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rPr>
          <w:spacing w:val="-4"/>
        </w:rPr>
        <w:t>Interior’s</w:t>
      </w:r>
      <w:r>
        <w:rPr>
          <w:spacing w:val="-22"/>
        </w:rPr>
        <w:t xml:space="preserve"> </w:t>
      </w:r>
      <w:r>
        <w:t>Solicitor’s</w:t>
      </w:r>
      <w:r>
        <w:rPr>
          <w:spacing w:val="-19"/>
        </w:rPr>
        <w:t xml:space="preserve"> </w:t>
      </w:r>
      <w:r>
        <w:t>Office.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 xml:space="preserve">agency </w:t>
      </w:r>
      <w:r>
        <w:rPr>
          <w:spacing w:val="-4"/>
        </w:rPr>
        <w:t xml:space="preserve">asserts </w:t>
      </w:r>
      <w:r>
        <w:rPr>
          <w:spacing w:val="-5"/>
        </w:rPr>
        <w:t xml:space="preserve">that </w:t>
      </w:r>
      <w:r>
        <w:rPr>
          <w:spacing w:val="-3"/>
        </w:rPr>
        <w:t xml:space="preserve">these </w:t>
      </w:r>
      <w:r>
        <w:rPr>
          <w:spacing w:val="-4"/>
        </w:rPr>
        <w:t xml:space="preserve">transactions </w:t>
      </w:r>
      <w:r>
        <w:rPr>
          <w:spacing w:val="-3"/>
        </w:rPr>
        <w:t xml:space="preserve">are </w:t>
      </w:r>
      <w:r>
        <w:t xml:space="preserve">exchanges </w:t>
      </w:r>
      <w:r>
        <w:rPr>
          <w:spacing w:val="-3"/>
        </w:rPr>
        <w:t xml:space="preserve">because, </w:t>
      </w:r>
      <w:r>
        <w:rPr>
          <w:spacing w:val="-6"/>
        </w:rPr>
        <w:t xml:space="preserve">ultimately, </w:t>
      </w:r>
      <w:r>
        <w:rPr>
          <w:spacing w:val="-4"/>
        </w:rPr>
        <w:t xml:space="preserve">the </w:t>
      </w:r>
      <w:r>
        <w:t xml:space="preserve">agency </w:t>
      </w:r>
      <w:r>
        <w:rPr>
          <w:spacing w:val="-3"/>
        </w:rPr>
        <w:t xml:space="preserve">has conveyed federal land </w:t>
      </w:r>
      <w:r>
        <w:t xml:space="preserve">in </w:t>
      </w:r>
      <w:r>
        <w:rPr>
          <w:spacing w:val="-3"/>
        </w:rPr>
        <w:t xml:space="preserve">order </w:t>
      </w:r>
      <w:r>
        <w:rPr>
          <w:spacing w:val="1"/>
        </w:rPr>
        <w:t xml:space="preserve">to </w:t>
      </w:r>
      <w:r>
        <w:rPr>
          <w:spacing w:val="-3"/>
        </w:rPr>
        <w:t xml:space="preserve">obtain desired </w:t>
      </w:r>
      <w:r>
        <w:rPr>
          <w:spacing w:val="-4"/>
        </w:rPr>
        <w:t xml:space="preserve">nonfederal land; </w:t>
      </w:r>
      <w:r>
        <w:rPr>
          <w:spacing w:val="-5"/>
        </w:rPr>
        <w:t xml:space="preserve">that </w:t>
      </w:r>
      <w:r>
        <w:rPr>
          <w:spacing w:val="-3"/>
        </w:rPr>
        <w:t xml:space="preserve">is, the </w:t>
      </w:r>
      <w:r>
        <w:rPr>
          <w:spacing w:val="-5"/>
        </w:rPr>
        <w:t xml:space="preserve">interim </w:t>
      </w:r>
      <w:r>
        <w:rPr>
          <w:spacing w:val="-4"/>
        </w:rPr>
        <w:t xml:space="preserve">transactions </w:t>
      </w:r>
      <w:r>
        <w:rPr>
          <w:spacing w:val="-3"/>
        </w:rPr>
        <w:t xml:space="preserve">involving </w:t>
      </w:r>
      <w:r>
        <w:rPr>
          <w:spacing w:val="-5"/>
        </w:rPr>
        <w:t xml:space="preserve">cash </w:t>
      </w:r>
      <w:r>
        <w:rPr>
          <w:spacing w:val="-4"/>
        </w:rPr>
        <w:t xml:space="preserve">serve </w:t>
      </w:r>
      <w:r>
        <w:rPr>
          <w:spacing w:val="-3"/>
        </w:rPr>
        <w:t xml:space="preserve">only </w:t>
      </w:r>
      <w:r>
        <w:rPr>
          <w:spacing w:val="1"/>
        </w:rPr>
        <w:t xml:space="preserve">to </w:t>
      </w:r>
      <w:r>
        <w:rPr>
          <w:spacing w:val="-3"/>
        </w:rPr>
        <w:t>support the</w:t>
      </w:r>
      <w:r>
        <w:rPr>
          <w:spacing w:val="-21"/>
        </w:rPr>
        <w:t xml:space="preserve"> </w:t>
      </w:r>
      <w:r>
        <w:rPr>
          <w:spacing w:val="-5"/>
        </w:rPr>
        <w:t>ultimate</w:t>
      </w:r>
      <w:r>
        <w:rPr>
          <w:spacing w:val="-19"/>
        </w:rPr>
        <w:t xml:space="preserve"> </w:t>
      </w:r>
      <w:r>
        <w:t>goal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4"/>
        </w:rPr>
        <w:t>exchanging</w:t>
      </w:r>
      <w:r>
        <w:rPr>
          <w:spacing w:val="-19"/>
        </w:rPr>
        <w:t xml:space="preserve"> </w:t>
      </w:r>
      <w:r>
        <w:rPr>
          <w:spacing w:val="-4"/>
        </w:rPr>
        <w:t>land.</w:t>
      </w:r>
      <w:r>
        <w:rPr>
          <w:spacing w:val="-23"/>
        </w:rPr>
        <w:t xml:space="preserve"> </w:t>
      </w:r>
      <w:r>
        <w:rPr>
          <w:spacing w:val="-5"/>
        </w:rPr>
        <w:t>Bureau</w:t>
      </w:r>
      <w:r>
        <w:rPr>
          <w:spacing w:val="-10"/>
        </w:rPr>
        <w:t xml:space="preserve"> </w:t>
      </w:r>
      <w:r>
        <w:t>officials</w:t>
      </w:r>
      <w:r>
        <w:rPr>
          <w:spacing w:val="-20"/>
        </w:rPr>
        <w:t xml:space="preserve"> </w:t>
      </w:r>
      <w:r>
        <w:t>who</w:t>
      </w:r>
      <w:r>
        <w:rPr>
          <w:spacing w:val="-21"/>
        </w:rPr>
        <w:t xml:space="preserve"> </w:t>
      </w:r>
      <w:r>
        <w:rPr>
          <w:spacing w:val="-3"/>
        </w:rPr>
        <w:t>are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23"/>
        </w:rPr>
        <w:t xml:space="preserve"> </w:t>
      </w:r>
      <w:r>
        <w:rPr>
          <w:spacing w:val="-4"/>
        </w:rPr>
        <w:t>have</w:t>
      </w:r>
      <w:r>
        <w:rPr>
          <w:spacing w:val="-15"/>
        </w:rPr>
        <w:t xml:space="preserve"> </w:t>
      </w:r>
      <w:r>
        <w:t xml:space="preserve">been involved </w:t>
      </w:r>
      <w:r>
        <w:rPr>
          <w:spacing w:val="-4"/>
        </w:rPr>
        <w:t xml:space="preserve">in </w:t>
      </w:r>
      <w:r>
        <w:t xml:space="preserve">these </w:t>
      </w:r>
      <w:r>
        <w:rPr>
          <w:spacing w:val="-4"/>
        </w:rPr>
        <w:t xml:space="preserve">transactions </w:t>
      </w:r>
      <w:r>
        <w:rPr>
          <w:spacing w:val="-5"/>
        </w:rPr>
        <w:t xml:space="preserve">state that </w:t>
      </w:r>
      <w:r>
        <w:rPr>
          <w:spacing w:val="-4"/>
        </w:rPr>
        <w:t xml:space="preserve">the </w:t>
      </w:r>
      <w:r>
        <w:t xml:space="preserve">practices described above provide </w:t>
      </w:r>
      <w:r>
        <w:rPr>
          <w:spacing w:val="-3"/>
        </w:rPr>
        <w:t xml:space="preserve">the </w:t>
      </w:r>
      <w:r>
        <w:rPr>
          <w:spacing w:val="-4"/>
        </w:rPr>
        <w:t xml:space="preserve">agency </w:t>
      </w:r>
      <w:r>
        <w:rPr>
          <w:spacing w:val="-3"/>
        </w:rPr>
        <w:t xml:space="preserve">important flexibility </w:t>
      </w:r>
      <w:r>
        <w:t xml:space="preserve">to </w:t>
      </w:r>
      <w:r>
        <w:rPr>
          <w:spacing w:val="-3"/>
        </w:rPr>
        <w:t xml:space="preserve">acquire </w:t>
      </w:r>
      <w:r>
        <w:t xml:space="preserve">needed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lands. </w:t>
      </w:r>
      <w:r>
        <w:rPr>
          <w:spacing w:val="-3"/>
        </w:rPr>
        <w:t>Spec</w:t>
      </w:r>
      <w:r>
        <w:rPr>
          <w:spacing w:val="-3"/>
        </w:rPr>
        <w:t xml:space="preserve">ifically, </w:t>
      </w:r>
      <w:r>
        <w:rPr>
          <w:spacing w:val="-4"/>
        </w:rPr>
        <w:t xml:space="preserve">the agency has funds </w:t>
      </w:r>
      <w:r>
        <w:rPr>
          <w:spacing w:val="-5"/>
        </w:rPr>
        <w:t xml:space="preserve">that </w:t>
      </w:r>
      <w:r>
        <w:rPr>
          <w:spacing w:val="-3"/>
        </w:rPr>
        <w:t xml:space="preserve">are </w:t>
      </w:r>
      <w:r>
        <w:rPr>
          <w:spacing w:val="-4"/>
        </w:rPr>
        <w:t xml:space="preserve">readily available </w:t>
      </w:r>
      <w:r>
        <w:rPr>
          <w:spacing w:val="2"/>
        </w:rPr>
        <w:t xml:space="preserve">to </w:t>
      </w:r>
      <w:r>
        <w:rPr>
          <w:spacing w:val="-6"/>
        </w:rPr>
        <w:t xml:space="preserve">buy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 when it </w:t>
      </w:r>
      <w:r>
        <w:t xml:space="preserve">comes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market, rather </w:t>
      </w:r>
      <w:r>
        <w:rPr>
          <w:spacing w:val="-4"/>
        </w:rPr>
        <w:t xml:space="preserve">than </w:t>
      </w:r>
      <w:r>
        <w:rPr>
          <w:spacing w:val="-5"/>
        </w:rPr>
        <w:t xml:space="preserve">having </w:t>
      </w:r>
      <w:r>
        <w:rPr>
          <w:spacing w:val="1"/>
        </w:rPr>
        <w:t xml:space="preserve">to </w:t>
      </w:r>
      <w:r>
        <w:rPr>
          <w:spacing w:val="-4"/>
        </w:rPr>
        <w:t xml:space="preserve">undergo the </w:t>
      </w:r>
      <w:r>
        <w:rPr>
          <w:spacing w:val="-5"/>
        </w:rPr>
        <w:t xml:space="preserve">lengthy and </w:t>
      </w:r>
      <w:r>
        <w:rPr>
          <w:spacing w:val="-4"/>
        </w:rPr>
        <w:t xml:space="preserve">uncertain </w:t>
      </w:r>
      <w:r>
        <w:t xml:space="preserve">process of </w:t>
      </w:r>
      <w:r>
        <w:rPr>
          <w:spacing w:val="-4"/>
        </w:rPr>
        <w:t xml:space="preserve">requesting and </w:t>
      </w:r>
      <w:r>
        <w:t>receiving appropriations.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BodyText"/>
        <w:spacing w:line="235" w:lineRule="auto"/>
        <w:ind w:left="3840" w:right="99" w:hanging="13"/>
      </w:pPr>
      <w:r>
        <w:rPr>
          <w:spacing w:val="-4"/>
        </w:rPr>
        <w:t xml:space="preserve">However, current law </w:t>
      </w:r>
      <w:r>
        <w:rPr>
          <w:spacing w:val="1"/>
        </w:rPr>
        <w:t xml:space="preserve">does </w:t>
      </w:r>
      <w:r>
        <w:t xml:space="preserve">not </w:t>
      </w:r>
      <w:r>
        <w:rPr>
          <w:spacing w:val="-4"/>
        </w:rPr>
        <w:t>authori</w:t>
      </w:r>
      <w:r>
        <w:rPr>
          <w:spacing w:val="-4"/>
        </w:rPr>
        <w:t xml:space="preserve">ze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t xml:space="preserve">practice </w:t>
      </w:r>
      <w:r>
        <w:rPr>
          <w:spacing w:val="2"/>
        </w:rPr>
        <w:t xml:space="preserve">of </w:t>
      </w:r>
      <w:r>
        <w:rPr>
          <w:spacing w:val="-4"/>
        </w:rPr>
        <w:t xml:space="preserve">selling </w:t>
      </w:r>
      <w:r>
        <w:rPr>
          <w:spacing w:val="-3"/>
        </w:rPr>
        <w:t>federal</w:t>
      </w:r>
      <w:r>
        <w:rPr>
          <w:spacing w:val="-19"/>
        </w:rPr>
        <w:t xml:space="preserve"> </w:t>
      </w:r>
      <w:r>
        <w:rPr>
          <w:spacing w:val="-5"/>
        </w:rPr>
        <w:t>land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5"/>
        </w:rPr>
        <w:t>buying</w:t>
      </w:r>
      <w:r>
        <w:rPr>
          <w:spacing w:val="-17"/>
        </w:rPr>
        <w:t xml:space="preserve"> </w:t>
      </w:r>
      <w:r>
        <w:rPr>
          <w:spacing w:val="-5"/>
        </w:rPr>
        <w:t>land</w:t>
      </w:r>
      <w:r>
        <w:rPr>
          <w:spacing w:val="-18"/>
        </w:rPr>
        <w:t xml:space="preserve"> </w:t>
      </w:r>
      <w:r>
        <w:rPr>
          <w:spacing w:val="-4"/>
        </w:rPr>
        <w:t>with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t>proceeds.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Bureau</w:t>
      </w:r>
      <w:r>
        <w:rPr>
          <w:spacing w:val="-16"/>
        </w:rPr>
        <w:t xml:space="preserve"> </w:t>
      </w:r>
      <w:r>
        <w:t>did</w:t>
      </w:r>
      <w:r>
        <w:rPr>
          <w:spacing w:val="-2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 xml:space="preserve">comply </w:t>
      </w:r>
      <w:r>
        <w:rPr>
          <w:spacing w:val="-4"/>
        </w:rPr>
        <w:t xml:space="preserve">with </w:t>
      </w:r>
      <w:r>
        <w:rPr>
          <w:spacing w:val="-3"/>
        </w:rPr>
        <w:t xml:space="preserve">the sales provisions </w:t>
      </w:r>
      <w:r>
        <w:rPr>
          <w:spacing w:val="2"/>
        </w:rPr>
        <w:t xml:space="preserve">of </w:t>
      </w:r>
      <w:r>
        <w:rPr>
          <w:spacing w:val="-11"/>
        </w:rPr>
        <w:t xml:space="preserve">FLPMA. </w:t>
      </w:r>
      <w:r>
        <w:rPr>
          <w:spacing w:val="-4"/>
        </w:rPr>
        <w:t xml:space="preserve">The law requires sale </w:t>
      </w:r>
      <w:r>
        <w:t xml:space="preserve">proceeds </w:t>
      </w:r>
      <w:r>
        <w:rPr>
          <w:spacing w:val="2"/>
        </w:rPr>
        <w:t xml:space="preserve">to </w:t>
      </w:r>
      <w:r>
        <w:t>be deposited</w:t>
      </w:r>
      <w:r>
        <w:rPr>
          <w:spacing w:val="-18"/>
        </w:rPr>
        <w:t xml:space="preserve"> </w:t>
      </w:r>
      <w:r>
        <w:t>into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8"/>
        </w:rPr>
        <w:t>Treasury,</w:t>
      </w:r>
      <w:r>
        <w:rPr>
          <w:spacing w:val="-18"/>
        </w:rPr>
        <w:t xml:space="preserve"> </w:t>
      </w:r>
      <w:r>
        <w:rPr>
          <w:spacing w:val="-3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under</w:t>
      </w:r>
      <w:r>
        <w:rPr>
          <w:spacing w:val="-17"/>
        </w:rPr>
        <w:t xml:space="preserve"> </w:t>
      </w:r>
      <w:r>
        <w:rPr>
          <w:spacing w:val="-3"/>
        </w:rPr>
        <w:t>appropriations</w:t>
      </w:r>
      <w:r>
        <w:rPr>
          <w:spacing w:val="-19"/>
        </w:rPr>
        <w:t xml:space="preserve"> </w:t>
      </w:r>
      <w:r>
        <w:t>acts,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Bureau</w:t>
      </w:r>
      <w:r>
        <w:rPr>
          <w:spacing w:val="-18"/>
        </w:rPr>
        <w:t xml:space="preserve"> </w:t>
      </w:r>
      <w:r>
        <w:rPr>
          <w:spacing w:val="-3"/>
        </w:rPr>
        <w:t>is</w:t>
      </w:r>
    </w:p>
    <w:p w:rsidR="00881F52" w:rsidRDefault="00881F52">
      <w:pPr>
        <w:spacing w:line="235" w:lineRule="auto"/>
        <w:sectPr w:rsidR="00881F52">
          <w:pgSz w:w="12240" w:h="15840"/>
          <w:pgMar w:top="1080" w:right="38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0" style="width:547pt;height:1pt;mso-position-horizontal-relative:char;mso-position-vertical-relative:line" coordsize="10940,20">
            <v:line id="_x0000_s1291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46" w:right="57" w:hanging="11"/>
      </w:pPr>
      <w:r>
        <w:rPr>
          <w:spacing w:val="-5"/>
        </w:rPr>
        <w:t xml:space="preserve">generally </w:t>
      </w:r>
      <w:r>
        <w:rPr>
          <w:spacing w:val="-3"/>
        </w:rPr>
        <w:t xml:space="preserve">required </w:t>
      </w:r>
      <w:r>
        <w:rPr>
          <w:spacing w:val="1"/>
        </w:rPr>
        <w:t>to</w:t>
      </w:r>
      <w:r>
        <w:t xml:space="preserve"> </w:t>
      </w:r>
      <w:r>
        <w:rPr>
          <w:spacing w:val="-4"/>
        </w:rPr>
        <w:t xml:space="preserve">purchase lands with </w:t>
      </w:r>
      <w:r>
        <w:rPr>
          <w:spacing w:val="-3"/>
        </w:rPr>
        <w:t xml:space="preserve">appropriated </w:t>
      </w:r>
      <w:r>
        <w:rPr>
          <w:spacing w:val="-4"/>
        </w:rPr>
        <w:t xml:space="preserve">funds. Our </w:t>
      </w:r>
      <w:r>
        <w:t xml:space="preserve">specific concerns </w:t>
      </w:r>
      <w:r>
        <w:rPr>
          <w:spacing w:val="-3"/>
        </w:rPr>
        <w:t xml:space="preserve">are </w:t>
      </w:r>
      <w:r>
        <w:t>noted below: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1"/>
          <w:numId w:val="5"/>
        </w:numPr>
        <w:tabs>
          <w:tab w:val="left" w:pos="4135"/>
        </w:tabs>
        <w:spacing w:line="235" w:lineRule="auto"/>
        <w:ind w:right="109" w:hanging="293"/>
      </w:pPr>
      <w:r>
        <w:rPr>
          <w:spacing w:val="-4"/>
        </w:rPr>
        <w:t>First,</w:t>
      </w:r>
      <w:r>
        <w:rPr>
          <w:spacing w:val="-8"/>
        </w:rPr>
        <w:t xml:space="preserve"> </w:t>
      </w:r>
      <w:r>
        <w:rPr>
          <w:spacing w:val="-4"/>
        </w:rPr>
        <w:t>while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Bureau</w:t>
      </w:r>
      <w:r>
        <w:rPr>
          <w:spacing w:val="-16"/>
        </w:rPr>
        <w:t xml:space="preserve"> </w:t>
      </w:r>
      <w:r>
        <w:rPr>
          <w:spacing w:val="-4"/>
        </w:rPr>
        <w:t>has</w:t>
      </w:r>
      <w:r>
        <w:rPr>
          <w:spacing w:val="-8"/>
        </w:rPr>
        <w:t xml:space="preserve"> </w:t>
      </w:r>
      <w:r>
        <w:t>specific</w:t>
      </w:r>
      <w:r>
        <w:rPr>
          <w:spacing w:val="-13"/>
        </w:rPr>
        <w:t xml:space="preserve"> </w:t>
      </w:r>
      <w:r>
        <w:rPr>
          <w:spacing w:val="-4"/>
        </w:rPr>
        <w:t>authority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3"/>
        </w:rPr>
        <w:t>sell</w:t>
      </w:r>
      <w:r>
        <w:rPr>
          <w:spacing w:val="-14"/>
        </w:rPr>
        <w:t xml:space="preserve"> </w:t>
      </w:r>
      <w:r>
        <w:rPr>
          <w:spacing w:val="-3"/>
        </w:rPr>
        <w:t>land,</w:t>
      </w:r>
      <w:r>
        <w:rPr>
          <w:spacing w:val="-12"/>
        </w:rPr>
        <w:t xml:space="preserve"> </w:t>
      </w:r>
      <w:r>
        <w:rPr>
          <w:spacing w:val="-4"/>
        </w:rPr>
        <w:t>this</w:t>
      </w:r>
      <w:r>
        <w:rPr>
          <w:spacing w:val="-13"/>
        </w:rPr>
        <w:t xml:space="preserve"> </w:t>
      </w:r>
      <w:r>
        <w:rPr>
          <w:spacing w:val="-4"/>
        </w:rPr>
        <w:t xml:space="preserve">authority </w:t>
      </w:r>
      <w:r>
        <w:t xml:space="preserve">is </w:t>
      </w:r>
      <w:r>
        <w:rPr>
          <w:spacing w:val="-5"/>
        </w:rPr>
        <w:t xml:space="preserve">separate </w:t>
      </w:r>
      <w:r>
        <w:rPr>
          <w:spacing w:val="-4"/>
        </w:rPr>
        <w:t xml:space="preserve">and </w:t>
      </w:r>
      <w:r>
        <w:rPr>
          <w:spacing w:val="-5"/>
        </w:rPr>
        <w:t xml:space="preserve">distinct </w:t>
      </w:r>
      <w:r>
        <w:t xml:space="preserve">from </w:t>
      </w:r>
      <w:r>
        <w:rPr>
          <w:spacing w:val="-3"/>
        </w:rPr>
        <w:t xml:space="preserve">its </w:t>
      </w:r>
      <w:r>
        <w:rPr>
          <w:spacing w:val="-4"/>
        </w:rPr>
        <w:t xml:space="preserve">authority </w:t>
      </w:r>
      <w:r>
        <w:rPr>
          <w:spacing w:val="2"/>
        </w:rPr>
        <w:t xml:space="preserve">to </w:t>
      </w:r>
      <w:r>
        <w:t xml:space="preserve">exchange </w:t>
      </w:r>
      <w:r>
        <w:rPr>
          <w:spacing w:val="-4"/>
        </w:rPr>
        <w:t xml:space="preserve">land. </w:t>
      </w:r>
      <w:r>
        <w:t xml:space="preserve">The </w:t>
      </w:r>
      <w:r>
        <w:rPr>
          <w:spacing w:val="-4"/>
        </w:rPr>
        <w:t xml:space="preserve">transactions </w:t>
      </w:r>
      <w:r>
        <w:t xml:space="preserve">described above </w:t>
      </w:r>
      <w:r>
        <w:rPr>
          <w:spacing w:val="-4"/>
        </w:rPr>
        <w:t xml:space="preserve">fall </w:t>
      </w:r>
      <w:r>
        <w:rPr>
          <w:spacing w:val="-5"/>
        </w:rPr>
        <w:t xml:space="preserve">under </w:t>
      </w:r>
      <w:r>
        <w:rPr>
          <w:spacing w:val="-4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4"/>
        </w:rPr>
        <w:t xml:space="preserve">sale </w:t>
      </w:r>
      <w:r>
        <w:rPr>
          <w:spacing w:val="-6"/>
        </w:rPr>
        <w:t xml:space="preserve">authority, </w:t>
      </w:r>
      <w:r>
        <w:t xml:space="preserve">not </w:t>
      </w:r>
      <w:r>
        <w:rPr>
          <w:spacing w:val="-3"/>
        </w:rPr>
        <w:t>its</w:t>
      </w:r>
      <w:r>
        <w:rPr>
          <w:spacing w:val="-18"/>
        </w:rPr>
        <w:t xml:space="preserve"> </w:t>
      </w:r>
      <w:r>
        <w:rPr>
          <w:spacing w:val="-4"/>
        </w:rPr>
        <w:t>land</w:t>
      </w:r>
      <w:r>
        <w:rPr>
          <w:spacing w:val="-11"/>
        </w:rPr>
        <w:t xml:space="preserve"> </w:t>
      </w:r>
      <w:r>
        <w:t>exchange</w:t>
      </w:r>
      <w:r>
        <w:rPr>
          <w:spacing w:val="-15"/>
        </w:rPr>
        <w:t xml:space="preserve"> </w:t>
      </w:r>
      <w:r>
        <w:rPr>
          <w:spacing w:val="-6"/>
        </w:rPr>
        <w:t>authority,</w:t>
      </w:r>
      <w:r>
        <w:rPr>
          <w:spacing w:val="-15"/>
        </w:rPr>
        <w:t xml:space="preserve"> </w:t>
      </w:r>
      <w:r>
        <w:rPr>
          <w:spacing w:val="-3"/>
        </w:rPr>
        <w:t>as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5"/>
        </w:rPr>
        <w:t>Bureau</w:t>
      </w:r>
      <w:r>
        <w:rPr>
          <w:spacing w:val="-14"/>
        </w:rPr>
        <w:t xml:space="preserve"> </w:t>
      </w:r>
      <w:r>
        <w:rPr>
          <w:spacing w:val="-5"/>
        </w:rPr>
        <w:t>maintains.</w:t>
      </w:r>
      <w:r>
        <w:rPr>
          <w:spacing w:val="-17"/>
        </w:rPr>
        <w:t xml:space="preserve"> </w:t>
      </w:r>
      <w:r>
        <w:rPr>
          <w:spacing w:val="-4"/>
        </w:rPr>
        <w:t>Thus,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 xml:space="preserve">Bureau </w:t>
      </w:r>
      <w:r>
        <w:t>was</w:t>
      </w:r>
      <w:r>
        <w:rPr>
          <w:spacing w:val="-19"/>
        </w:rPr>
        <w:t xml:space="preserve"> </w:t>
      </w:r>
      <w:r>
        <w:rPr>
          <w:spacing w:val="-4"/>
        </w:rPr>
        <w:t>required</w:t>
      </w:r>
      <w:r>
        <w:rPr>
          <w:spacing w:val="-1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comply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statutory</w:t>
      </w:r>
      <w:r>
        <w:rPr>
          <w:spacing w:val="-17"/>
        </w:rPr>
        <w:t xml:space="preserve"> </w:t>
      </w:r>
      <w:r>
        <w:rPr>
          <w:spacing w:val="-5"/>
        </w:rPr>
        <w:t>requirements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4"/>
        </w:rPr>
        <w:t>selling</w:t>
      </w:r>
      <w:r>
        <w:rPr>
          <w:spacing w:val="-14"/>
        </w:rPr>
        <w:t xml:space="preserve"> </w:t>
      </w:r>
      <w:r>
        <w:rPr>
          <w:spacing w:val="-4"/>
        </w:rPr>
        <w:t>land, but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8"/>
        </w:rPr>
        <w:t xml:space="preserve"> </w:t>
      </w:r>
      <w:r>
        <w:t>did</w:t>
      </w:r>
      <w:r>
        <w:rPr>
          <w:spacing w:val="-16"/>
        </w:rPr>
        <w:t xml:space="preserve"> </w:t>
      </w:r>
      <w:r>
        <w:t>not.</w:t>
      </w:r>
      <w:r>
        <w:rPr>
          <w:spacing w:val="-14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3"/>
        </w:rPr>
        <w:t>example,</w:t>
      </w:r>
      <w:r>
        <w:rPr>
          <w:spacing w:val="-12"/>
        </w:rPr>
        <w:t xml:space="preserve"> </w:t>
      </w:r>
      <w:r>
        <w:rPr>
          <w:spacing w:val="-5"/>
        </w:rPr>
        <w:t xml:space="preserve">instead </w:t>
      </w:r>
      <w:r>
        <w:rPr>
          <w:spacing w:val="2"/>
        </w:rPr>
        <w:t>of</w:t>
      </w:r>
      <w:r>
        <w:rPr>
          <w:spacing w:val="-6"/>
        </w:rPr>
        <w:t xml:space="preserve"> </w:t>
      </w:r>
      <w:r>
        <w:rPr>
          <w:spacing w:val="-3"/>
        </w:rPr>
        <w:t>offering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4"/>
        </w:rPr>
        <w:t>land</w:t>
      </w:r>
      <w:r>
        <w:rPr>
          <w:spacing w:val="-18"/>
        </w:rPr>
        <w:t xml:space="preserve"> </w:t>
      </w:r>
      <w:r>
        <w:rPr>
          <w:spacing w:val="-4"/>
        </w:rPr>
        <w:t>under</w:t>
      </w:r>
    </w:p>
    <w:p w:rsidR="00881F52" w:rsidRDefault="009E711D">
      <w:pPr>
        <w:pStyle w:val="BodyText"/>
        <w:spacing w:line="235" w:lineRule="auto"/>
        <w:ind w:left="4122" w:firstLine="12"/>
      </w:pPr>
      <w:r>
        <w:rPr>
          <w:spacing w:val="-3"/>
        </w:rPr>
        <w:t>competitive</w:t>
      </w:r>
      <w:r>
        <w:rPr>
          <w:spacing w:val="-8"/>
        </w:rPr>
        <w:t xml:space="preserve"> </w:t>
      </w:r>
      <w:r>
        <w:t>procedures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3"/>
        </w:rPr>
        <w:t>required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4"/>
        </w:rPr>
        <w:t>selling</w:t>
      </w:r>
      <w:r>
        <w:rPr>
          <w:spacing w:val="-12"/>
        </w:rPr>
        <w:t xml:space="preserve"> </w:t>
      </w:r>
      <w:r>
        <w:rPr>
          <w:spacing w:val="-4"/>
        </w:rPr>
        <w:t>land,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Bureau</w:t>
      </w:r>
      <w:r>
        <w:rPr>
          <w:spacing w:val="-2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3"/>
        </w:rPr>
        <w:t xml:space="preserve">its facilitator </w:t>
      </w:r>
      <w:r>
        <w:t xml:space="preserve">sold </w:t>
      </w:r>
      <w:r>
        <w:rPr>
          <w:spacing w:val="-3"/>
        </w:rPr>
        <w:t xml:space="preserve">several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parcels directly </w:t>
      </w:r>
      <w:r>
        <w:t xml:space="preserve">to </w:t>
      </w:r>
      <w:r>
        <w:rPr>
          <w:spacing w:val="-4"/>
        </w:rPr>
        <w:t xml:space="preserve">parties </w:t>
      </w:r>
      <w:r>
        <w:t xml:space="preserve">who </w:t>
      </w:r>
      <w:r>
        <w:rPr>
          <w:spacing w:val="-4"/>
        </w:rPr>
        <w:t xml:space="preserve">had </w:t>
      </w:r>
      <w:r>
        <w:t xml:space="preserve">been </w:t>
      </w:r>
      <w:r>
        <w:rPr>
          <w:spacing w:val="-3"/>
        </w:rPr>
        <w:t xml:space="preserve">previously identified as potentially </w:t>
      </w:r>
      <w:r>
        <w:rPr>
          <w:spacing w:val="-4"/>
        </w:rPr>
        <w:t xml:space="preserve">interested in buying the </w:t>
      </w:r>
      <w:r>
        <w:rPr>
          <w:spacing w:val="-3"/>
        </w:rPr>
        <w:t>properties. By</w:t>
      </w:r>
      <w:r>
        <w:rPr>
          <w:spacing w:val="-13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4"/>
        </w:rPr>
        <w:t>using</w:t>
      </w:r>
      <w:r>
        <w:rPr>
          <w:spacing w:val="-1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competitive</w:t>
      </w:r>
      <w:r>
        <w:rPr>
          <w:spacing w:val="-7"/>
        </w:rPr>
        <w:t xml:space="preserve"> </w:t>
      </w:r>
      <w:r>
        <w:t>process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3"/>
        </w:rPr>
        <w:t>these</w:t>
      </w:r>
      <w:r>
        <w:rPr>
          <w:spacing w:val="-6"/>
        </w:rPr>
        <w:t xml:space="preserve"> </w:t>
      </w:r>
      <w:r>
        <w:rPr>
          <w:spacing w:val="-3"/>
        </w:rPr>
        <w:t>sales,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Bureau</w:t>
      </w:r>
      <w:r>
        <w:rPr>
          <w:spacing w:val="-14"/>
        </w:rPr>
        <w:t xml:space="preserve"> </w:t>
      </w:r>
      <w:r>
        <w:rPr>
          <w:spacing w:val="-4"/>
        </w:rPr>
        <w:t>may</w:t>
      </w:r>
      <w:r>
        <w:rPr>
          <w:spacing w:val="-13"/>
        </w:rPr>
        <w:t xml:space="preserve"> </w:t>
      </w:r>
      <w:r>
        <w:rPr>
          <w:spacing w:val="-5"/>
        </w:rPr>
        <w:t xml:space="preserve">have </w:t>
      </w:r>
      <w:r>
        <w:t xml:space="preserve">lost opportunities to receive more proceeds for </w:t>
      </w:r>
      <w:r>
        <w:rPr>
          <w:spacing w:val="-4"/>
        </w:rPr>
        <w:t xml:space="preserve">the land </w:t>
      </w:r>
      <w:r>
        <w:rPr>
          <w:spacing w:val="-5"/>
        </w:rPr>
        <w:t xml:space="preserve">than </w:t>
      </w:r>
      <w:r>
        <w:rPr>
          <w:spacing w:val="-4"/>
        </w:rPr>
        <w:t xml:space="preserve">was </w:t>
      </w:r>
      <w:r>
        <w:t>received</w:t>
      </w:r>
      <w:r>
        <w:rPr>
          <w:spacing w:val="-24"/>
        </w:rPr>
        <w:t xml:space="preserve"> </w:t>
      </w:r>
      <w:r>
        <w:rPr>
          <w:spacing w:val="-3"/>
        </w:rPr>
        <w:t>through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t>direct</w:t>
      </w:r>
      <w:r>
        <w:rPr>
          <w:spacing w:val="-17"/>
        </w:rPr>
        <w:t xml:space="preserve"> </w:t>
      </w:r>
      <w:r>
        <w:rPr>
          <w:spacing w:val="-3"/>
        </w:rPr>
        <w:t>sales.</w:t>
      </w:r>
      <w:r>
        <w:rPr>
          <w:spacing w:val="-32"/>
        </w:rPr>
        <w:t xml:space="preserve"> </w:t>
      </w:r>
      <w:r>
        <w:rPr>
          <w:spacing w:val="-3"/>
        </w:rPr>
        <w:t>Moreover,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5"/>
        </w:rPr>
        <w:t>Bureau</w:t>
      </w:r>
      <w:r>
        <w:rPr>
          <w:spacing w:val="-22"/>
        </w:rPr>
        <w:t xml:space="preserve"> </w:t>
      </w:r>
      <w:r>
        <w:rPr>
          <w:spacing w:val="-4"/>
        </w:rPr>
        <w:t>has</w:t>
      </w:r>
      <w:r>
        <w:rPr>
          <w:spacing w:val="-26"/>
        </w:rPr>
        <w:t xml:space="preserve"> </w:t>
      </w:r>
      <w:r>
        <w:rPr>
          <w:spacing w:val="2"/>
        </w:rPr>
        <w:t>no</w:t>
      </w:r>
      <w:r>
        <w:rPr>
          <w:spacing w:val="-24"/>
        </w:rPr>
        <w:t xml:space="preserve"> </w:t>
      </w:r>
      <w:r>
        <w:rPr>
          <w:spacing w:val="-4"/>
        </w:rPr>
        <w:t xml:space="preserve">authority </w:t>
      </w:r>
      <w:r>
        <w:rPr>
          <w:spacing w:val="1"/>
        </w:rPr>
        <w:t>to</w:t>
      </w:r>
      <w:r>
        <w:rPr>
          <w:spacing w:val="-16"/>
        </w:rPr>
        <w:t xml:space="preserve"> </w:t>
      </w:r>
      <w:r>
        <w:t>acquire</w:t>
      </w:r>
      <w:r>
        <w:rPr>
          <w:spacing w:val="-16"/>
        </w:rPr>
        <w:t xml:space="preserve"> </w:t>
      </w:r>
      <w:r>
        <w:rPr>
          <w:spacing w:val="-3"/>
        </w:rPr>
        <w:t>land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t>proceeds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4"/>
        </w:rPr>
        <w:t>its</w:t>
      </w:r>
      <w:r>
        <w:rPr>
          <w:spacing w:val="-14"/>
        </w:rPr>
        <w:t xml:space="preserve"> </w:t>
      </w:r>
      <w:r>
        <w:rPr>
          <w:spacing w:val="-3"/>
        </w:rPr>
        <w:t>sales</w:t>
      </w:r>
      <w:r>
        <w:rPr>
          <w:spacing w:val="-17"/>
        </w:rPr>
        <w:t xml:space="preserve"> </w:t>
      </w:r>
      <w:r>
        <w:rPr>
          <w:spacing w:val="-4"/>
        </w:rPr>
        <w:t>but</w:t>
      </w:r>
      <w:r>
        <w:rPr>
          <w:spacing w:val="-16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rPr>
          <w:spacing w:val="-5"/>
        </w:rPr>
        <w:t>generally</w:t>
      </w:r>
      <w:r>
        <w:rPr>
          <w:spacing w:val="-14"/>
        </w:rPr>
        <w:t xml:space="preserve"> </w:t>
      </w:r>
      <w:r>
        <w:rPr>
          <w:spacing w:val="-4"/>
        </w:rPr>
        <w:t>required</w:t>
      </w:r>
      <w:r>
        <w:rPr>
          <w:spacing w:val="-17"/>
        </w:rPr>
        <w:t xml:space="preserve"> </w:t>
      </w:r>
      <w:r>
        <w:t xml:space="preserve">to </w:t>
      </w:r>
      <w:r>
        <w:rPr>
          <w:spacing w:val="-3"/>
        </w:rPr>
        <w:t>use</w:t>
      </w:r>
      <w:r>
        <w:rPr>
          <w:spacing w:val="-12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rPr>
          <w:spacing w:val="-3"/>
        </w:rPr>
        <w:t>appropriations</w:t>
      </w:r>
      <w:r>
        <w:rPr>
          <w:spacing w:val="-15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acquire</w:t>
      </w:r>
      <w:r>
        <w:rPr>
          <w:spacing w:val="-12"/>
        </w:rPr>
        <w:t xml:space="preserve"> </w:t>
      </w:r>
      <w:r>
        <w:rPr>
          <w:spacing w:val="-4"/>
        </w:rPr>
        <w:t>land.</w:t>
      </w:r>
    </w:p>
    <w:p w:rsidR="00881F52" w:rsidRDefault="009E711D">
      <w:pPr>
        <w:pStyle w:val="ListParagraph"/>
        <w:numPr>
          <w:ilvl w:val="1"/>
          <w:numId w:val="5"/>
        </w:numPr>
        <w:tabs>
          <w:tab w:val="left" w:pos="4133"/>
        </w:tabs>
        <w:spacing w:before="3" w:line="235" w:lineRule="auto"/>
        <w:ind w:right="148" w:hanging="293"/>
      </w:pPr>
      <w:r>
        <w:t>Second,</w:t>
      </w:r>
      <w:r>
        <w:rPr>
          <w:spacing w:val="-23"/>
        </w:rPr>
        <w:t xml:space="preserve"> </w:t>
      </w:r>
      <w:r>
        <w:rPr>
          <w:spacing w:val="-3"/>
        </w:rPr>
        <w:t>as</w:t>
      </w:r>
      <w:r>
        <w:rPr>
          <w:spacing w:val="-2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consequence</w:t>
      </w:r>
      <w:r>
        <w:rPr>
          <w:spacing w:val="-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rPr>
          <w:spacing w:val="-4"/>
        </w:rPr>
        <w:t>treating</w:t>
      </w:r>
      <w:r>
        <w:rPr>
          <w:spacing w:val="-21"/>
        </w:rPr>
        <w:t xml:space="preserve"> </w:t>
      </w:r>
      <w:r>
        <w:rPr>
          <w:spacing w:val="-3"/>
        </w:rPr>
        <w:t>these</w:t>
      </w:r>
      <w:r>
        <w:rPr>
          <w:spacing w:val="-21"/>
        </w:rPr>
        <w:t xml:space="preserve"> </w:t>
      </w:r>
      <w:r>
        <w:rPr>
          <w:spacing w:val="-4"/>
        </w:rPr>
        <w:t>transactions</w:t>
      </w:r>
      <w:r>
        <w:rPr>
          <w:spacing w:val="-22"/>
        </w:rPr>
        <w:t xml:space="preserve"> </w:t>
      </w:r>
      <w:r>
        <w:rPr>
          <w:spacing w:val="-3"/>
        </w:rPr>
        <w:t>as</w:t>
      </w:r>
      <w:r>
        <w:rPr>
          <w:spacing w:val="-16"/>
        </w:rPr>
        <w:t xml:space="preserve"> </w:t>
      </w:r>
      <w:r>
        <w:rPr>
          <w:spacing w:val="-4"/>
        </w:rPr>
        <w:t>sales,</w:t>
      </w:r>
      <w:r>
        <w:rPr>
          <w:spacing w:val="-23"/>
        </w:rPr>
        <w:t xml:space="preserve">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-3"/>
        </w:rPr>
        <w:t xml:space="preserve">failed </w:t>
      </w:r>
      <w:r>
        <w:t xml:space="preserve">to deposit the proceeds from </w:t>
      </w:r>
      <w:r>
        <w:rPr>
          <w:spacing w:val="-7"/>
        </w:rPr>
        <w:t xml:space="preserve">thesales </w:t>
      </w:r>
      <w:r>
        <w:t xml:space="preserve">into </w:t>
      </w:r>
      <w:r>
        <w:rPr>
          <w:spacing w:val="-3"/>
        </w:rPr>
        <w:t xml:space="preserve">the </w:t>
      </w:r>
      <w:r>
        <w:rPr>
          <w:spacing w:val="-7"/>
        </w:rPr>
        <w:t xml:space="preserve">Treasury, </w:t>
      </w:r>
      <w:r>
        <w:t>which</w:t>
      </w:r>
      <w:r>
        <w:rPr>
          <w:spacing w:val="-16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rPr>
          <w:spacing w:val="-3"/>
        </w:rPr>
        <w:t>required</w:t>
      </w:r>
      <w:r>
        <w:rPr>
          <w:spacing w:val="-14"/>
        </w:rPr>
        <w:t xml:space="preserve"> </w:t>
      </w:r>
      <w:r>
        <w:rPr>
          <w:spacing w:val="-4"/>
        </w:rPr>
        <w:t>when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Bureau</w:t>
      </w:r>
      <w:r>
        <w:rPr>
          <w:spacing w:val="-20"/>
        </w:rPr>
        <w:t xml:space="preserve"> </w:t>
      </w:r>
      <w:r>
        <w:t>receives</w:t>
      </w:r>
      <w:r>
        <w:rPr>
          <w:spacing w:val="-19"/>
        </w:rPr>
        <w:t xml:space="preserve"> </w:t>
      </w:r>
      <w:r>
        <w:rPr>
          <w:spacing w:val="-3"/>
        </w:rPr>
        <w:t>nonappropriated</w:t>
      </w:r>
      <w:r>
        <w:rPr>
          <w:spacing w:val="-14"/>
        </w:rPr>
        <w:t xml:space="preserve"> </w:t>
      </w:r>
      <w:r>
        <w:rPr>
          <w:spacing w:val="-4"/>
        </w:rPr>
        <w:t>funds</w:t>
      </w:r>
      <w:r>
        <w:rPr>
          <w:spacing w:val="-11"/>
        </w:rPr>
        <w:t xml:space="preserve"> </w:t>
      </w:r>
      <w:r>
        <w:t xml:space="preserve">(for </w:t>
      </w:r>
      <w:r>
        <w:rPr>
          <w:spacing w:val="-3"/>
        </w:rPr>
        <w:t xml:space="preserve">example, </w:t>
      </w:r>
      <w:r>
        <w:rPr>
          <w:spacing w:val="-4"/>
        </w:rPr>
        <w:t xml:space="preserve">from </w:t>
      </w:r>
      <w:r>
        <w:rPr>
          <w:spacing w:val="-3"/>
        </w:rPr>
        <w:t xml:space="preserve">the </w:t>
      </w:r>
      <w:r>
        <w:rPr>
          <w:spacing w:val="-5"/>
        </w:rPr>
        <w:t xml:space="preserve">sale </w:t>
      </w:r>
      <w:r>
        <w:t xml:space="preserve">of </w:t>
      </w:r>
      <w:r>
        <w:rPr>
          <w:spacing w:val="-8"/>
        </w:rPr>
        <w:t>land).</w:t>
      </w:r>
      <w:r>
        <w:rPr>
          <w:spacing w:val="-8"/>
          <w:position w:val="9"/>
          <w:sz w:val="13"/>
        </w:rPr>
        <w:t xml:space="preserve">26 </w:t>
      </w:r>
      <w:r>
        <w:rPr>
          <w:spacing w:val="-7"/>
        </w:rPr>
        <w:t xml:space="preserve">Generally, </w:t>
      </w:r>
      <w:r>
        <w:rPr>
          <w:spacing w:val="-4"/>
        </w:rPr>
        <w:t xml:space="preserve">funds must </w:t>
      </w:r>
      <w:r>
        <w:t xml:space="preserve">be deposited </w:t>
      </w:r>
      <w:r>
        <w:rPr>
          <w:spacing w:val="-4"/>
        </w:rPr>
        <w:t xml:space="preserve">into the </w:t>
      </w:r>
      <w:r>
        <w:rPr>
          <w:spacing w:val="-7"/>
        </w:rPr>
        <w:t xml:space="preserve">Treasury </w:t>
      </w:r>
      <w:r>
        <w:t xml:space="preserve">as </w:t>
      </w:r>
      <w:r>
        <w:rPr>
          <w:spacing w:val="1"/>
        </w:rPr>
        <w:t xml:space="preserve">soon </w:t>
      </w:r>
      <w:r>
        <w:rPr>
          <w:spacing w:val="-3"/>
        </w:rPr>
        <w:t xml:space="preserve">as practicable. In </w:t>
      </w:r>
      <w:r>
        <w:rPr>
          <w:spacing w:val="-4"/>
        </w:rPr>
        <w:t xml:space="preserve">the </w:t>
      </w:r>
      <w:r>
        <w:rPr>
          <w:spacing w:val="-3"/>
        </w:rPr>
        <w:t xml:space="preserve">examples </w:t>
      </w:r>
      <w:r>
        <w:t xml:space="preserve">above, </w:t>
      </w:r>
      <w:r>
        <w:rPr>
          <w:spacing w:val="-4"/>
        </w:rPr>
        <w:t xml:space="preserve">the Bureau </w:t>
      </w:r>
      <w:r>
        <w:rPr>
          <w:spacing w:val="-3"/>
        </w:rPr>
        <w:t xml:space="preserve">has </w:t>
      </w:r>
      <w:r>
        <w:rPr>
          <w:spacing w:val="-4"/>
        </w:rPr>
        <w:t xml:space="preserve">retained sales </w:t>
      </w:r>
      <w:r>
        <w:rPr>
          <w:spacing w:val="-10"/>
        </w:rPr>
        <w:t xml:space="preserve">proceeds </w:t>
      </w:r>
      <w:r>
        <w:rPr>
          <w:spacing w:val="-3"/>
        </w:rPr>
        <w:t>in</w:t>
      </w:r>
      <w:r>
        <w:rPr>
          <w:spacing w:val="-3"/>
        </w:rPr>
        <w:t xml:space="preserve"> </w:t>
      </w:r>
      <w:r>
        <w:rPr>
          <w:spacing w:val="-7"/>
        </w:rPr>
        <w:t>interest-bearing</w:t>
      </w:r>
      <w:r>
        <w:rPr>
          <w:spacing w:val="-42"/>
        </w:rPr>
        <w:t xml:space="preserve"> </w:t>
      </w:r>
      <w:r>
        <w:t>escrow</w:t>
      </w:r>
    </w:p>
    <w:p w:rsidR="00881F52" w:rsidRDefault="009E711D">
      <w:pPr>
        <w:pStyle w:val="BodyText"/>
        <w:spacing w:before="2" w:line="235" w:lineRule="auto"/>
        <w:ind w:left="4122" w:right="127"/>
      </w:pPr>
      <w:r>
        <w:t>accounts—and</w:t>
      </w:r>
      <w:r>
        <w:rPr>
          <w:spacing w:val="-19"/>
        </w:rPr>
        <w:t xml:space="preserve"> </w:t>
      </w:r>
      <w:r>
        <w:t>also</w:t>
      </w:r>
      <w:r>
        <w:rPr>
          <w:spacing w:val="-18"/>
        </w:rPr>
        <w:t xml:space="preserve"> </w:t>
      </w:r>
      <w:r>
        <w:rPr>
          <w:spacing w:val="-4"/>
        </w:rPr>
        <w:t>retained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earned</w:t>
      </w:r>
      <w:r>
        <w:rPr>
          <w:spacing w:val="-18"/>
        </w:rPr>
        <w:t xml:space="preserve"> </w:t>
      </w:r>
      <w:r>
        <w:rPr>
          <w:spacing w:val="-4"/>
        </w:rPr>
        <w:t>interest</w:t>
      </w:r>
      <w:r>
        <w:rPr>
          <w:spacing w:val="-19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t>those</w:t>
      </w:r>
      <w:r>
        <w:rPr>
          <w:spacing w:val="-19"/>
        </w:rPr>
        <w:t xml:space="preserve"> </w:t>
      </w:r>
      <w:r>
        <w:t xml:space="preserve">accounts—for </w:t>
      </w:r>
      <w:r>
        <w:rPr>
          <w:spacing w:val="-5"/>
        </w:rPr>
        <w:t>years.</w:t>
      </w:r>
      <w:r>
        <w:rPr>
          <w:spacing w:val="-17"/>
        </w:rPr>
        <w:t xml:space="preserve"> </w:t>
      </w:r>
      <w:r>
        <w:rPr>
          <w:spacing w:val="-3"/>
        </w:rPr>
        <w:t>Another</w:t>
      </w:r>
      <w:r>
        <w:rPr>
          <w:spacing w:val="-4"/>
        </w:rPr>
        <w:t xml:space="preserve"> </w:t>
      </w:r>
      <w:r>
        <w:t>consequence</w:t>
      </w:r>
      <w:r>
        <w:rPr>
          <w:spacing w:val="-5"/>
        </w:rPr>
        <w:t xml:space="preserve"> </w:t>
      </w:r>
      <w:r>
        <w:rPr>
          <w:spacing w:val="2"/>
        </w:rPr>
        <w:t>of</w:t>
      </w:r>
      <w:r>
        <w:rPr>
          <w:spacing w:val="-19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depositing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t>proceeds</w:t>
      </w:r>
      <w:r>
        <w:rPr>
          <w:spacing w:val="-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sales </w:t>
      </w:r>
      <w:r>
        <w:rPr>
          <w:spacing w:val="-3"/>
        </w:rPr>
        <w:t xml:space="preserve">as </w:t>
      </w:r>
      <w:r>
        <w:rPr>
          <w:spacing w:val="-4"/>
        </w:rPr>
        <w:t xml:space="preserve">required </w:t>
      </w:r>
      <w:r>
        <w:t xml:space="preserve">by law is </w:t>
      </w:r>
      <w:r>
        <w:rPr>
          <w:spacing w:val="-5"/>
        </w:rPr>
        <w:t xml:space="preserve">that </w:t>
      </w:r>
      <w:r>
        <w:rPr>
          <w:spacing w:val="-4"/>
        </w:rPr>
        <w:t xml:space="preserve">the states </w:t>
      </w:r>
      <w:r>
        <w:t xml:space="preserve">involved did not receive </w:t>
      </w:r>
      <w:r>
        <w:rPr>
          <w:spacing w:val="-3"/>
        </w:rPr>
        <w:t xml:space="preserve">their </w:t>
      </w:r>
      <w:r>
        <w:rPr>
          <w:spacing w:val="-4"/>
        </w:rPr>
        <w:t xml:space="preserve">5- </w:t>
      </w:r>
      <w:r>
        <w:t>percent</w:t>
      </w:r>
      <w:r>
        <w:rPr>
          <w:spacing w:val="-14"/>
        </w:rPr>
        <w:t xml:space="preserve"> </w:t>
      </w:r>
      <w:r>
        <w:rPr>
          <w:spacing w:val="-3"/>
        </w:rPr>
        <w:t>set-aside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3"/>
        </w:rPr>
        <w:t>educational</w:t>
      </w:r>
      <w:r>
        <w:rPr>
          <w:spacing w:val="-16"/>
        </w:rPr>
        <w:t xml:space="preserve"> </w:t>
      </w:r>
      <w:r>
        <w:rPr>
          <w:spacing w:val="-5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other</w:t>
      </w:r>
      <w:r>
        <w:rPr>
          <w:spacing w:val="-12"/>
        </w:rPr>
        <w:t xml:space="preserve"> </w:t>
      </w:r>
      <w:r>
        <w:t>purposes.</w:t>
      </w:r>
    </w:p>
    <w:p w:rsidR="00881F52" w:rsidRDefault="009E711D">
      <w:pPr>
        <w:pStyle w:val="ListParagraph"/>
        <w:numPr>
          <w:ilvl w:val="1"/>
          <w:numId w:val="5"/>
        </w:numPr>
        <w:tabs>
          <w:tab w:val="left" w:pos="4135"/>
        </w:tabs>
        <w:spacing w:line="235" w:lineRule="auto"/>
        <w:ind w:right="127" w:hanging="293"/>
      </w:pPr>
      <w:r>
        <w:rPr>
          <w:spacing w:val="-4"/>
        </w:rPr>
        <w:t>Third,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4"/>
        </w:rPr>
        <w:t>Bureau</w:t>
      </w:r>
      <w:r>
        <w:rPr>
          <w:spacing w:val="-11"/>
        </w:rPr>
        <w:t xml:space="preserve"> </w:t>
      </w:r>
      <w:r>
        <w:rPr>
          <w:spacing w:val="-2"/>
        </w:rPr>
        <w:t>was</w:t>
      </w:r>
      <w:r>
        <w:rPr>
          <w:spacing w:val="-15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rPr>
          <w:spacing w:val="-3"/>
        </w:rPr>
        <w:t>authorized</w:t>
      </w:r>
      <w:r>
        <w:rPr>
          <w:spacing w:val="-18"/>
        </w:rPr>
        <w:t xml:space="preserve"> </w:t>
      </w:r>
      <w:r>
        <w:rPr>
          <w:spacing w:val="2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use</w:t>
      </w:r>
      <w:r>
        <w:rPr>
          <w:spacing w:val="-7"/>
        </w:rPr>
        <w:t xml:space="preserve"> </w:t>
      </w:r>
      <w:r>
        <w:rPr>
          <w:spacing w:val="-4"/>
        </w:rPr>
        <w:t>sale</w:t>
      </w:r>
      <w:r>
        <w:rPr>
          <w:spacing w:val="-10"/>
        </w:rPr>
        <w:t xml:space="preserve"> </w:t>
      </w:r>
      <w:r>
        <w:rPr>
          <w:spacing w:val="-5"/>
        </w:rPr>
        <w:t>funds</w:t>
      </w:r>
      <w:r>
        <w:rPr>
          <w:spacing w:val="-15"/>
        </w:rPr>
        <w:t xml:space="preserve"> </w:t>
      </w:r>
      <w:r>
        <w:rPr>
          <w:spacing w:val="2"/>
        </w:rPr>
        <w:t>to</w:t>
      </w:r>
      <w:r>
        <w:rPr>
          <w:spacing w:val="-8"/>
        </w:rPr>
        <w:t xml:space="preserve"> </w:t>
      </w:r>
      <w:r>
        <w:rPr>
          <w:spacing w:val="-3"/>
        </w:rPr>
        <w:t>purchase</w:t>
      </w:r>
      <w:r>
        <w:rPr>
          <w:spacing w:val="-17"/>
        </w:rPr>
        <w:t xml:space="preserve"> </w:t>
      </w:r>
      <w:r>
        <w:t xml:space="preserve">the </w:t>
      </w:r>
      <w:r>
        <w:rPr>
          <w:spacing w:val="-4"/>
        </w:rPr>
        <w:t xml:space="preserve">lands. </w:t>
      </w:r>
      <w:r>
        <w:t xml:space="preserve">By </w:t>
      </w:r>
      <w:r>
        <w:rPr>
          <w:spacing w:val="-3"/>
        </w:rPr>
        <w:t xml:space="preserve">using </w:t>
      </w:r>
      <w:r>
        <w:t xml:space="preserve">these proceeds, it </w:t>
      </w:r>
      <w:r>
        <w:rPr>
          <w:spacing w:val="-4"/>
        </w:rPr>
        <w:t xml:space="preserve">augmented </w:t>
      </w:r>
      <w:r>
        <w:rPr>
          <w:spacing w:val="-3"/>
        </w:rPr>
        <w:t xml:space="preserve">its </w:t>
      </w:r>
      <w:r>
        <w:rPr>
          <w:spacing w:val="-5"/>
        </w:rPr>
        <w:t xml:space="preserve">land </w:t>
      </w:r>
      <w:r>
        <w:rPr>
          <w:spacing w:val="-4"/>
        </w:rPr>
        <w:t xml:space="preserve">acquisition </w:t>
      </w:r>
      <w:r>
        <w:t xml:space="preserve">appropriations. </w:t>
      </w:r>
      <w:r>
        <w:rPr>
          <w:spacing w:val="-7"/>
        </w:rPr>
        <w:t xml:space="preserve">When </w:t>
      </w:r>
      <w:r>
        <w:rPr>
          <w:spacing w:val="-3"/>
        </w:rPr>
        <w:t xml:space="preserve">the </w:t>
      </w:r>
      <w:r>
        <w:t xml:space="preserve">Congress </w:t>
      </w:r>
      <w:r>
        <w:rPr>
          <w:spacing w:val="-3"/>
        </w:rPr>
        <w:t xml:space="preserve">makes an appropriation, it </w:t>
      </w:r>
      <w:r>
        <w:rPr>
          <w:spacing w:val="-4"/>
        </w:rPr>
        <w:t xml:space="preserve">establishes </w:t>
      </w:r>
      <w:r>
        <w:rPr>
          <w:spacing w:val="-3"/>
        </w:rPr>
        <w:t xml:space="preserve">an authorized </w:t>
      </w:r>
      <w:r>
        <w:t xml:space="preserve">program </w:t>
      </w:r>
      <w:r>
        <w:rPr>
          <w:spacing w:val="-3"/>
        </w:rPr>
        <w:t xml:space="preserve">level </w:t>
      </w:r>
      <w:r>
        <w:rPr>
          <w:spacing w:val="-4"/>
        </w:rPr>
        <w:t xml:space="preserve">and limits </w:t>
      </w:r>
      <w:r>
        <w:rPr>
          <w:spacing w:val="-3"/>
        </w:rPr>
        <w:t xml:space="preserve">the </w:t>
      </w:r>
      <w:r>
        <w:t xml:space="preserve">agency </w:t>
      </w:r>
      <w:r>
        <w:rPr>
          <w:spacing w:val="-3"/>
        </w:rPr>
        <w:t xml:space="preserve">from </w:t>
      </w:r>
      <w:r>
        <w:rPr>
          <w:spacing w:val="-4"/>
        </w:rPr>
        <w:t>operating</w:t>
      </w:r>
      <w:r>
        <w:rPr>
          <w:spacing w:val="-12"/>
        </w:rPr>
        <w:t xml:space="preserve"> </w:t>
      </w:r>
      <w:r>
        <w:t>beyond</w:t>
      </w:r>
      <w:r>
        <w:rPr>
          <w:spacing w:val="-16"/>
        </w:rPr>
        <w:t xml:space="preserve"> </w:t>
      </w:r>
      <w:r>
        <w:rPr>
          <w:spacing w:val="-5"/>
        </w:rPr>
        <w:t>that</w:t>
      </w:r>
      <w:r>
        <w:rPr>
          <w:spacing w:val="-15"/>
        </w:rPr>
        <w:t xml:space="preserve"> </w:t>
      </w:r>
      <w:r>
        <w:rPr>
          <w:spacing w:val="-3"/>
        </w:rPr>
        <w:t>level.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>Bureau,</w:t>
      </w:r>
      <w:r>
        <w:rPr>
          <w:spacing w:val="-14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rPr>
          <w:spacing w:val="-3"/>
        </w:rPr>
        <w:t>using</w:t>
      </w:r>
      <w:r>
        <w:rPr>
          <w:spacing w:val="-11"/>
        </w:rPr>
        <w:t xml:space="preserve"> </w:t>
      </w:r>
      <w:r>
        <w:t>proceeds</w:t>
      </w:r>
      <w:r>
        <w:rPr>
          <w:spacing w:val="-12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rPr>
          <w:spacing w:val="-5"/>
        </w:rPr>
        <w:t>land</w:t>
      </w:r>
      <w:r>
        <w:rPr>
          <w:spacing w:val="-14"/>
        </w:rPr>
        <w:t xml:space="preserve"> </w:t>
      </w:r>
      <w:r>
        <w:rPr>
          <w:spacing w:val="-4"/>
        </w:rPr>
        <w:t xml:space="preserve">it </w:t>
      </w:r>
      <w:r>
        <w:t>sold</w:t>
      </w:r>
      <w:r>
        <w:rPr>
          <w:spacing w:val="-23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rPr>
          <w:spacing w:val="-3"/>
        </w:rPr>
        <w:t>purchase</w:t>
      </w:r>
      <w:r>
        <w:rPr>
          <w:spacing w:val="-18"/>
        </w:rPr>
        <w:t xml:space="preserve"> </w:t>
      </w:r>
      <w:r>
        <w:rPr>
          <w:spacing w:val="-4"/>
        </w:rPr>
        <w:t>land,</w:t>
      </w:r>
      <w:r>
        <w:rPr>
          <w:spacing w:val="-25"/>
        </w:rPr>
        <w:t xml:space="preserve"> </w:t>
      </w:r>
      <w:r>
        <w:rPr>
          <w:spacing w:val="-4"/>
        </w:rPr>
        <w:t>augmented</w:t>
      </w:r>
      <w:r>
        <w:rPr>
          <w:spacing w:val="-21"/>
        </w:rPr>
        <w:t xml:space="preserve"> </w:t>
      </w:r>
      <w:r>
        <w:rPr>
          <w:spacing w:val="-4"/>
        </w:rPr>
        <w:t>its</w:t>
      </w:r>
      <w:r>
        <w:rPr>
          <w:spacing w:val="-24"/>
        </w:rPr>
        <w:t xml:space="preserve"> </w:t>
      </w:r>
      <w:r>
        <w:rPr>
          <w:spacing w:val="-3"/>
        </w:rPr>
        <w:t>appropriations</w:t>
      </w:r>
      <w:r>
        <w:rPr>
          <w:spacing w:val="-18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rPr>
          <w:spacing w:val="-5"/>
        </w:rPr>
        <w:t>land</w:t>
      </w:r>
      <w:r>
        <w:rPr>
          <w:spacing w:val="-19"/>
        </w:rPr>
        <w:t xml:space="preserve"> </w:t>
      </w:r>
      <w:r>
        <w:t xml:space="preserve">exchanges. </w:t>
      </w:r>
      <w:r>
        <w:rPr>
          <w:spacing w:val="-4"/>
        </w:rPr>
        <w:t xml:space="preserve">Federal </w:t>
      </w:r>
      <w:r>
        <w:rPr>
          <w:spacing w:val="-3"/>
        </w:rPr>
        <w:t xml:space="preserve">agencies cannot </w:t>
      </w:r>
      <w:r>
        <w:t xml:space="preserve">expend </w:t>
      </w:r>
      <w:r>
        <w:rPr>
          <w:spacing w:val="-4"/>
        </w:rPr>
        <w:t xml:space="preserve">funds </w:t>
      </w:r>
      <w:r>
        <w:t xml:space="preserve">in excess of </w:t>
      </w:r>
      <w:r>
        <w:rPr>
          <w:spacing w:val="-3"/>
        </w:rPr>
        <w:t xml:space="preserve">or </w:t>
      </w:r>
      <w:r>
        <w:rPr>
          <w:spacing w:val="-4"/>
        </w:rPr>
        <w:t xml:space="preserve">in </w:t>
      </w:r>
      <w:r>
        <w:t xml:space="preserve">advance </w:t>
      </w:r>
      <w:r>
        <w:rPr>
          <w:spacing w:val="2"/>
        </w:rPr>
        <w:t xml:space="preserve">of </w:t>
      </w:r>
      <w:r>
        <w:rPr>
          <w:spacing w:val="-5"/>
          <w:w w:val="99"/>
        </w:rPr>
        <w:t>a</w:t>
      </w:r>
      <w:r>
        <w:rPr>
          <w:spacing w:val="-1"/>
          <w:w w:val="99"/>
        </w:rPr>
        <w:t>p</w:t>
      </w:r>
      <w:r>
        <w:rPr>
          <w:spacing w:val="-10"/>
          <w:w w:val="99"/>
        </w:rPr>
        <w:t>p</w:t>
      </w:r>
      <w:r>
        <w:rPr>
          <w:spacing w:val="6"/>
          <w:w w:val="99"/>
        </w:rPr>
        <w:t>ro</w:t>
      </w:r>
      <w:r>
        <w:rPr>
          <w:spacing w:val="-7"/>
          <w:w w:val="99"/>
        </w:rPr>
        <w:t>p</w:t>
      </w:r>
      <w:r>
        <w:rPr>
          <w:spacing w:val="-5"/>
          <w:w w:val="99"/>
        </w:rPr>
        <w:t>r</w:t>
      </w:r>
      <w:r>
        <w:rPr>
          <w:spacing w:val="-3"/>
          <w:w w:val="99"/>
        </w:rPr>
        <w:t>ia</w:t>
      </w:r>
      <w:r>
        <w:rPr>
          <w:spacing w:val="-1"/>
          <w:w w:val="99"/>
        </w:rPr>
        <w:t>t</w:t>
      </w:r>
      <w:r>
        <w:rPr>
          <w:w w:val="99"/>
        </w:rPr>
        <w:t>e</w:t>
      </w:r>
      <w:r>
        <w:rPr>
          <w:w w:val="99"/>
        </w:rPr>
        <w:t>d</w:t>
      </w:r>
      <w:r>
        <w:rPr>
          <w:spacing w:val="-17"/>
        </w:rPr>
        <w:t xml:space="preserve"> </w:t>
      </w:r>
      <w:r>
        <w:rPr>
          <w:spacing w:val="-5"/>
          <w:w w:val="99"/>
        </w:rPr>
        <w:t>fu</w:t>
      </w:r>
      <w:r>
        <w:rPr>
          <w:spacing w:val="-2"/>
          <w:w w:val="99"/>
        </w:rPr>
        <w:t>n</w:t>
      </w:r>
      <w:r>
        <w:rPr>
          <w:spacing w:val="-1"/>
          <w:w w:val="99"/>
        </w:rPr>
        <w:t>d</w:t>
      </w:r>
      <w:r>
        <w:rPr>
          <w:spacing w:val="-6"/>
          <w:w w:val="99"/>
        </w:rPr>
        <w:t>s</w:t>
      </w:r>
      <w:r>
        <w:rPr>
          <w:spacing w:val="-69"/>
          <w:w w:val="101"/>
          <w:position w:val="9"/>
          <w:sz w:val="13"/>
        </w:rPr>
        <w:t>2</w:t>
      </w:r>
      <w:r>
        <w:rPr>
          <w:spacing w:val="1"/>
          <w:w w:val="99"/>
        </w:rPr>
        <w:t>.</w:t>
      </w:r>
      <w:r>
        <w:rPr>
          <w:w w:val="101"/>
          <w:position w:val="9"/>
          <w:sz w:val="13"/>
        </w:rPr>
        <w:t>7</w:t>
      </w:r>
      <w:r>
        <w:rPr>
          <w:spacing w:val="-20"/>
          <w:position w:val="9"/>
          <w:sz w:val="13"/>
        </w:rPr>
        <w:t xml:space="preserve"> </w:t>
      </w:r>
      <w:r>
        <w:rPr>
          <w:spacing w:val="-7"/>
          <w:w w:val="99"/>
        </w:rPr>
        <w:t>I</w:t>
      </w:r>
      <w:r>
        <w:rPr>
          <w:w w:val="99"/>
        </w:rPr>
        <w:t>f</w:t>
      </w:r>
      <w:r>
        <w:rPr>
          <w:spacing w:val="-23"/>
        </w:rPr>
        <w:t xml:space="preserve"> </w:t>
      </w:r>
      <w:r>
        <w:rPr>
          <w:spacing w:val="-5"/>
          <w:w w:val="99"/>
        </w:rPr>
        <w:t>th</w:t>
      </w:r>
      <w:r>
        <w:rPr>
          <w:spacing w:val="-3"/>
          <w:w w:val="99"/>
        </w:rPr>
        <w:t>e</w:t>
      </w:r>
      <w:r>
        <w:rPr>
          <w:w w:val="99"/>
        </w:rPr>
        <w:t>y</w:t>
      </w:r>
      <w:r>
        <w:rPr>
          <w:spacing w:val="-15"/>
        </w:rPr>
        <w:t xml:space="preserve"> </w:t>
      </w:r>
      <w:r>
        <w:rPr>
          <w:spacing w:val="5"/>
          <w:w w:val="99"/>
        </w:rPr>
        <w:t>d</w:t>
      </w:r>
      <w:r>
        <w:rPr>
          <w:w w:val="99"/>
        </w:rPr>
        <w:t>o</w:t>
      </w:r>
      <w:r>
        <w:rPr>
          <w:spacing w:val="-15"/>
        </w:rPr>
        <w:t xml:space="preserve"> </w:t>
      </w:r>
      <w:r>
        <w:rPr>
          <w:spacing w:val="2"/>
          <w:w w:val="99"/>
        </w:rPr>
        <w:t>s</w:t>
      </w:r>
      <w:r>
        <w:rPr>
          <w:spacing w:val="-3"/>
          <w:w w:val="99"/>
        </w:rPr>
        <w:t>o</w:t>
      </w:r>
      <w:r>
        <w:rPr>
          <w:w w:val="99"/>
        </w:rPr>
        <w:t>,</w:t>
      </w:r>
      <w:r>
        <w:rPr>
          <w:spacing w:val="-19"/>
        </w:rPr>
        <w:t xml:space="preserve"> </w:t>
      </w:r>
      <w:r>
        <w:rPr>
          <w:spacing w:val="-7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3"/>
          <w:w w:val="99"/>
        </w:rPr>
        <w:t>e</w:t>
      </w:r>
      <w:r>
        <w:rPr>
          <w:w w:val="99"/>
        </w:rPr>
        <w:t>y</w:t>
      </w:r>
      <w:r>
        <w:rPr>
          <w:spacing w:val="-21"/>
        </w:rPr>
        <w:t xml:space="preserve"> </w:t>
      </w:r>
      <w:r>
        <w:rPr>
          <w:spacing w:val="-6"/>
          <w:w w:val="99"/>
        </w:rPr>
        <w:t>m</w:t>
      </w:r>
      <w:r>
        <w:rPr>
          <w:spacing w:val="-5"/>
          <w:w w:val="99"/>
        </w:rPr>
        <w:t>u</w:t>
      </w:r>
      <w:r>
        <w:rPr>
          <w:spacing w:val="-8"/>
          <w:w w:val="99"/>
        </w:rPr>
        <w:t>s</w:t>
      </w:r>
      <w:r>
        <w:rPr>
          <w:w w:val="99"/>
        </w:rPr>
        <w:t>t</w:t>
      </w:r>
      <w:r>
        <w:rPr>
          <w:spacing w:val="-23"/>
        </w:rPr>
        <w:t xml:space="preserve"> </w:t>
      </w:r>
      <w:r>
        <w:rPr>
          <w:w w:val="99"/>
        </w:rPr>
        <w:t>re</w:t>
      </w:r>
      <w:r>
        <w:rPr>
          <w:spacing w:val="6"/>
          <w:w w:val="99"/>
        </w:rPr>
        <w:t>p</w:t>
      </w:r>
      <w:r>
        <w:rPr>
          <w:w w:val="99"/>
        </w:rPr>
        <w:t>o</w:t>
      </w:r>
      <w:r>
        <w:rPr>
          <w:spacing w:val="-8"/>
          <w:w w:val="99"/>
        </w:rPr>
        <w:t>r</w:t>
      </w:r>
      <w:r>
        <w:rPr>
          <w:w w:val="99"/>
        </w:rPr>
        <w:t>t</w:t>
      </w:r>
      <w:r>
        <w:rPr>
          <w:spacing w:val="-20"/>
        </w:rPr>
        <w:t xml:space="preserve"> </w:t>
      </w:r>
      <w:r>
        <w:rPr>
          <w:spacing w:val="6"/>
          <w:w w:val="99"/>
        </w:rPr>
        <w:t>t</w:t>
      </w:r>
      <w:r>
        <w:rPr>
          <w:w w:val="99"/>
        </w:rPr>
        <w:t>o</w:t>
      </w:r>
      <w:r>
        <w:rPr>
          <w:spacing w:val="-21"/>
        </w:rPr>
        <w:t xml:space="preserve"> </w:t>
      </w:r>
      <w:r>
        <w:rPr>
          <w:spacing w:val="-7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-21"/>
        </w:rPr>
        <w:t xml:space="preserve"> </w:t>
      </w:r>
      <w:r>
        <w:rPr>
          <w:spacing w:val="-5"/>
          <w:w w:val="99"/>
        </w:rPr>
        <w:t>Pr</w:t>
      </w:r>
      <w:r>
        <w:rPr>
          <w:w w:val="99"/>
        </w:rPr>
        <w:t>e</w:t>
      </w:r>
      <w:r>
        <w:rPr>
          <w:spacing w:val="-5"/>
          <w:w w:val="99"/>
        </w:rPr>
        <w:t>s</w:t>
      </w:r>
      <w:r>
        <w:rPr>
          <w:spacing w:val="-3"/>
          <w:w w:val="99"/>
        </w:rPr>
        <w:t>id</w:t>
      </w:r>
      <w:r>
        <w:rPr>
          <w:spacing w:val="-8"/>
          <w:w w:val="99"/>
        </w:rPr>
        <w:t>e</w:t>
      </w:r>
      <w:r>
        <w:rPr>
          <w:spacing w:val="-6"/>
          <w:w w:val="99"/>
        </w:rPr>
        <w:t>n</w:t>
      </w:r>
      <w:r>
        <w:rPr>
          <w:w w:val="99"/>
        </w:rPr>
        <w:t>t</w:t>
      </w:r>
      <w:r>
        <w:rPr>
          <w:spacing w:val="-20"/>
        </w:rPr>
        <w:t xml:space="preserve"> </w:t>
      </w:r>
      <w:r>
        <w:rPr>
          <w:spacing w:val="-5"/>
          <w:w w:val="99"/>
        </w:rPr>
        <w:t>an</w:t>
      </w:r>
      <w:r>
        <w:rPr>
          <w:w w:val="99"/>
        </w:rPr>
        <w:t xml:space="preserve">d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t>Congress</w:t>
      </w:r>
      <w:r>
        <w:rPr>
          <w:spacing w:val="-18"/>
        </w:rPr>
        <w:t xml:space="preserve"> </w:t>
      </w:r>
      <w:r>
        <w:rPr>
          <w:spacing w:val="-4"/>
        </w:rPr>
        <w:t>all</w:t>
      </w:r>
      <w:r>
        <w:rPr>
          <w:spacing w:val="-16"/>
        </w:rPr>
        <w:t xml:space="preserve"> </w:t>
      </w:r>
      <w:r>
        <w:rPr>
          <w:spacing w:val="-4"/>
        </w:rPr>
        <w:t>relevant</w:t>
      </w:r>
      <w:r>
        <w:rPr>
          <w:spacing w:val="-10"/>
        </w:rPr>
        <w:t xml:space="preserve"> </w:t>
      </w:r>
      <w:r>
        <w:rPr>
          <w:spacing w:val="-4"/>
        </w:rPr>
        <w:t>facts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-15"/>
        </w:rPr>
        <w:t xml:space="preserve"> </w:t>
      </w:r>
      <w:r>
        <w:rPr>
          <w:spacing w:val="-3"/>
        </w:rPr>
        <w:t>actions</w:t>
      </w:r>
      <w:r>
        <w:rPr>
          <w:spacing w:val="-15"/>
        </w:rPr>
        <w:t xml:space="preserve"> </w:t>
      </w:r>
      <w:r>
        <w:rPr>
          <w:spacing w:val="-17"/>
        </w:rPr>
        <w:t>taken</w:t>
      </w:r>
      <w:r>
        <w:rPr>
          <w:spacing w:val="-17"/>
          <w:position w:val="9"/>
          <w:sz w:val="13"/>
        </w:rPr>
        <w:t>2</w:t>
      </w:r>
      <w:r>
        <w:rPr>
          <w:spacing w:val="-17"/>
        </w:rPr>
        <w:t>.</w:t>
      </w:r>
      <w:r>
        <w:rPr>
          <w:spacing w:val="-17"/>
          <w:position w:val="9"/>
          <w:sz w:val="13"/>
        </w:rPr>
        <w:t>8</w:t>
      </w:r>
      <w:r>
        <w:rPr>
          <w:spacing w:val="-14"/>
          <w:position w:val="9"/>
          <w:sz w:val="13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>Bureau</w:t>
      </w: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6"/>
        <w:rPr>
          <w:sz w:val="16"/>
        </w:rPr>
      </w:pPr>
      <w:r>
        <w:pict>
          <v:line id="_x0000_s1289" style="position:absolute;z-index:251612672;mso-wrap-distance-left:0;mso-wrap-distance-right:0;mso-position-horizontal-relative:page" from="219.05pt,12.15pt" to="579.05pt,12.15pt" strokeweight=".48pt">
            <w10:wrap type="topAndBottom" anchorx="page"/>
          </v:line>
        </w:pict>
      </w:r>
    </w:p>
    <w:p w:rsidR="00881F52" w:rsidRDefault="009E711D">
      <w:pPr>
        <w:spacing w:line="187" w:lineRule="exact"/>
        <w:ind w:left="3837"/>
        <w:rPr>
          <w:sz w:val="18"/>
        </w:rPr>
      </w:pPr>
      <w:r>
        <w:rPr>
          <w:position w:val="7"/>
          <w:sz w:val="10"/>
        </w:rPr>
        <w:t xml:space="preserve">26 </w:t>
      </w:r>
      <w:r>
        <w:rPr>
          <w:sz w:val="18"/>
        </w:rPr>
        <w:t>43 U.S.C. 391 and 31 U.S.C. 3302, the miscellaneousreceipts statute.</w:t>
      </w:r>
    </w:p>
    <w:p w:rsidR="00881F52" w:rsidRDefault="009E711D">
      <w:pPr>
        <w:spacing w:before="183"/>
        <w:ind w:left="3837"/>
        <w:rPr>
          <w:sz w:val="18"/>
        </w:rPr>
      </w:pPr>
      <w:r>
        <w:rPr>
          <w:position w:val="7"/>
          <w:sz w:val="10"/>
        </w:rPr>
        <w:t xml:space="preserve">27 </w:t>
      </w:r>
      <w:r>
        <w:rPr>
          <w:sz w:val="18"/>
        </w:rPr>
        <w:t>31 U.S.C. 1341(a)(1), the Antideficiency Act.</w:t>
      </w:r>
    </w:p>
    <w:p w:rsidR="00881F52" w:rsidRDefault="009E711D">
      <w:pPr>
        <w:spacing w:before="180"/>
        <w:ind w:left="3414" w:right="4652"/>
        <w:jc w:val="center"/>
        <w:rPr>
          <w:sz w:val="18"/>
        </w:rPr>
      </w:pPr>
      <w:r>
        <w:rPr>
          <w:position w:val="7"/>
          <w:sz w:val="10"/>
        </w:rPr>
        <w:t xml:space="preserve">28 </w:t>
      </w:r>
      <w:r>
        <w:rPr>
          <w:sz w:val="18"/>
        </w:rPr>
        <w:t>31 U.S.C. 1351 and 1517(b).</w:t>
      </w:r>
    </w:p>
    <w:p w:rsidR="00881F52" w:rsidRDefault="00881F52">
      <w:pPr>
        <w:jc w:val="center"/>
        <w:rPr>
          <w:sz w:val="18"/>
        </w:rPr>
        <w:sectPr w:rsidR="00881F52">
          <w:pgSz w:w="12240" w:h="15840"/>
          <w:pgMar w:top="1080" w:right="42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7" style="width:547pt;height:1pt;mso-position-horizontal-relative:char;mso-position-vertical-relative:line" coordsize="10940,20">
            <v:line id="_x0000_s1288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4128" w:right="95"/>
      </w:pPr>
      <w:r>
        <w:rPr>
          <w:spacing w:val="-4"/>
        </w:rPr>
        <w:t>supplemented</w:t>
      </w:r>
      <w:r>
        <w:rPr>
          <w:spacing w:val="-17"/>
        </w:rPr>
        <w:t xml:space="preserve"> </w:t>
      </w:r>
      <w:r>
        <w:t>its</w:t>
      </w:r>
      <w:r>
        <w:rPr>
          <w:spacing w:val="-17"/>
        </w:rPr>
        <w:t xml:space="preserve"> </w:t>
      </w:r>
      <w:r>
        <w:rPr>
          <w:spacing w:val="-3"/>
        </w:rPr>
        <w:t>appropriations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rPr>
          <w:spacing w:val="-5"/>
        </w:rPr>
        <w:t>$6.4</w:t>
      </w:r>
      <w:r>
        <w:rPr>
          <w:spacing w:val="-16"/>
        </w:rPr>
        <w:t xml:space="preserve"> </w:t>
      </w:r>
      <w:r>
        <w:rPr>
          <w:spacing w:val="-3"/>
        </w:rPr>
        <w:t>million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t xml:space="preserve">Montrose </w:t>
      </w:r>
      <w:r>
        <w:rPr>
          <w:spacing w:val="-3"/>
        </w:rPr>
        <w:t>exchange</w:t>
      </w:r>
      <w:r>
        <w:rPr>
          <w:spacing w:val="-21"/>
        </w:rPr>
        <w:t xml:space="preserve"> </w:t>
      </w:r>
      <w:r>
        <w:rPr>
          <w:spacing w:val="-3"/>
        </w:rPr>
        <w:t>alone.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BodyText"/>
        <w:spacing w:line="235" w:lineRule="auto"/>
        <w:ind w:left="3834" w:hanging="4"/>
      </w:pPr>
      <w:r>
        <w:rPr>
          <w:spacing w:val="-8"/>
        </w:rPr>
        <w:t>We</w:t>
      </w:r>
      <w:r>
        <w:rPr>
          <w:spacing w:val="-18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t>none</w:t>
      </w:r>
      <w:r>
        <w:rPr>
          <w:spacing w:val="-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funds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12"/>
        </w:rPr>
        <w:t xml:space="preserve"> </w:t>
      </w:r>
      <w:r>
        <w:t>escrow</w:t>
      </w:r>
      <w:r>
        <w:rPr>
          <w:spacing w:val="-16"/>
        </w:rPr>
        <w:t xml:space="preserve"> </w:t>
      </w:r>
      <w:r>
        <w:t>accounts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t>tracked</w:t>
      </w:r>
      <w:r>
        <w:rPr>
          <w:spacing w:val="-16"/>
        </w:rPr>
        <w:t xml:space="preserve"> </w:t>
      </w:r>
      <w:r>
        <w:rPr>
          <w:spacing w:val="-4"/>
        </w:rPr>
        <w:t xml:space="preserve">in </w:t>
      </w:r>
      <w:r>
        <w:rPr>
          <w:spacing w:val="-3"/>
        </w:rPr>
        <w:t xml:space="preserve">the </w:t>
      </w:r>
      <w:r>
        <w:rPr>
          <w:spacing w:val="-5"/>
        </w:rPr>
        <w:t xml:space="preserve">Bureau’s </w:t>
      </w:r>
      <w:r>
        <w:rPr>
          <w:spacing w:val="-4"/>
        </w:rPr>
        <w:t xml:space="preserve">financial </w:t>
      </w:r>
      <w:r>
        <w:rPr>
          <w:spacing w:val="-5"/>
        </w:rPr>
        <w:t xml:space="preserve">management </w:t>
      </w:r>
      <w:r>
        <w:rPr>
          <w:spacing w:val="-4"/>
        </w:rPr>
        <w:t xml:space="preserve">system </w:t>
      </w:r>
      <w:r>
        <w:rPr>
          <w:spacing w:val="-3"/>
        </w:rPr>
        <w:t xml:space="preserve">or </w:t>
      </w:r>
      <w:r>
        <w:t xml:space="preserve">reflected in </w:t>
      </w:r>
      <w:r>
        <w:rPr>
          <w:spacing w:val="-3"/>
        </w:rPr>
        <w:t xml:space="preserve">the </w:t>
      </w:r>
      <w:r>
        <w:rPr>
          <w:spacing w:val="-5"/>
        </w:rPr>
        <w:t>Bureau’s general</w:t>
      </w:r>
      <w:r>
        <w:rPr>
          <w:spacing w:val="-8"/>
        </w:rPr>
        <w:t xml:space="preserve"> </w:t>
      </w:r>
      <w:r>
        <w:rPr>
          <w:spacing w:val="-3"/>
        </w:rPr>
        <w:t>financial</w:t>
      </w:r>
      <w:r>
        <w:rPr>
          <w:spacing w:val="-12"/>
        </w:rPr>
        <w:t xml:space="preserve"> </w:t>
      </w:r>
      <w:r>
        <w:rPr>
          <w:spacing w:val="-4"/>
        </w:rPr>
        <w:t>ledger—that</w:t>
      </w:r>
      <w:r>
        <w:rPr>
          <w:spacing w:val="-15"/>
        </w:rPr>
        <w:t xml:space="preserve"> </w:t>
      </w:r>
      <w:r>
        <w:rPr>
          <w:spacing w:val="-3"/>
        </w:rPr>
        <w:t>is,</w:t>
      </w:r>
      <w:r>
        <w:rPr>
          <w:spacing w:val="-15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rPr>
          <w:spacing w:val="-4"/>
        </w:rPr>
        <w:t>funds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t>completely</w:t>
      </w:r>
      <w:r>
        <w:rPr>
          <w:spacing w:val="-9"/>
        </w:rPr>
        <w:t xml:space="preserve"> </w:t>
      </w:r>
      <w:r>
        <w:rPr>
          <w:spacing w:val="1"/>
        </w:rPr>
        <w:t>“off</w:t>
      </w:r>
      <w:r>
        <w:rPr>
          <w:spacing w:val="-18"/>
        </w:rPr>
        <w:t xml:space="preserve"> </w:t>
      </w:r>
      <w:r>
        <w:rPr>
          <w:spacing w:val="-4"/>
        </w:rPr>
        <w:t>the</w:t>
      </w:r>
    </w:p>
    <w:p w:rsidR="00881F52" w:rsidRDefault="009E711D">
      <w:pPr>
        <w:pStyle w:val="BodyText"/>
        <w:spacing w:line="235" w:lineRule="auto"/>
        <w:ind w:left="3832" w:right="110" w:firstLine="8"/>
      </w:pPr>
      <w:r>
        <w:t xml:space="preserve">books.” </w:t>
      </w:r>
      <w:r>
        <w:rPr>
          <w:spacing w:val="-3"/>
        </w:rPr>
        <w:t xml:space="preserve">In </w:t>
      </w:r>
      <w:r>
        <w:rPr>
          <w:spacing w:val="-4"/>
        </w:rPr>
        <w:t xml:space="preserve">fact, </w:t>
      </w:r>
      <w:r>
        <w:rPr>
          <w:spacing w:val="-3"/>
        </w:rPr>
        <w:t xml:space="preserve">the </w:t>
      </w:r>
      <w:r>
        <w:rPr>
          <w:spacing w:val="-5"/>
        </w:rPr>
        <w:t xml:space="preserve">Bureau’s </w:t>
      </w:r>
      <w:r>
        <w:rPr>
          <w:spacing w:val="-4"/>
        </w:rPr>
        <w:t xml:space="preserve">deputy chief </w:t>
      </w:r>
      <w:r>
        <w:rPr>
          <w:spacing w:val="-3"/>
        </w:rPr>
        <w:t xml:space="preserve">financial </w:t>
      </w:r>
      <w:r>
        <w:t xml:space="preserve">officer </w:t>
      </w:r>
      <w:r>
        <w:rPr>
          <w:spacing w:val="-5"/>
        </w:rPr>
        <w:t xml:space="preserve">said </w:t>
      </w:r>
      <w:r>
        <w:rPr>
          <w:spacing w:val="-3"/>
        </w:rPr>
        <w:t xml:space="preserve">he </w:t>
      </w:r>
      <w:r>
        <w:t xml:space="preserve">and </w:t>
      </w:r>
      <w:r>
        <w:rPr>
          <w:spacing w:val="-4"/>
        </w:rPr>
        <w:t xml:space="preserve">the agency’s chief </w:t>
      </w:r>
      <w:r>
        <w:t xml:space="preserve">financial officer </w:t>
      </w:r>
      <w:r>
        <w:rPr>
          <w:spacing w:val="-3"/>
        </w:rPr>
        <w:t xml:space="preserve">were </w:t>
      </w:r>
      <w:r>
        <w:rPr>
          <w:spacing w:val="-5"/>
        </w:rPr>
        <w:t xml:space="preserve">unaware </w:t>
      </w:r>
      <w:r>
        <w:rPr>
          <w:spacing w:val="2"/>
        </w:rPr>
        <w:t xml:space="preserve">of </w:t>
      </w:r>
      <w:r>
        <w:rPr>
          <w:spacing w:val="-4"/>
        </w:rPr>
        <w:t xml:space="preserve">theseaccounts </w:t>
      </w:r>
      <w:r>
        <w:rPr>
          <w:spacing w:val="-3"/>
        </w:rPr>
        <w:t xml:space="preserve">or </w:t>
      </w:r>
      <w:r>
        <w:rPr>
          <w:spacing w:val="-4"/>
        </w:rPr>
        <w:t xml:space="preserve">their </w:t>
      </w:r>
      <w:r>
        <w:rPr>
          <w:spacing w:val="-3"/>
        </w:rPr>
        <w:t>importance</w:t>
      </w:r>
      <w:r>
        <w:rPr>
          <w:spacing w:val="-14"/>
        </w:rPr>
        <w:t xml:space="preserve"> </w:t>
      </w:r>
      <w:r>
        <w:rPr>
          <w:spacing w:val="-5"/>
        </w:rPr>
        <w:t>until</w:t>
      </w:r>
      <w:r>
        <w:rPr>
          <w:spacing w:val="-15"/>
        </w:rPr>
        <w:t xml:space="preserve"> </w:t>
      </w:r>
      <w:r>
        <w:rPr>
          <w:spacing w:val="-5"/>
        </w:rPr>
        <w:t>Interior’s</w:t>
      </w:r>
      <w:r>
        <w:rPr>
          <w:spacing w:val="-15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t>Inspector</w:t>
      </w:r>
      <w:r>
        <w:rPr>
          <w:spacing w:val="-13"/>
        </w:rPr>
        <w:t xml:space="preserve"> </w:t>
      </w:r>
      <w:r>
        <w:rPr>
          <w:spacing w:val="-5"/>
        </w:rPr>
        <w:t>General</w:t>
      </w:r>
      <w:r>
        <w:rPr>
          <w:spacing w:val="-12"/>
        </w:rPr>
        <w:t xml:space="preserve"> </w:t>
      </w:r>
      <w:r>
        <w:rPr>
          <w:spacing w:val="-4"/>
        </w:rPr>
        <w:t>determined</w:t>
      </w:r>
      <w:r>
        <w:rPr>
          <w:spacing w:val="-14"/>
        </w:rPr>
        <w:t xml:space="preserve"> </w:t>
      </w:r>
      <w:r>
        <w:rPr>
          <w:spacing w:val="-6"/>
        </w:rPr>
        <w:t xml:space="preserve">that </w:t>
      </w:r>
      <w:r>
        <w:t xml:space="preserve">these </w:t>
      </w:r>
      <w:r>
        <w:rPr>
          <w:spacing w:val="-4"/>
        </w:rPr>
        <w:t xml:space="preserve">funds </w:t>
      </w:r>
      <w:r>
        <w:t xml:space="preserve">needed </w:t>
      </w:r>
      <w:r>
        <w:rPr>
          <w:spacing w:val="1"/>
        </w:rPr>
        <w:t xml:space="preserve">to </w:t>
      </w:r>
      <w:r>
        <w:t xml:space="preserve">be </w:t>
      </w:r>
      <w:r>
        <w:rPr>
          <w:spacing w:val="-4"/>
        </w:rPr>
        <w:t xml:space="preserve">identified and </w:t>
      </w:r>
      <w:r>
        <w:t xml:space="preserve">included on </w:t>
      </w:r>
      <w:r>
        <w:rPr>
          <w:spacing w:val="-3"/>
        </w:rPr>
        <w:t xml:space="preserve">the </w:t>
      </w:r>
      <w:r>
        <w:rPr>
          <w:spacing w:val="-5"/>
        </w:rPr>
        <w:t xml:space="preserve">1999 </w:t>
      </w:r>
      <w:r>
        <w:rPr>
          <w:spacing w:val="-3"/>
        </w:rPr>
        <w:t xml:space="preserve">financial </w:t>
      </w:r>
      <w:r>
        <w:rPr>
          <w:spacing w:val="-5"/>
        </w:rPr>
        <w:t>sta</w:t>
      </w:r>
      <w:r>
        <w:rPr>
          <w:spacing w:val="-5"/>
        </w:rPr>
        <w:t xml:space="preserve">tements </w:t>
      </w:r>
      <w:r>
        <w:t xml:space="preserve">for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-4"/>
        </w:rPr>
        <w:t xml:space="preserve">and </w:t>
      </w:r>
      <w:r>
        <w:t xml:space="preserve">for </w:t>
      </w:r>
      <w:r>
        <w:rPr>
          <w:spacing w:val="-5"/>
        </w:rPr>
        <w:t xml:space="preserve">Interior. </w:t>
      </w:r>
      <w:r>
        <w:t xml:space="preserve">As a </w:t>
      </w:r>
      <w:r>
        <w:rPr>
          <w:spacing w:val="-4"/>
        </w:rPr>
        <w:t xml:space="preserve">result, </w:t>
      </w:r>
      <w:r>
        <w:rPr>
          <w:spacing w:val="-3"/>
        </w:rPr>
        <w:t xml:space="preserve">in </w:t>
      </w:r>
      <w:r>
        <w:rPr>
          <w:spacing w:val="-4"/>
        </w:rPr>
        <w:t xml:space="preserve">February </w:t>
      </w:r>
      <w:r>
        <w:rPr>
          <w:spacing w:val="-6"/>
        </w:rPr>
        <w:t xml:space="preserve">2000,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Bureau</w:t>
      </w:r>
      <w:r>
        <w:rPr>
          <w:spacing w:val="-18"/>
        </w:rPr>
        <w:t xml:space="preserve"> </w:t>
      </w:r>
      <w:r>
        <w:rPr>
          <w:spacing w:val="-3"/>
        </w:rPr>
        <w:t>requested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10"/>
        </w:rPr>
        <w:t xml:space="preserve"> </w:t>
      </w:r>
      <w:r>
        <w:t>field</w:t>
      </w:r>
      <w:r>
        <w:rPr>
          <w:spacing w:val="-7"/>
        </w:rPr>
        <w:t xml:space="preserve"> </w:t>
      </w:r>
      <w:r>
        <w:t>offices</w:t>
      </w:r>
      <w:r>
        <w:rPr>
          <w:spacing w:val="-11"/>
        </w:rPr>
        <w:t xml:space="preserve"> </w:t>
      </w:r>
      <w:r>
        <w:t>provide</w:t>
      </w:r>
      <w:r>
        <w:rPr>
          <w:spacing w:val="-15"/>
        </w:rPr>
        <w:t xml:space="preserve"> </w:t>
      </w:r>
      <w:r>
        <w:rPr>
          <w:spacing w:val="-3"/>
        </w:rP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 xml:space="preserve">year-end </w:t>
      </w:r>
      <w:r>
        <w:rPr>
          <w:spacing w:val="-3"/>
        </w:rPr>
        <w:t xml:space="preserve">cash balances </w:t>
      </w:r>
      <w:r>
        <w:t xml:space="preserve">in escrow accounts used </w:t>
      </w:r>
      <w:r>
        <w:rPr>
          <w:spacing w:val="-3"/>
        </w:rPr>
        <w:t xml:space="preserve">in </w:t>
      </w:r>
      <w:r>
        <w:t xml:space="preserve">connection </w:t>
      </w:r>
      <w:r>
        <w:rPr>
          <w:spacing w:val="-3"/>
        </w:rPr>
        <w:t xml:space="preserve">with </w:t>
      </w:r>
      <w:r>
        <w:rPr>
          <w:spacing w:val="-5"/>
        </w:rPr>
        <w:t xml:space="preserve">land </w:t>
      </w:r>
      <w:r>
        <w:t xml:space="preserve">exchanges </w:t>
      </w:r>
      <w:r>
        <w:rPr>
          <w:spacing w:val="-4"/>
        </w:rPr>
        <w:t xml:space="preserve">and </w:t>
      </w:r>
      <w:r>
        <w:rPr>
          <w:spacing w:val="-3"/>
        </w:rPr>
        <w:t xml:space="preserve">certify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t xml:space="preserve">reported </w:t>
      </w:r>
      <w:r>
        <w:rPr>
          <w:spacing w:val="-3"/>
        </w:rPr>
        <w:t xml:space="preserve">balances </w:t>
      </w:r>
      <w:r>
        <w:rPr>
          <w:spacing w:val="-4"/>
        </w:rPr>
        <w:t xml:space="preserve">are </w:t>
      </w:r>
      <w:r>
        <w:t xml:space="preserve">correct. </w:t>
      </w:r>
      <w:r>
        <w:rPr>
          <w:spacing w:val="-3"/>
        </w:rPr>
        <w:t xml:space="preserve">In </w:t>
      </w:r>
      <w:r>
        <w:t xml:space="preserve">response </w:t>
      </w:r>
      <w:r>
        <w:rPr>
          <w:spacing w:val="2"/>
        </w:rPr>
        <w:t xml:space="preserve">to </w:t>
      </w:r>
      <w:r>
        <w:rPr>
          <w:spacing w:val="-3"/>
        </w:rPr>
        <w:t xml:space="preserve">this </w:t>
      </w:r>
      <w:r>
        <w:rPr>
          <w:spacing w:val="-4"/>
        </w:rPr>
        <w:t xml:space="preserve">request, Bureau </w:t>
      </w:r>
      <w:r>
        <w:t xml:space="preserve">offices </w:t>
      </w:r>
      <w:r>
        <w:rPr>
          <w:spacing w:val="-4"/>
        </w:rPr>
        <w:t xml:space="preserve">in </w:t>
      </w:r>
      <w:r>
        <w:t xml:space="preserve">six </w:t>
      </w:r>
      <w:r>
        <w:rPr>
          <w:spacing w:val="-5"/>
        </w:rPr>
        <w:t xml:space="preserve">states—the </w:t>
      </w:r>
      <w:r>
        <w:rPr>
          <w:spacing w:val="-4"/>
        </w:rPr>
        <w:t xml:space="preserve">three </w:t>
      </w:r>
      <w:r>
        <w:t xml:space="preserve">we </w:t>
      </w:r>
      <w:r>
        <w:rPr>
          <w:spacing w:val="-3"/>
        </w:rPr>
        <w:t xml:space="preserve">identified, as </w:t>
      </w:r>
      <w:r>
        <w:t xml:space="preserve">well </w:t>
      </w:r>
      <w:r>
        <w:rPr>
          <w:spacing w:val="-3"/>
        </w:rPr>
        <w:t xml:space="preserve">as </w:t>
      </w:r>
      <w:r>
        <w:rPr>
          <w:spacing w:val="-4"/>
        </w:rPr>
        <w:t>Idaho,</w:t>
      </w:r>
      <w:r>
        <w:rPr>
          <w:spacing w:val="-20"/>
        </w:rPr>
        <w:t xml:space="preserve"> </w:t>
      </w:r>
      <w:r>
        <w:rPr>
          <w:spacing w:val="-3"/>
        </w:rPr>
        <w:t>Nevada,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3"/>
        </w:rPr>
        <w:t>Oregon—reported</w:t>
      </w:r>
      <w:r>
        <w:rPr>
          <w:spacing w:val="-20"/>
        </w:rPr>
        <w:t xml:space="preserve"> </w:t>
      </w:r>
      <w:r>
        <w:rPr>
          <w:spacing w:val="-4"/>
        </w:rPr>
        <w:t>having</w:t>
      </w:r>
      <w:r>
        <w:rPr>
          <w:spacing w:val="-15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rPr>
          <w:spacing w:val="-4"/>
        </w:rPr>
        <w:t>$6.3</w:t>
      </w:r>
      <w:r>
        <w:rPr>
          <w:spacing w:val="-16"/>
        </w:rPr>
        <w:t xml:space="preserve"> </w:t>
      </w:r>
      <w:r>
        <w:rPr>
          <w:spacing w:val="-3"/>
        </w:rPr>
        <w:t>million</w:t>
      </w:r>
      <w:r>
        <w:rPr>
          <w:spacing w:val="-15"/>
        </w:rPr>
        <w:t xml:space="preserve"> </w:t>
      </w:r>
      <w:r>
        <w:rPr>
          <w:spacing w:val="-4"/>
        </w:rPr>
        <w:t>at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end </w:t>
      </w:r>
      <w:r>
        <w:rPr>
          <w:spacing w:val="6"/>
          <w:w w:val="99"/>
        </w:rPr>
        <w:t>o</w:t>
      </w:r>
      <w:r>
        <w:rPr>
          <w:w w:val="99"/>
        </w:rPr>
        <w:t>f</w:t>
      </w:r>
      <w:r>
        <w:rPr>
          <w:spacing w:val="-8"/>
        </w:rPr>
        <w:t xml:space="preserve"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i</w:t>
      </w:r>
      <w:r>
        <w:rPr>
          <w:spacing w:val="5"/>
          <w:w w:val="99"/>
        </w:rPr>
        <w:t>s</w:t>
      </w:r>
      <w:r>
        <w:rPr>
          <w:spacing w:val="-8"/>
          <w:w w:val="99"/>
        </w:rPr>
        <w:t>c</w:t>
      </w:r>
      <w:r>
        <w:rPr>
          <w:spacing w:val="-5"/>
          <w:w w:val="99"/>
        </w:rPr>
        <w:t>a</w:t>
      </w:r>
      <w:r>
        <w:rPr>
          <w:w w:val="99"/>
        </w:rPr>
        <w:t>l</w:t>
      </w:r>
      <w:r>
        <w:rPr>
          <w:spacing w:val="-8"/>
        </w:rPr>
        <w:t xml:space="preserve"> </w:t>
      </w:r>
      <w:r>
        <w:rPr>
          <w:spacing w:val="-2"/>
          <w:w w:val="99"/>
        </w:rPr>
        <w:t>y</w:t>
      </w:r>
      <w:r>
        <w:rPr>
          <w:spacing w:val="-5"/>
          <w:w w:val="99"/>
        </w:rPr>
        <w:t>ea</w:t>
      </w:r>
      <w:r>
        <w:rPr>
          <w:w w:val="99"/>
        </w:rPr>
        <w:t>r</w:t>
      </w:r>
      <w:r>
        <w:rPr>
          <w:spacing w:val="-14"/>
        </w:rPr>
        <w:t xml:space="preserve"> </w:t>
      </w:r>
      <w:r>
        <w:rPr>
          <w:spacing w:val="-5"/>
          <w:w w:val="99"/>
        </w:rPr>
        <w:t>199</w:t>
      </w:r>
      <w:r>
        <w:rPr>
          <w:w w:val="99"/>
        </w:rPr>
        <w:t>8</w:t>
      </w:r>
      <w:r>
        <w:rPr>
          <w:spacing w:val="-14"/>
        </w:rPr>
        <w:t xml:space="preserve"> </w:t>
      </w:r>
      <w:r>
        <w:rPr>
          <w:spacing w:val="-5"/>
          <w:w w:val="99"/>
        </w:rPr>
        <w:t>an</w:t>
      </w:r>
      <w:r>
        <w:rPr>
          <w:w w:val="99"/>
        </w:rPr>
        <w:t>d</w:t>
      </w:r>
      <w:r>
        <w:rPr>
          <w:spacing w:val="-13"/>
        </w:rPr>
        <w:t xml:space="preserve"> </w:t>
      </w:r>
      <w:r>
        <w:rPr>
          <w:w w:val="99"/>
        </w:rPr>
        <w:t>a</w:t>
      </w:r>
      <w:r>
        <w:rPr>
          <w:spacing w:val="6"/>
          <w:w w:val="99"/>
        </w:rPr>
        <w:t>b</w:t>
      </w:r>
      <w:r>
        <w:rPr>
          <w:w w:val="99"/>
        </w:rPr>
        <w:t>o</w:t>
      </w:r>
      <w:r>
        <w:rPr>
          <w:spacing w:val="-8"/>
          <w:w w:val="99"/>
        </w:rPr>
        <w:t>u</w:t>
      </w:r>
      <w:r>
        <w:rPr>
          <w:w w:val="99"/>
        </w:rPr>
        <w:t>t</w:t>
      </w:r>
      <w:r>
        <w:rPr>
          <w:spacing w:val="-10"/>
        </w:rPr>
        <w:t xml:space="preserve"> </w:t>
      </w:r>
      <w:r>
        <w:rPr>
          <w:spacing w:val="-5"/>
          <w:w w:val="99"/>
        </w:rPr>
        <w:t>$4</w:t>
      </w:r>
      <w:r>
        <w:rPr>
          <w:spacing w:val="-6"/>
          <w:w w:val="99"/>
        </w:rPr>
        <w:t>.</w:t>
      </w:r>
      <w:r>
        <w:rPr>
          <w:w w:val="99"/>
        </w:rPr>
        <w:t>3</w:t>
      </w:r>
      <w:r>
        <w:rPr>
          <w:spacing w:val="-11"/>
        </w:rPr>
        <w:t xml:space="preserve"> </w:t>
      </w:r>
      <w:r>
        <w:rPr>
          <w:spacing w:val="-4"/>
          <w:w w:val="99"/>
        </w:rPr>
        <w:t>m</w:t>
      </w:r>
      <w:r>
        <w:rPr>
          <w:spacing w:val="-3"/>
          <w:w w:val="99"/>
        </w:rPr>
        <w:t>i</w:t>
      </w:r>
      <w:r>
        <w:rPr>
          <w:spacing w:val="-5"/>
          <w:w w:val="99"/>
        </w:rPr>
        <w:t>l</w:t>
      </w:r>
      <w:r>
        <w:rPr>
          <w:spacing w:val="-3"/>
          <w:w w:val="99"/>
        </w:rPr>
        <w:t>l</w:t>
      </w:r>
      <w:r>
        <w:rPr>
          <w:spacing w:val="5"/>
          <w:w w:val="99"/>
        </w:rPr>
        <w:t>i</w:t>
      </w:r>
      <w:r>
        <w:rPr>
          <w:w w:val="99"/>
        </w:rPr>
        <w:t>o</w:t>
      </w:r>
      <w:r>
        <w:rPr>
          <w:w w:val="99"/>
        </w:rPr>
        <w:t>n</w:t>
      </w:r>
      <w:r>
        <w:rPr>
          <w:spacing w:val="-11"/>
        </w:rPr>
        <w:t xml:space="preserve"> </w:t>
      </w:r>
      <w:r>
        <w:rPr>
          <w:spacing w:val="-7"/>
          <w:w w:val="99"/>
        </w:rPr>
        <w:t>t</w:t>
      </w:r>
      <w:r>
        <w:rPr>
          <w:w w:val="99"/>
        </w:rPr>
        <w:t>he</w:t>
      </w:r>
      <w:r>
        <w:rPr>
          <w:spacing w:val="-5"/>
        </w:rPr>
        <w:t xml:space="preserve"> </w:t>
      </w:r>
      <w:r>
        <w:rPr>
          <w:spacing w:val="-8"/>
          <w:w w:val="99"/>
        </w:rPr>
        <w:t>e</w:t>
      </w:r>
      <w:r>
        <w:rPr>
          <w:spacing w:val="-5"/>
          <w:w w:val="99"/>
        </w:rPr>
        <w:t>n</w:t>
      </w:r>
      <w:r>
        <w:rPr>
          <w:w w:val="99"/>
        </w:rPr>
        <w:t>d</w:t>
      </w:r>
      <w: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8"/>
        </w:rPr>
        <w:t xml:space="preserve"> </w:t>
      </w:r>
      <w:r>
        <w:rPr>
          <w:spacing w:val="-3"/>
          <w:w w:val="99"/>
        </w:rPr>
        <w:t>f</w:t>
      </w:r>
      <w:r>
        <w:rPr>
          <w:spacing w:val="-1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c</w:t>
      </w:r>
      <w:r>
        <w:rPr>
          <w:spacing w:val="-35"/>
          <w:w w:val="99"/>
        </w:rPr>
        <w:t>a</w:t>
      </w:r>
      <w:r>
        <w:rPr>
          <w:spacing w:val="-88"/>
          <w:w w:val="99"/>
        </w:rPr>
        <w:t>y</w:t>
      </w:r>
      <w:r>
        <w:rPr>
          <w:spacing w:val="12"/>
          <w:w w:val="99"/>
        </w:rPr>
        <w:t>l</w:t>
      </w:r>
      <w:r>
        <w:rPr>
          <w:spacing w:val="-8"/>
          <w:w w:val="99"/>
        </w:rPr>
        <w:t>ea</w:t>
      </w:r>
      <w:r>
        <w:rPr>
          <w:w w:val="99"/>
        </w:rPr>
        <w:t>r</w:t>
      </w:r>
      <w:r>
        <w:rPr>
          <w:spacing w:val="-16"/>
        </w:rPr>
        <w:t xml:space="preserve"> </w:t>
      </w:r>
      <w:r>
        <w:rPr>
          <w:spacing w:val="-5"/>
          <w:w w:val="99"/>
        </w:rPr>
        <w:t>1</w:t>
      </w:r>
      <w:r>
        <w:rPr>
          <w:spacing w:val="-7"/>
          <w:w w:val="99"/>
        </w:rPr>
        <w:t>9</w:t>
      </w:r>
      <w:r>
        <w:rPr>
          <w:spacing w:val="-5"/>
          <w:w w:val="99"/>
        </w:rPr>
        <w:t>9</w:t>
      </w:r>
      <w:r>
        <w:rPr>
          <w:w w:val="99"/>
        </w:rPr>
        <w:t>9</w:t>
      </w:r>
      <w:r>
        <w:rPr>
          <w:spacing w:val="-9"/>
        </w:rPr>
        <w:t xml:space="preserve"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13"/>
        </w:rPr>
        <w:t xml:space="preserve"> </w:t>
      </w:r>
      <w:r>
        <w:rPr>
          <w:w w:val="99"/>
        </w:rPr>
        <w:t xml:space="preserve">a </w:t>
      </w:r>
      <w:r>
        <w:rPr>
          <w:spacing w:val="-3"/>
        </w:rPr>
        <w:t xml:space="preserve">total </w:t>
      </w:r>
      <w:r>
        <w:t xml:space="preserve">of </w:t>
      </w:r>
      <w:r>
        <w:rPr>
          <w:spacing w:val="-3"/>
        </w:rPr>
        <w:t xml:space="preserve">20 </w:t>
      </w:r>
      <w:r>
        <w:t xml:space="preserve">escrow accounts. </w:t>
      </w:r>
      <w:r>
        <w:rPr>
          <w:spacing w:val="-3"/>
        </w:rPr>
        <w:t xml:space="preserve">However, </w:t>
      </w:r>
      <w:r>
        <w:t xml:space="preserve">we found inconsistencies </w:t>
      </w:r>
      <w:r>
        <w:rPr>
          <w:spacing w:val="-4"/>
        </w:rPr>
        <w:t xml:space="preserve">in the </w:t>
      </w:r>
      <w:r>
        <w:t>reported</w:t>
      </w:r>
      <w:r>
        <w:rPr>
          <w:spacing w:val="-16"/>
        </w:rPr>
        <w:t xml:space="preserve"> </w:t>
      </w:r>
      <w:r>
        <w:rPr>
          <w:spacing w:val="-3"/>
        </w:rPr>
        <w:t>information</w:t>
      </w:r>
      <w:r>
        <w:rPr>
          <w:spacing w:val="-16"/>
        </w:rPr>
        <w:t xml:space="preserve"> </w:t>
      </w:r>
      <w:r>
        <w:rPr>
          <w:spacing w:val="-5"/>
        </w:rPr>
        <w:t>that</w:t>
      </w:r>
      <w:r>
        <w:rPr>
          <w:spacing w:val="-16"/>
        </w:rPr>
        <w:t xml:space="preserve"> </w:t>
      </w:r>
      <w:r>
        <w:rPr>
          <w:spacing w:val="-3"/>
        </w:rPr>
        <w:t>raise</w:t>
      </w:r>
      <w:r>
        <w:rPr>
          <w:spacing w:val="-18"/>
        </w:rPr>
        <w:t xml:space="preserve"> </w:t>
      </w:r>
      <w:r>
        <w:rPr>
          <w:spacing w:val="-3"/>
        </w:rPr>
        <w:t>questions</w:t>
      </w:r>
      <w:r>
        <w:rPr>
          <w:spacing w:val="-18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rPr>
          <w:spacing w:val="-5"/>
        </w:rPr>
        <w:t>whether</w:t>
      </w:r>
      <w:r>
        <w:rPr>
          <w:spacing w:val="-17"/>
        </w:rPr>
        <w:t xml:space="preserve"> </w:t>
      </w:r>
      <w:r>
        <w:rPr>
          <w:spacing w:val="-3"/>
        </w:rPr>
        <w:t>additional</w:t>
      </w:r>
      <w:r>
        <w:rPr>
          <w:spacing w:val="-10"/>
        </w:rPr>
        <w:t xml:space="preserve"> </w:t>
      </w:r>
      <w:r>
        <w:t>escrow accounts</w:t>
      </w:r>
      <w:r>
        <w:rPr>
          <w:spacing w:val="-8"/>
        </w:rPr>
        <w:t xml:space="preserve"> </w:t>
      </w:r>
      <w:r>
        <w:rPr>
          <w:spacing w:val="-3"/>
        </w:rPr>
        <w:t>exist.</w:t>
      </w:r>
      <w:r>
        <w:rPr>
          <w:spacing w:val="-1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3"/>
        </w:rPr>
        <w:t>example,</w:t>
      </w:r>
      <w:r>
        <w:rPr>
          <w:spacing w:val="-18"/>
        </w:rPr>
        <w:t xml:space="preserve"> </w:t>
      </w:r>
      <w:r>
        <w:rPr>
          <w:spacing w:val="-5"/>
        </w:rPr>
        <w:t>Nevada</w:t>
      </w:r>
      <w:r>
        <w:rPr>
          <w:spacing w:val="-13"/>
        </w:rPr>
        <w:t xml:space="preserve"> </w:t>
      </w:r>
      <w:r>
        <w:t>reported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13"/>
        </w:rPr>
        <w:t xml:space="preserve"> </w:t>
      </w:r>
      <w:r>
        <w:rPr>
          <w:spacing w:val="-3"/>
        </w:rPr>
        <w:t>it</w:t>
      </w:r>
      <w:r>
        <w:rPr>
          <w:spacing w:val="-16"/>
        </w:rPr>
        <w:t xml:space="preserve"> </w:t>
      </w:r>
      <w:r>
        <w:rPr>
          <w:spacing w:val="-4"/>
        </w:rPr>
        <w:t>had</w:t>
      </w:r>
      <w:r>
        <w:rPr>
          <w:spacing w:val="-15"/>
        </w:rPr>
        <w:t xml:space="preserve"> </w:t>
      </w:r>
      <w:r>
        <w:rPr>
          <w:spacing w:val="-4"/>
        </w:rPr>
        <w:t>an</w:t>
      </w:r>
      <w:r>
        <w:rPr>
          <w:spacing w:val="-7"/>
        </w:rPr>
        <w:t xml:space="preserve"> </w:t>
      </w:r>
      <w:r>
        <w:t>escrow</w:t>
      </w:r>
    </w:p>
    <w:p w:rsidR="00881F52" w:rsidRDefault="009E711D">
      <w:pPr>
        <w:pStyle w:val="BodyText"/>
        <w:spacing w:before="3" w:line="235" w:lineRule="auto"/>
        <w:ind w:left="3834" w:hanging="1"/>
      </w:pPr>
      <w:r>
        <w:t>account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zero</w:t>
      </w:r>
      <w:r>
        <w:rPr>
          <w:spacing w:val="-16"/>
        </w:rPr>
        <w:t xml:space="preserve"> </w:t>
      </w:r>
      <w:r>
        <w:rPr>
          <w:spacing w:val="-4"/>
        </w:rPr>
        <w:t>balance,</w:t>
      </w:r>
      <w:r>
        <w:rPr>
          <w:spacing w:val="-16"/>
        </w:rPr>
        <w:t xml:space="preserve"> </w:t>
      </w:r>
      <w:r>
        <w:rPr>
          <w:spacing w:val="-5"/>
        </w:rPr>
        <w:t>whereas</w:t>
      </w:r>
      <w:r>
        <w:rPr>
          <w:spacing w:val="-12"/>
        </w:rPr>
        <w:t xml:space="preserve"> </w:t>
      </w:r>
      <w:r>
        <w:rPr>
          <w:spacing w:val="-4"/>
        </w:rPr>
        <w:t>other</w:t>
      </w:r>
      <w:r>
        <w:rPr>
          <w:spacing w:val="-23"/>
        </w:rPr>
        <w:t xml:space="preserve"> </w:t>
      </w:r>
      <w:r>
        <w:t>respondents</w:t>
      </w:r>
      <w:r>
        <w:rPr>
          <w:spacing w:val="-23"/>
        </w:rPr>
        <w:t xml:space="preserve"> </w:t>
      </w:r>
      <w:r>
        <w:t>reported</w:t>
      </w:r>
      <w:r>
        <w:rPr>
          <w:spacing w:val="-21"/>
        </w:rPr>
        <w:t xml:space="preserve"> </w:t>
      </w:r>
      <w:r>
        <w:rPr>
          <w:spacing w:val="-5"/>
        </w:rPr>
        <w:t>that</w:t>
      </w:r>
      <w:r>
        <w:rPr>
          <w:spacing w:val="-23"/>
        </w:rPr>
        <w:t xml:space="preserve"> </w:t>
      </w:r>
      <w:r>
        <w:rPr>
          <w:spacing w:val="-3"/>
        </w:rPr>
        <w:t xml:space="preserve">they </w:t>
      </w:r>
      <w:r>
        <w:rPr>
          <w:spacing w:val="-4"/>
        </w:rPr>
        <w:t>had</w:t>
      </w:r>
      <w:r>
        <w:rPr>
          <w:spacing w:val="-19"/>
        </w:rPr>
        <w:t xml:space="preserve"> </w:t>
      </w:r>
      <w:r>
        <w:rPr>
          <w:spacing w:val="2"/>
        </w:rPr>
        <w:t>no</w:t>
      </w:r>
      <w:r>
        <w:rPr>
          <w:spacing w:val="-1"/>
        </w:rPr>
        <w:t xml:space="preserve"> </w:t>
      </w:r>
      <w:r>
        <w:rPr>
          <w:spacing w:val="-4"/>
        </w:rPr>
        <w:t>cash</w:t>
      </w:r>
      <w:r>
        <w:rPr>
          <w:spacing w:val="-7"/>
        </w:rPr>
        <w:t xml:space="preserve"> </w:t>
      </w:r>
      <w:r>
        <w:rPr>
          <w:spacing w:val="-3"/>
        </w:rPr>
        <w:t>balances</w:t>
      </w:r>
      <w:r>
        <w:rPr>
          <w:spacing w:val="-7"/>
        </w:rPr>
        <w:t xml:space="preserve"> </w:t>
      </w:r>
      <w:r>
        <w:rPr>
          <w:spacing w:val="-4"/>
        </w:rPr>
        <w:t>but</w:t>
      </w:r>
      <w:r>
        <w:rPr>
          <w:spacing w:val="-7"/>
        </w:rPr>
        <w:t xml:space="preserve"> </w:t>
      </w:r>
      <w:r>
        <w:t>did</w:t>
      </w:r>
      <w:r>
        <w:rPr>
          <w:spacing w:val="-13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rPr>
          <w:spacing w:val="-3"/>
        </w:rPr>
        <w:t>indicate</w:t>
      </w:r>
      <w:r>
        <w:rPr>
          <w:spacing w:val="-7"/>
        </w:rPr>
        <w:t xml:space="preserve"> </w:t>
      </w:r>
      <w:r>
        <w:rPr>
          <w:spacing w:val="-5"/>
        </w:rPr>
        <w:t>whether</w:t>
      </w:r>
      <w:r>
        <w:rPr>
          <w:spacing w:val="-15"/>
        </w:rPr>
        <w:t xml:space="preserve"> </w:t>
      </w:r>
      <w:r>
        <w:rPr>
          <w:spacing w:val="-4"/>
        </w:rPr>
        <w:t>they</w:t>
      </w:r>
      <w:r>
        <w:rPr>
          <w:spacing w:val="-13"/>
        </w:rPr>
        <w:t xml:space="preserve"> </w:t>
      </w:r>
      <w:r>
        <w:rPr>
          <w:spacing w:val="-4"/>
        </w:rPr>
        <w:t>had</w:t>
      </w:r>
      <w:r>
        <w:rPr>
          <w:spacing w:val="-13"/>
        </w:rPr>
        <w:t xml:space="preserve"> </w:t>
      </w:r>
      <w:r>
        <w:t>escrow</w:t>
      </w:r>
    </w:p>
    <w:p w:rsidR="00881F52" w:rsidRDefault="009E711D">
      <w:pPr>
        <w:pStyle w:val="BodyText"/>
        <w:spacing w:line="235" w:lineRule="auto"/>
        <w:ind w:left="3840" w:right="95" w:hanging="7"/>
      </w:pPr>
      <w:r>
        <w:t xml:space="preserve">accounts (i.e., </w:t>
      </w:r>
      <w:r>
        <w:rPr>
          <w:spacing w:val="-5"/>
        </w:rPr>
        <w:t xml:space="preserve">that </w:t>
      </w:r>
      <w:r>
        <w:rPr>
          <w:spacing w:val="-4"/>
        </w:rPr>
        <w:t xml:space="preserve">had </w:t>
      </w:r>
      <w:r>
        <w:rPr>
          <w:spacing w:val="-6"/>
        </w:rPr>
        <w:t xml:space="preserve">year-end </w:t>
      </w:r>
      <w:r>
        <w:t xml:space="preserve">zero balances). </w:t>
      </w:r>
      <w:r>
        <w:rPr>
          <w:spacing w:val="-4"/>
        </w:rPr>
        <w:t xml:space="preserve">Furthermore, cash </w:t>
      </w:r>
      <w:r>
        <w:rPr>
          <w:spacing w:val="-3"/>
        </w:rPr>
        <w:t>balances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9"/>
        </w:rPr>
        <w:t xml:space="preserve"> </w:t>
      </w:r>
      <w:r>
        <w:rPr>
          <w:spacing w:val="-4"/>
        </w:rPr>
        <w:t>may</w:t>
      </w:r>
      <w:r>
        <w:rPr>
          <w:spacing w:val="-15"/>
        </w:rPr>
        <w:t xml:space="preserve"> </w:t>
      </w:r>
      <w:r>
        <w:rPr>
          <w:spacing w:val="-4"/>
        </w:rPr>
        <w:t>have</w:t>
      </w:r>
      <w:r>
        <w:rPr>
          <w:spacing w:val="-10"/>
        </w:rPr>
        <w:t xml:space="preserve"> </w:t>
      </w:r>
      <w:r>
        <w:t>existed</w:t>
      </w:r>
      <w:r>
        <w:rPr>
          <w:spacing w:val="-1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4"/>
        </w:rPr>
        <w:t>any</w:t>
      </w:r>
      <w:r>
        <w:rPr>
          <w:spacing w:val="-13"/>
        </w:rPr>
        <w:t xml:space="preserve"> </w:t>
      </w:r>
      <w:r>
        <w:t>escrow</w:t>
      </w:r>
      <w:r>
        <w:rPr>
          <w:spacing w:val="-19"/>
        </w:rPr>
        <w:t xml:space="preserve"> </w:t>
      </w:r>
      <w:r>
        <w:t>accounts</w:t>
      </w:r>
      <w:r>
        <w:rPr>
          <w:spacing w:val="-21"/>
        </w:rPr>
        <w:t xml:space="preserve"> </w:t>
      </w:r>
      <w:r>
        <w:rPr>
          <w:spacing w:val="-5"/>
        </w:rPr>
        <w:t>that</w:t>
      </w:r>
      <w:r>
        <w:rPr>
          <w:spacing w:val="-10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closed before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end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4"/>
        </w:rPr>
        <w:t>either</w:t>
      </w:r>
      <w:r>
        <w:rPr>
          <w:spacing w:val="-15"/>
        </w:rPr>
        <w:t xml:space="preserve"> </w:t>
      </w:r>
      <w:r>
        <w:rPr>
          <w:spacing w:val="-4"/>
        </w:rPr>
        <w:t>year</w:t>
      </w:r>
      <w:r>
        <w:rPr>
          <w:spacing w:val="-12"/>
        </w:rPr>
        <w:t xml:space="preserve"> </w:t>
      </w:r>
      <w:r>
        <w:t>would</w:t>
      </w:r>
      <w:r>
        <w:rPr>
          <w:spacing w:val="-19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rPr>
          <w:spacing w:val="-4"/>
        </w:rP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reported.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BodyText"/>
        <w:spacing w:line="235" w:lineRule="auto"/>
        <w:ind w:left="3834" w:right="95"/>
      </w:pPr>
      <w:r>
        <w:t>Also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5"/>
        </w:rPr>
        <w:t>February</w:t>
      </w:r>
      <w:r>
        <w:rPr>
          <w:spacing w:val="-19"/>
        </w:rPr>
        <w:t xml:space="preserve"> </w:t>
      </w:r>
      <w:r>
        <w:rPr>
          <w:spacing w:val="-4"/>
        </w:rPr>
        <w:t>2000—after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briefed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Bureau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-18"/>
        </w:rPr>
        <w:t xml:space="preserve"> </w:t>
      </w:r>
      <w:r>
        <w:rPr>
          <w:spacing w:val="-3"/>
        </w:rPr>
        <w:t>Interior</w:t>
      </w:r>
      <w:r>
        <w:rPr>
          <w:spacing w:val="-7"/>
        </w:rPr>
        <w:t xml:space="preserve"> </w:t>
      </w:r>
      <w:r>
        <w:rPr>
          <w:spacing w:val="-3"/>
        </w:rPr>
        <w:t xml:space="preserve">on </w:t>
      </w:r>
      <w:r>
        <w:rPr>
          <w:spacing w:val="-5"/>
        </w:rPr>
        <w:t xml:space="preserve">our </w:t>
      </w:r>
      <w:r>
        <w:t xml:space="preserve">concerns </w:t>
      </w:r>
      <w:r>
        <w:rPr>
          <w:spacing w:val="-4"/>
        </w:rPr>
        <w:t xml:space="preserve">regarding </w:t>
      </w:r>
      <w:r>
        <w:rPr>
          <w:spacing w:val="-3"/>
        </w:rPr>
        <w:t xml:space="preserve">the </w:t>
      </w:r>
      <w:r>
        <w:rPr>
          <w:spacing w:val="-5"/>
        </w:rPr>
        <w:t xml:space="preserve">cash </w:t>
      </w:r>
      <w:r>
        <w:rPr>
          <w:spacing w:val="-4"/>
        </w:rPr>
        <w:t xml:space="preserve">transactions in assembled </w:t>
      </w:r>
      <w:r>
        <w:rPr>
          <w:spacing w:val="-3"/>
        </w:rPr>
        <w:t xml:space="preserve">exchanges—the </w:t>
      </w:r>
      <w:r>
        <w:rPr>
          <w:spacing w:val="-5"/>
        </w:rPr>
        <w:t xml:space="preserve">Bureau’s headquarters </w:t>
      </w:r>
      <w:r>
        <w:rPr>
          <w:spacing w:val="1"/>
        </w:rPr>
        <w:t xml:space="preserve">office </w:t>
      </w:r>
      <w:r>
        <w:rPr>
          <w:spacing w:val="-5"/>
        </w:rPr>
        <w:t xml:space="preserve">drafted </w:t>
      </w:r>
      <w:r>
        <w:rPr>
          <w:spacing w:val="-3"/>
        </w:rPr>
        <w:t xml:space="preserve">guidance </w:t>
      </w:r>
      <w:r>
        <w:rPr>
          <w:spacing w:val="1"/>
        </w:rPr>
        <w:t xml:space="preserve">to </w:t>
      </w:r>
      <w:r>
        <w:rPr>
          <w:spacing w:val="-4"/>
        </w:rPr>
        <w:t xml:space="preserve">clarify the </w:t>
      </w:r>
      <w:r>
        <w:rPr>
          <w:spacing w:val="-6"/>
        </w:rPr>
        <w:t xml:space="preserve">Bureau’s </w:t>
      </w:r>
      <w:r>
        <w:rPr>
          <w:spacing w:val="-4"/>
        </w:rPr>
        <w:t>policy,</w:t>
      </w:r>
      <w:r>
        <w:rPr>
          <w:spacing w:val="-10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interest</w:t>
      </w:r>
      <w:r>
        <w:rPr>
          <w:spacing w:val="-12"/>
        </w:rPr>
        <w:t xml:space="preserve"> </w:t>
      </w:r>
      <w:r>
        <w:rPr>
          <w:spacing w:val="-4"/>
        </w:rPr>
        <w:t>earned on</w:t>
      </w:r>
      <w:r>
        <w:rPr>
          <w:spacing w:val="-9"/>
        </w:rPr>
        <w:t xml:space="preserve"> </w:t>
      </w:r>
      <w:r>
        <w:rPr>
          <w:spacing w:val="-4"/>
        </w:rPr>
        <w:t>funds</w:t>
      </w:r>
      <w:r>
        <w:rPr>
          <w:spacing w:val="-16"/>
        </w:rPr>
        <w:t xml:space="preserve"> </w:t>
      </w:r>
      <w:r>
        <w:t>held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t>escrow</w:t>
      </w:r>
      <w:r>
        <w:rPr>
          <w:spacing w:val="-16"/>
        </w:rPr>
        <w:t xml:space="preserve"> </w:t>
      </w:r>
      <w:r>
        <w:t>accounts</w:t>
      </w:r>
    </w:p>
    <w:p w:rsidR="00881F52" w:rsidRDefault="009E711D">
      <w:pPr>
        <w:pStyle w:val="BodyText"/>
        <w:spacing w:line="235" w:lineRule="auto"/>
        <w:ind w:left="3834" w:hanging="1"/>
      </w:pPr>
      <w:r>
        <w:t>associated</w:t>
      </w:r>
      <w:r>
        <w:rPr>
          <w:spacing w:val="-14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t>land</w:t>
      </w:r>
      <w:r>
        <w:rPr>
          <w:spacing w:val="-16"/>
        </w:rPr>
        <w:t xml:space="preserve"> </w:t>
      </w:r>
      <w:r>
        <w:t>exchanges</w:t>
      </w:r>
      <w:r>
        <w:rPr>
          <w:spacing w:val="-15"/>
        </w:rPr>
        <w:t xml:space="preserve"> </w:t>
      </w:r>
      <w:r>
        <w:rPr>
          <w:spacing w:val="-3"/>
        </w:rP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deposited</w:t>
      </w:r>
      <w:r>
        <w:rPr>
          <w:spacing w:val="-20"/>
        </w:rPr>
        <w:t xml:space="preserve"> </w:t>
      </w:r>
      <w:r>
        <w:t>into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8"/>
        </w:rPr>
        <w:t>Treasury.</w:t>
      </w:r>
      <w:r>
        <w:rPr>
          <w:spacing w:val="-18"/>
        </w:rPr>
        <w:t xml:space="preserve"> </w:t>
      </w:r>
      <w:r>
        <w:rPr>
          <w:spacing w:val="-4"/>
        </w:rPr>
        <w:t xml:space="preserve">The Bureau distributed this draft guidance </w:t>
      </w:r>
      <w:r>
        <w:rPr>
          <w:spacing w:val="2"/>
        </w:rPr>
        <w:t xml:space="preserve">to </w:t>
      </w:r>
      <w:r>
        <w:rPr>
          <w:spacing w:val="-5"/>
        </w:rPr>
        <w:t xml:space="preserve">state </w:t>
      </w:r>
      <w:r>
        <w:t xml:space="preserve">and </w:t>
      </w:r>
      <w:r>
        <w:rPr>
          <w:spacing w:val="-3"/>
        </w:rPr>
        <w:t xml:space="preserve">field </w:t>
      </w:r>
      <w:r>
        <w:t xml:space="preserve">offices and </w:t>
      </w:r>
      <w:r>
        <w:rPr>
          <w:spacing w:val="-4"/>
        </w:rPr>
        <w:t>initiated</w:t>
      </w:r>
      <w:r>
        <w:rPr>
          <w:spacing w:val="-17"/>
        </w:rPr>
        <w:t xml:space="preserve"> </w:t>
      </w:r>
      <w:r>
        <w:rPr>
          <w:spacing w:val="-3"/>
        </w:rPr>
        <w:t>an</w:t>
      </w:r>
      <w:r>
        <w:rPr>
          <w:spacing w:val="-8"/>
        </w:rPr>
        <w:t xml:space="preserve"> </w:t>
      </w:r>
      <w:r>
        <w:t>effort</w:t>
      </w:r>
      <w:r>
        <w:rPr>
          <w:spacing w:val="-13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identify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amoun</w:t>
      </w:r>
      <w:r>
        <w:rPr>
          <w:spacing w:val="-3"/>
        </w:rPr>
        <w:t>t</w:t>
      </w:r>
      <w:r>
        <w:rPr>
          <w:spacing w:val="-2"/>
        </w:rPr>
        <w:t xml:space="preserve"> </w:t>
      </w:r>
      <w:r>
        <w:rPr>
          <w:spacing w:val="2"/>
        </w:rPr>
        <w:t>of</w:t>
      </w:r>
      <w:r>
        <w:rPr>
          <w:spacing w:val="-15"/>
        </w:rPr>
        <w:t xml:space="preserve"> </w:t>
      </w:r>
      <w:r>
        <w:rPr>
          <w:spacing w:val="-5"/>
        </w:rPr>
        <w:t>interest</w:t>
      </w:r>
      <w:r>
        <w:rPr>
          <w:spacing w:val="-12"/>
        </w:rPr>
        <w:t xml:space="preserve"> </w:t>
      </w:r>
      <w:r>
        <w:rPr>
          <w:spacing w:val="-4"/>
        </w:rPr>
        <w:t>earned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these</w:t>
      </w:r>
    </w:p>
    <w:p w:rsidR="00881F52" w:rsidRDefault="009E711D">
      <w:pPr>
        <w:pStyle w:val="BodyText"/>
        <w:spacing w:line="237" w:lineRule="auto"/>
        <w:ind w:left="3846" w:hanging="13"/>
      </w:pPr>
      <w:r>
        <w:t xml:space="preserve">accounts for 6 </w:t>
      </w:r>
      <w:r>
        <w:rPr>
          <w:spacing w:val="-3"/>
        </w:rPr>
        <w:t xml:space="preserve">years, </w:t>
      </w:r>
      <w:r>
        <w:t xml:space="preserve">from </w:t>
      </w:r>
      <w:r>
        <w:rPr>
          <w:spacing w:val="-5"/>
        </w:rPr>
        <w:t xml:space="preserve">1994 </w:t>
      </w:r>
      <w:r>
        <w:rPr>
          <w:spacing w:val="-3"/>
        </w:rPr>
        <w:t xml:space="preserve">through </w:t>
      </w:r>
      <w:r>
        <w:rPr>
          <w:spacing w:val="-6"/>
        </w:rPr>
        <w:t xml:space="preserve">1999. </w:t>
      </w:r>
      <w:r>
        <w:rPr>
          <w:spacing w:val="-4"/>
        </w:rPr>
        <w:t xml:space="preserve">However, the </w:t>
      </w:r>
      <w:r>
        <w:rPr>
          <w:spacing w:val="-5"/>
        </w:rPr>
        <w:t xml:space="preserve">Bureau </w:t>
      </w:r>
      <w:r>
        <w:rPr>
          <w:spacing w:val="-3"/>
        </w:rPr>
        <w:t>continues</w:t>
      </w:r>
      <w:r>
        <w:rPr>
          <w:spacing w:val="-18"/>
        </w:rPr>
        <w:t xml:space="preserve"> </w:t>
      </w:r>
      <w:r>
        <w:rPr>
          <w:spacing w:val="2"/>
        </w:rPr>
        <w:t>to</w:t>
      </w:r>
      <w:r>
        <w:rPr>
          <w:spacing w:val="-9"/>
        </w:rPr>
        <w:t xml:space="preserve"> </w:t>
      </w:r>
      <w:r>
        <w:rPr>
          <w:spacing w:val="-3"/>
        </w:rPr>
        <w:t>believe</w:t>
      </w:r>
      <w:r>
        <w:rPr>
          <w:spacing w:val="-19"/>
        </w:rPr>
        <w:t xml:space="preserve"> </w:t>
      </w:r>
      <w:r>
        <w:rPr>
          <w:spacing w:val="-5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5"/>
        </w:rPr>
        <w:t xml:space="preserve"> </w:t>
      </w:r>
      <w:r>
        <w:rPr>
          <w:spacing w:val="-3"/>
        </w:rPr>
        <w:t>authority</w:t>
      </w:r>
      <w:r>
        <w:rPr>
          <w:spacing w:val="-15"/>
        </w:rPr>
        <w:t xml:space="preserve"> </w:t>
      </w:r>
      <w:r>
        <w:rPr>
          <w:spacing w:val="-4"/>
        </w:rPr>
        <w:t>under</w:t>
      </w:r>
      <w:r>
        <w:rPr>
          <w:spacing w:val="-15"/>
        </w:rPr>
        <w:t xml:space="preserve"> </w:t>
      </w:r>
      <w:r>
        <w:rPr>
          <w:spacing w:val="-4"/>
        </w:rPr>
        <w:t>its</w:t>
      </w:r>
      <w:r>
        <w:rPr>
          <w:spacing w:val="-19"/>
        </w:rPr>
        <w:t xml:space="preserve"> </w:t>
      </w:r>
      <w:r>
        <w:rPr>
          <w:spacing w:val="-3"/>
        </w:rPr>
        <w:t>land</w:t>
      </w:r>
      <w:r>
        <w:rPr>
          <w:spacing w:val="-9"/>
        </w:rPr>
        <w:t xml:space="preserve"> </w:t>
      </w:r>
      <w:r>
        <w:t>exchange</w:t>
      </w:r>
    </w:p>
    <w:p w:rsidR="00881F52" w:rsidRDefault="009E711D">
      <w:pPr>
        <w:pStyle w:val="BodyText"/>
        <w:spacing w:before="2" w:line="235" w:lineRule="auto"/>
        <w:ind w:left="3834" w:right="138" w:firstLine="6"/>
        <w:jc w:val="both"/>
      </w:pPr>
      <w:r>
        <w:t>program</w:t>
      </w:r>
      <w:r>
        <w:rPr>
          <w:spacing w:val="-16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sell</w:t>
      </w:r>
      <w:r>
        <w:rPr>
          <w:spacing w:val="-14"/>
        </w:rPr>
        <w:t xml:space="preserve"> </w:t>
      </w:r>
      <w:r>
        <w:rPr>
          <w:spacing w:val="-3"/>
        </w:rPr>
        <w:t>federal</w:t>
      </w:r>
      <w:r>
        <w:rPr>
          <w:spacing w:val="-18"/>
        </w:rPr>
        <w:t xml:space="preserve"> </w:t>
      </w:r>
      <w:r>
        <w:rPr>
          <w:spacing w:val="-3"/>
        </w:rPr>
        <w:t>land,</w:t>
      </w:r>
      <w:r>
        <w:rPr>
          <w:spacing w:val="-14"/>
        </w:rPr>
        <w:t xml:space="preserve"> </w:t>
      </w:r>
      <w:r>
        <w:t>deposit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retain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sale</w:t>
      </w:r>
      <w:r>
        <w:rPr>
          <w:spacing w:val="-13"/>
        </w:rPr>
        <w:t xml:space="preserve"> </w:t>
      </w:r>
      <w:r>
        <w:t>proceeds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escrow accounts,</w:t>
      </w:r>
      <w:r>
        <w:rPr>
          <w:spacing w:val="-28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t>use</w:t>
      </w:r>
      <w:r>
        <w:rPr>
          <w:spacing w:val="-23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rPr>
          <w:spacing w:val="-4"/>
        </w:rPr>
        <w:t>funds</w:t>
      </w:r>
      <w:r>
        <w:rPr>
          <w:spacing w:val="-27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rPr>
          <w:spacing w:val="-4"/>
        </w:rPr>
        <w:t>buy</w:t>
      </w:r>
      <w:r>
        <w:rPr>
          <w:spacing w:val="-25"/>
        </w:rPr>
        <w:t xml:space="preserve"> </w:t>
      </w:r>
      <w:r>
        <w:rPr>
          <w:spacing w:val="-3"/>
        </w:rPr>
        <w:t>nonfederal</w:t>
      </w:r>
      <w:r>
        <w:rPr>
          <w:spacing w:val="-22"/>
        </w:rPr>
        <w:t xml:space="preserve"> </w:t>
      </w:r>
      <w:r>
        <w:t>land—or</w:t>
      </w:r>
      <w:r>
        <w:rPr>
          <w:spacing w:val="-25"/>
        </w:rPr>
        <w:t xml:space="preserve"> </w:t>
      </w:r>
      <w:r>
        <w:rPr>
          <w:spacing w:val="2"/>
        </w:rPr>
        <w:t>to</w:t>
      </w:r>
      <w:r>
        <w:rPr>
          <w:spacing w:val="-25"/>
        </w:rPr>
        <w:t xml:space="preserve"> </w:t>
      </w:r>
      <w:r>
        <w:t>use</w:t>
      </w:r>
      <w:r>
        <w:rPr>
          <w:spacing w:val="-27"/>
        </w:rPr>
        <w:t xml:space="preserve"> </w:t>
      </w:r>
      <w:r>
        <w:rPr>
          <w:spacing w:val="-6"/>
        </w:rPr>
        <w:t xml:space="preserve">third-party </w:t>
      </w:r>
      <w:r>
        <w:rPr>
          <w:spacing w:val="-4"/>
        </w:rPr>
        <w:t xml:space="preserve">facilitators </w:t>
      </w:r>
      <w:r>
        <w:t xml:space="preserve">for </w:t>
      </w:r>
      <w:r>
        <w:rPr>
          <w:spacing w:val="-3"/>
        </w:rPr>
        <w:t>these</w:t>
      </w:r>
      <w:r>
        <w:rPr>
          <w:spacing w:val="-34"/>
        </w:rPr>
        <w:t xml:space="preserve"> </w:t>
      </w:r>
      <w:r>
        <w:rPr>
          <w:spacing w:val="-3"/>
        </w:rPr>
        <w:t>transactions.</w:t>
      </w:r>
    </w:p>
    <w:p w:rsidR="00881F52" w:rsidRDefault="00881F52">
      <w:pPr>
        <w:spacing w:line="235" w:lineRule="auto"/>
        <w:jc w:val="both"/>
        <w:sectPr w:rsidR="00881F52">
          <w:pgSz w:w="12240" w:h="15840"/>
          <w:pgMar w:top="1080" w:right="40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5" style="width:547pt;height:1pt;mso-position-horizontal-relative:char;mso-position-vertical-relative:line" coordsize="10940,20">
            <v:line id="_x0000_s1286" style="position:absolute" from="10,10" to="10930,10" strokeweight=".96pt"/>
            <w10:wrap type="none"/>
            <w10:anchorlock/>
          </v:group>
        </w:pict>
      </w:r>
    </w:p>
    <w:p w:rsidR="00881F52" w:rsidRDefault="00881F52">
      <w:pPr>
        <w:pStyle w:val="BodyText"/>
        <w:spacing w:before="9"/>
        <w:rPr>
          <w:sz w:val="7"/>
        </w:rPr>
      </w:pPr>
    </w:p>
    <w:p w:rsidR="00881F52" w:rsidRDefault="00881F52">
      <w:pPr>
        <w:rPr>
          <w:sz w:val="7"/>
        </w:rPr>
        <w:sectPr w:rsidR="00881F52">
          <w:pgSz w:w="12240" w:h="15840"/>
          <w:pgMar w:top="1080" w:right="420" w:bottom="920" w:left="540" w:header="830" w:footer="729" w:gutter="0"/>
          <w:cols w:space="720"/>
        </w:sectPr>
      </w:pPr>
    </w:p>
    <w:p w:rsidR="00881F52" w:rsidRDefault="009E711D">
      <w:pPr>
        <w:pStyle w:val="Heading2"/>
        <w:spacing w:line="211" w:lineRule="auto"/>
        <w:ind w:left="108" w:right="-10" w:firstLine="3"/>
      </w:pPr>
      <w:r>
        <w:pict>
          <v:group id="_x0000_s1282" style="position:absolute;left:0;text-align:left;margin-left:33.05pt;margin-top:.85pt;width:546.25pt;height:5.55pt;z-index:251613696;mso-position-horizontal-relative:page" coordorigin="661,17" coordsize="10925,111">
            <v:line id="_x0000_s1284" style="position:absolute" from="4141,26" to="11581,26" strokeweight=".48pt"/>
            <v:rect id="_x0000_s1283" style="position:absolute;left:660;top:16;width:3480;height:111" fillcolor="black" stroked="f"/>
            <w10:wrap anchorx="page"/>
          </v:group>
        </w:pict>
      </w:r>
      <w:r>
        <w:rPr>
          <w:spacing w:val="-5"/>
        </w:rPr>
        <w:t xml:space="preserve">Agencies </w:t>
      </w:r>
      <w:r>
        <w:rPr>
          <w:spacing w:val="-12"/>
        </w:rPr>
        <w:t xml:space="preserve">Have </w:t>
      </w:r>
      <w:r>
        <w:rPr>
          <w:spacing w:val="-5"/>
        </w:rPr>
        <w:t>Improved</w:t>
      </w:r>
      <w:r>
        <w:rPr>
          <w:spacing w:val="-17"/>
        </w:rPr>
        <w:t xml:space="preserve"> </w:t>
      </w:r>
      <w:r>
        <w:rPr>
          <w:spacing w:val="-7"/>
        </w:rPr>
        <w:t xml:space="preserve">Oversight but </w:t>
      </w:r>
      <w:r>
        <w:t xml:space="preserve">Need to </w:t>
      </w:r>
      <w:r>
        <w:rPr>
          <w:spacing w:val="-12"/>
        </w:rPr>
        <w:t xml:space="preserve">Make </w:t>
      </w:r>
      <w:r>
        <w:rPr>
          <w:spacing w:val="-5"/>
        </w:rPr>
        <w:t>Additional</w:t>
      </w:r>
      <w:r>
        <w:rPr>
          <w:spacing w:val="-36"/>
        </w:rPr>
        <w:t xml:space="preserve"> </w:t>
      </w:r>
      <w:r>
        <w:t>Efforts</w:t>
      </w:r>
    </w:p>
    <w:p w:rsidR="00881F52" w:rsidRDefault="009E711D">
      <w:pPr>
        <w:pStyle w:val="BodyText"/>
        <w:spacing w:before="143" w:line="235" w:lineRule="auto"/>
        <w:ind w:left="110" w:right="442" w:hanging="2"/>
        <w:jc w:val="both"/>
      </w:pPr>
      <w:r>
        <w:br w:type="column"/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1997</w:t>
      </w:r>
      <w:r>
        <w:rPr>
          <w:spacing w:val="-14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6"/>
        </w:rPr>
        <w:t>1998,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5"/>
        </w:rPr>
        <w:t>Bureau</w:t>
      </w:r>
      <w:r>
        <w:rPr>
          <w:spacing w:val="-12"/>
        </w:rPr>
        <w:t xml:space="preserve"> </w:t>
      </w:r>
      <w:r>
        <w:rPr>
          <w:spacing w:val="-4"/>
        </w:rPr>
        <w:t>identified</w:t>
      </w:r>
      <w:r>
        <w:rPr>
          <w:spacing w:val="-15"/>
        </w:rPr>
        <w:t xml:space="preserve"> </w:t>
      </w:r>
      <w:r>
        <w:t>its</w:t>
      </w:r>
      <w:r>
        <w:rPr>
          <w:spacing w:val="-16"/>
        </w:rPr>
        <w:t xml:space="preserve"> </w:t>
      </w:r>
      <w:r>
        <w:rPr>
          <w:spacing w:val="-4"/>
        </w:rPr>
        <w:t>land</w:t>
      </w:r>
      <w:r>
        <w:rPr>
          <w:spacing w:val="-10"/>
        </w:rPr>
        <w:t xml:space="preserve"> </w:t>
      </w:r>
      <w:r>
        <w:rPr>
          <w:spacing w:val="-3"/>
        </w:rPr>
        <w:t>exchange</w:t>
      </w:r>
      <w:r>
        <w:rPr>
          <w:spacing w:val="-8"/>
        </w:rPr>
        <w:t xml:space="preserve"> </w:t>
      </w:r>
      <w:r>
        <w:rPr>
          <w:spacing w:val="-4"/>
        </w:rPr>
        <w:t>program</w:t>
      </w:r>
      <w:r>
        <w:rPr>
          <w:spacing w:val="-19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 xml:space="preserve">a </w:t>
      </w:r>
      <w:r>
        <w:rPr>
          <w:spacing w:val="-5"/>
        </w:rPr>
        <w:t xml:space="preserve">material </w:t>
      </w:r>
      <w:r>
        <w:rPr>
          <w:spacing w:val="-3"/>
        </w:rPr>
        <w:t xml:space="preserve">weakness </w:t>
      </w:r>
      <w:r>
        <w:rPr>
          <w:spacing w:val="-4"/>
        </w:rPr>
        <w:t xml:space="preserve">in </w:t>
      </w:r>
      <w:r>
        <w:t xml:space="preserve">its </w:t>
      </w:r>
      <w:r>
        <w:rPr>
          <w:spacing w:val="-5"/>
        </w:rPr>
        <w:t xml:space="preserve">annual </w:t>
      </w:r>
      <w:r>
        <w:rPr>
          <w:spacing w:val="-4"/>
        </w:rPr>
        <w:t xml:space="preserve">assurance </w:t>
      </w:r>
      <w:r>
        <w:rPr>
          <w:spacing w:val="-5"/>
        </w:rPr>
        <w:t xml:space="preserve">statements </w:t>
      </w:r>
      <w:r>
        <w:t xml:space="preserve">on </w:t>
      </w:r>
      <w:r>
        <w:rPr>
          <w:spacing w:val="-5"/>
        </w:rPr>
        <w:t xml:space="preserve">management </w:t>
      </w:r>
      <w:r>
        <w:t>controls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initiated</w:t>
      </w:r>
      <w:r>
        <w:rPr>
          <w:spacing w:val="-11"/>
        </w:rPr>
        <w:t xml:space="preserve"> </w:t>
      </w:r>
      <w:r>
        <w:rPr>
          <w:spacing w:val="-4"/>
        </w:rPr>
        <w:t>several</w:t>
      </w:r>
      <w:r>
        <w:rPr>
          <w:spacing w:val="-5"/>
        </w:rPr>
        <w:t xml:space="preserve"> </w:t>
      </w:r>
      <w:r>
        <w:t>corrective</w:t>
      </w:r>
      <w:r>
        <w:rPr>
          <w:spacing w:val="-14"/>
        </w:rPr>
        <w:t xml:space="preserve"> </w:t>
      </w:r>
      <w:r>
        <w:rPr>
          <w:spacing w:val="-13"/>
        </w:rPr>
        <w:t>actions</w:t>
      </w:r>
      <w:r>
        <w:rPr>
          <w:spacing w:val="-13"/>
          <w:position w:val="9"/>
          <w:sz w:val="13"/>
        </w:rPr>
        <w:t>2</w:t>
      </w:r>
      <w:r>
        <w:rPr>
          <w:spacing w:val="-13"/>
        </w:rPr>
        <w:t>.</w:t>
      </w:r>
      <w:r>
        <w:rPr>
          <w:spacing w:val="-13"/>
          <w:position w:val="9"/>
          <w:sz w:val="13"/>
        </w:rPr>
        <w:t>9</w:t>
      </w:r>
      <w:r>
        <w:rPr>
          <w:spacing w:val="-16"/>
          <w:position w:val="9"/>
          <w:sz w:val="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1998,</w:t>
      </w:r>
      <w:r>
        <w:rPr>
          <w:spacing w:val="-9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rPr>
          <w:spacing w:val="-3"/>
        </w:rPr>
        <w:t xml:space="preserve">agencies </w:t>
      </w:r>
      <w:r>
        <w:t>announced</w:t>
      </w:r>
      <w:r>
        <w:rPr>
          <w:spacing w:val="-17"/>
        </w:rPr>
        <w:t xml:space="preserve"> </w:t>
      </w:r>
      <w:r>
        <w:rPr>
          <w:spacing w:val="-4"/>
        </w:rPr>
        <w:t>they</w:t>
      </w:r>
      <w:r>
        <w:rPr>
          <w:spacing w:val="-12"/>
        </w:rPr>
        <w:t xml:space="preserve"> </w:t>
      </w:r>
      <w:r>
        <w:rPr>
          <w:spacing w:val="-3"/>
        </w:rPr>
        <w:t>would</w:t>
      </w:r>
      <w:r>
        <w:rPr>
          <w:spacing w:val="-14"/>
        </w:rPr>
        <w:t xml:space="preserve"> </w:t>
      </w:r>
      <w:r>
        <w:rPr>
          <w:spacing w:val="-3"/>
        </w:rPr>
        <w:t>increase</w:t>
      </w:r>
      <w:r>
        <w:rPr>
          <w:spacing w:val="-20"/>
        </w:rPr>
        <w:t xml:space="preserve"> </w:t>
      </w:r>
      <w:r>
        <w:rPr>
          <w:spacing w:val="-6"/>
        </w:rPr>
        <w:t>management</w:t>
      </w:r>
      <w:r>
        <w:rPr>
          <w:spacing w:val="-1"/>
        </w:rPr>
        <w:t xml:space="preserve"> </w:t>
      </w:r>
      <w:r>
        <w:rPr>
          <w:spacing w:val="-4"/>
        </w:rPr>
        <w:t>oversight</w:t>
      </w:r>
      <w:r>
        <w:rPr>
          <w:spacing w:val="-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5"/>
        </w:rPr>
        <w:t>land</w:t>
      </w:r>
    </w:p>
    <w:p w:rsidR="00881F52" w:rsidRDefault="009E711D">
      <w:pPr>
        <w:pStyle w:val="BodyText"/>
        <w:spacing w:line="237" w:lineRule="auto"/>
        <w:ind w:left="110" w:right="62" w:firstLine="5"/>
      </w:pPr>
      <w:r>
        <w:rPr>
          <w:spacing w:val="-3"/>
        </w:rPr>
        <w:t>exchange</w:t>
      </w:r>
      <w:r>
        <w:rPr>
          <w:spacing w:val="-15"/>
        </w:rPr>
        <w:t xml:space="preserve"> </w:t>
      </w:r>
      <w:r>
        <w:t>programs.</w:t>
      </w:r>
      <w:r>
        <w:rPr>
          <w:spacing w:val="-20"/>
        </w:rPr>
        <w:t xml:space="preserve"> </w:t>
      </w:r>
      <w:r>
        <w:rPr>
          <w:spacing w:val="-4"/>
        </w:rPr>
        <w:t>Specifically,</w:t>
      </w:r>
      <w:r>
        <w:rPr>
          <w:spacing w:val="-13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rPr>
          <w:spacing w:val="2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t>agencies</w:t>
      </w:r>
      <w:r>
        <w:rPr>
          <w:spacing w:val="-15"/>
        </w:rPr>
        <w:t xml:space="preserve"> </w:t>
      </w:r>
      <w:r>
        <w:rPr>
          <w:spacing w:val="-4"/>
        </w:rPr>
        <w:t>established</w:t>
      </w:r>
      <w:r>
        <w:rPr>
          <w:spacing w:val="-17"/>
        </w:rPr>
        <w:t xml:space="preserve"> </w:t>
      </w:r>
      <w:r>
        <w:rPr>
          <w:spacing w:val="-4"/>
        </w:rPr>
        <w:t>teams</w:t>
      </w:r>
      <w:r>
        <w:rPr>
          <w:spacing w:val="-21"/>
        </w:rPr>
        <w:t xml:space="preserve"> </w:t>
      </w:r>
      <w:r>
        <w:rPr>
          <w:spacing w:val="2"/>
        </w:rPr>
        <w:t xml:space="preserve">to </w:t>
      </w:r>
      <w:r>
        <w:t>review</w:t>
      </w:r>
      <w:r>
        <w:rPr>
          <w:spacing w:val="-7"/>
        </w:rPr>
        <w:t xml:space="preserve"> </w:t>
      </w:r>
      <w:r>
        <w:t>proposed</w:t>
      </w:r>
      <w:r>
        <w:rPr>
          <w:spacing w:val="-6"/>
        </w:rPr>
        <w:t xml:space="preserve"> </w:t>
      </w:r>
      <w:r>
        <w:rPr>
          <w:spacing w:val="-3"/>
        </w:rPr>
        <w:t>exchanges</w:t>
      </w:r>
      <w:r>
        <w:rPr>
          <w:spacing w:val="-13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high-value</w:t>
      </w:r>
      <w:r>
        <w:t xml:space="preserve"> or</w:t>
      </w:r>
      <w:r>
        <w:rPr>
          <w:spacing w:val="-4"/>
        </w:rPr>
        <w:t xml:space="preserve"> </w:t>
      </w:r>
      <w:r>
        <w:rPr>
          <w:spacing w:val="-3"/>
        </w:rPr>
        <w:t>considered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</w:p>
    <w:p w:rsidR="00881F52" w:rsidRDefault="009E711D">
      <w:pPr>
        <w:pStyle w:val="BodyText"/>
        <w:spacing w:before="3" w:line="235" w:lineRule="auto"/>
        <w:ind w:left="110" w:right="62" w:firstLine="12"/>
      </w:pPr>
      <w:r>
        <w:rPr>
          <w:spacing w:val="-4"/>
        </w:rPr>
        <w:t xml:space="preserve">controversial, </w:t>
      </w:r>
      <w:r>
        <w:rPr>
          <w:spacing w:val="-5"/>
        </w:rPr>
        <w:t xml:space="preserve">are </w:t>
      </w:r>
      <w:r>
        <w:rPr>
          <w:spacing w:val="-3"/>
        </w:rPr>
        <w:t xml:space="preserve">revising their </w:t>
      </w:r>
      <w:r>
        <w:t xml:space="preserve">policies </w:t>
      </w:r>
      <w:r>
        <w:rPr>
          <w:spacing w:val="-4"/>
        </w:rPr>
        <w:t xml:space="preserve">and </w:t>
      </w:r>
      <w:r>
        <w:rPr>
          <w:spacing w:val="-3"/>
        </w:rPr>
        <w:t xml:space="preserve">guidance, </w:t>
      </w:r>
      <w:r>
        <w:rPr>
          <w:spacing w:val="-4"/>
        </w:rPr>
        <w:t xml:space="preserve">and have </w:t>
      </w:r>
      <w:r>
        <w:t xml:space="preserve">provided </w:t>
      </w:r>
      <w:r>
        <w:rPr>
          <w:spacing w:val="-3"/>
        </w:rPr>
        <w:t>additional</w:t>
      </w:r>
      <w:r>
        <w:rPr>
          <w:spacing w:val="-22"/>
        </w:rPr>
        <w:t xml:space="preserve"> </w:t>
      </w:r>
      <w:r>
        <w:rPr>
          <w:spacing w:val="-5"/>
        </w:rPr>
        <w:t>training</w:t>
      </w:r>
      <w:r>
        <w:rPr>
          <w:spacing w:val="-23"/>
        </w:rPr>
        <w:t xml:space="preserve"> </w:t>
      </w:r>
      <w:r>
        <w:rPr>
          <w:spacing w:val="2"/>
        </w:rPr>
        <w:t>to</w:t>
      </w:r>
      <w:r>
        <w:rPr>
          <w:spacing w:val="-18"/>
        </w:rPr>
        <w:t xml:space="preserve"> </w:t>
      </w:r>
      <w:r>
        <w:t>field</w:t>
      </w:r>
      <w:r>
        <w:rPr>
          <w:spacing w:val="-12"/>
        </w:rPr>
        <w:t xml:space="preserve"> </w:t>
      </w:r>
      <w:r>
        <w:t>offices</w:t>
      </w:r>
      <w:r>
        <w:rPr>
          <w:spacing w:val="-23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t>process</w:t>
      </w:r>
      <w:r>
        <w:rPr>
          <w:spacing w:val="-18"/>
        </w:rPr>
        <w:t xml:space="preserve"> </w:t>
      </w:r>
      <w:r>
        <w:rPr>
          <w:spacing w:val="-3"/>
        </w:rPr>
        <w:t>exchanges.</w:t>
      </w:r>
      <w:r>
        <w:rPr>
          <w:spacing w:val="-21"/>
        </w:rPr>
        <w:t xml:space="preserve"> </w:t>
      </w:r>
      <w:r>
        <w:rPr>
          <w:spacing w:val="-3"/>
        </w:rPr>
        <w:t>These</w:t>
      </w:r>
      <w:r>
        <w:rPr>
          <w:spacing w:val="-20"/>
        </w:rPr>
        <w:t xml:space="preserve"> </w:t>
      </w:r>
      <w:r>
        <w:t>efforts</w:t>
      </w:r>
      <w:r>
        <w:rPr>
          <w:spacing w:val="-25"/>
        </w:rPr>
        <w:t xml:space="preserve"> </w:t>
      </w:r>
      <w:r>
        <w:rPr>
          <w:spacing w:val="-4"/>
        </w:rPr>
        <w:t xml:space="preserve">are </w:t>
      </w:r>
      <w:r>
        <w:rPr>
          <w:spacing w:val="-3"/>
        </w:rPr>
        <w:t>worthwhile</w:t>
      </w:r>
      <w:r>
        <w:rPr>
          <w:spacing w:val="-8"/>
        </w:rPr>
        <w:t xml:space="preserve"> </w:t>
      </w:r>
      <w:r>
        <w:rPr>
          <w:spacing w:val="-5"/>
        </w:rPr>
        <w:t>but</w:t>
      </w:r>
      <w:r>
        <w:rPr>
          <w:spacing w:val="-8"/>
        </w:rPr>
        <w:t xml:space="preserve"> </w:t>
      </w:r>
      <w:r>
        <w:rPr>
          <w:spacing w:val="1"/>
        </w:rPr>
        <w:t>do</w:t>
      </w:r>
      <w:r>
        <w:rPr>
          <w:spacing w:val="-14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4"/>
        </w:rPr>
        <w:t>fully</w:t>
      </w:r>
      <w:r>
        <w:rPr>
          <w:spacing w:val="-14"/>
        </w:rPr>
        <w:t xml:space="preserve"> </w:t>
      </w:r>
      <w:r>
        <w:rPr>
          <w:spacing w:val="-3"/>
        </w:rPr>
        <w:t>address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t>concerns</w:t>
      </w:r>
      <w:r>
        <w:rPr>
          <w:spacing w:val="-11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rPr>
          <w:spacing w:val="-4"/>
        </w:rPr>
        <w:t>raise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t>report.</w:t>
      </w:r>
    </w:p>
    <w:p w:rsidR="00881F52" w:rsidRDefault="009E711D">
      <w:pPr>
        <w:pStyle w:val="BodyText"/>
        <w:spacing w:line="235" w:lineRule="auto"/>
        <w:ind w:left="110" w:right="62"/>
      </w:pPr>
      <w:r>
        <w:rPr>
          <w:spacing w:val="-4"/>
        </w:rPr>
        <w:t xml:space="preserve">The </w:t>
      </w:r>
      <w:r>
        <w:rPr>
          <w:spacing w:val="-3"/>
        </w:rPr>
        <w:t xml:space="preserve">agencies’ </w:t>
      </w:r>
      <w:r>
        <w:t xml:space="preserve">efforts </w:t>
      </w:r>
      <w:r>
        <w:rPr>
          <w:spacing w:val="1"/>
        </w:rPr>
        <w:t xml:space="preserve">do </w:t>
      </w:r>
      <w:r>
        <w:t xml:space="preserve">not </w:t>
      </w:r>
      <w:r>
        <w:rPr>
          <w:spacing w:val="-5"/>
        </w:rPr>
        <w:t xml:space="preserve">ensure that </w:t>
      </w:r>
      <w:r>
        <w:rPr>
          <w:spacing w:val="-4"/>
        </w:rPr>
        <w:t xml:space="preserve">lands </w:t>
      </w:r>
      <w:r>
        <w:t xml:space="preserve">to be exchanged </w:t>
      </w:r>
      <w:r>
        <w:rPr>
          <w:spacing w:val="-4"/>
        </w:rPr>
        <w:t xml:space="preserve">are valued </w:t>
      </w:r>
      <w:r>
        <w:rPr>
          <w:spacing w:val="-3"/>
        </w:rPr>
        <w:t>appropriately</w:t>
      </w:r>
      <w:r>
        <w:rPr>
          <w:spacing w:val="-11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rPr>
          <w:spacing w:val="-5"/>
        </w:rPr>
        <w:t>that</w:t>
      </w:r>
      <w:r>
        <w:rPr>
          <w:spacing w:val="-19"/>
        </w:rPr>
        <w:t xml:space="preserve"> </w:t>
      </w:r>
      <w:r>
        <w:t>exchanges</w:t>
      </w:r>
      <w:r>
        <w:rPr>
          <w:spacing w:val="-19"/>
        </w:rPr>
        <w:t xml:space="preserve"> </w:t>
      </w:r>
      <w:r>
        <w:t>well</w:t>
      </w:r>
      <w:r>
        <w:rPr>
          <w:spacing w:val="-19"/>
        </w:rPr>
        <w:t xml:space="preserve"> </w:t>
      </w:r>
      <w:r>
        <w:rPr>
          <w:spacing w:val="-5"/>
        </w:rPr>
        <w:t>serve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public</w:t>
      </w:r>
      <w:r>
        <w:rPr>
          <w:spacing w:val="-23"/>
        </w:rPr>
        <w:t xml:space="preserve"> </w:t>
      </w:r>
      <w:r>
        <w:rPr>
          <w:spacing w:val="-3"/>
        </w:rPr>
        <w:t>interest;</w:t>
      </w:r>
      <w:r>
        <w:rPr>
          <w:spacing w:val="-18"/>
        </w:rPr>
        <w:t xml:space="preserve"> </w:t>
      </w:r>
      <w:r>
        <w:rPr>
          <w:spacing w:val="-4"/>
        </w:rPr>
        <w:t xml:space="preserve">furthermore,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6"/>
        </w:rPr>
        <w:t>Bureau’s</w:t>
      </w:r>
      <w:r>
        <w:rPr>
          <w:spacing w:val="-15"/>
        </w:rPr>
        <w:t xml:space="preserve"> </w:t>
      </w:r>
      <w:r>
        <w:t>efforts</w:t>
      </w:r>
      <w:r>
        <w:rPr>
          <w:spacing w:val="-15"/>
        </w:rPr>
        <w:t xml:space="preserve"> </w:t>
      </w:r>
      <w:r>
        <w:rPr>
          <w:spacing w:val="1"/>
        </w:rPr>
        <w:t>do</w:t>
      </w:r>
      <w:r>
        <w:rPr>
          <w:spacing w:val="-21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rPr>
          <w:spacing w:val="-3"/>
        </w:rPr>
        <w:t>address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15"/>
        </w:rPr>
        <w:t xml:space="preserve"> </w:t>
      </w:r>
      <w:r>
        <w:rPr>
          <w:spacing w:val="-3"/>
        </w:rPr>
        <w:t>prohibit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unauthorized</w:t>
      </w:r>
      <w:r>
        <w:rPr>
          <w:spacing w:val="-13"/>
        </w:rPr>
        <w:t xml:space="preserve"> </w:t>
      </w:r>
      <w:r>
        <w:rPr>
          <w:spacing w:val="-4"/>
        </w:rPr>
        <w:t>selling</w:t>
      </w:r>
      <w:r>
        <w:rPr>
          <w:spacing w:val="-19"/>
        </w:rPr>
        <w:t xml:space="preserve"> </w:t>
      </w:r>
      <w:r>
        <w:rPr>
          <w:spacing w:val="-5"/>
        </w:rPr>
        <w:t xml:space="preserve">and </w:t>
      </w:r>
      <w:r>
        <w:rPr>
          <w:spacing w:val="-4"/>
        </w:rPr>
        <w:t xml:space="preserve">buying </w:t>
      </w:r>
      <w:r>
        <w:t xml:space="preserve">of </w:t>
      </w:r>
      <w:r>
        <w:rPr>
          <w:spacing w:val="-5"/>
        </w:rPr>
        <w:t xml:space="preserve">land </w:t>
      </w:r>
      <w:r>
        <w:rPr>
          <w:spacing w:val="-4"/>
        </w:rPr>
        <w:t xml:space="preserve">in </w:t>
      </w:r>
      <w:r>
        <w:rPr>
          <w:spacing w:val="-5"/>
        </w:rPr>
        <w:t>land</w:t>
      </w:r>
      <w:r>
        <w:rPr>
          <w:spacing w:val="-34"/>
        </w:rPr>
        <w:t xml:space="preserve"> </w:t>
      </w:r>
      <w:r>
        <w:rPr>
          <w:spacing w:val="-3"/>
        </w:rPr>
        <w:t>exchanges.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BodyText"/>
        <w:spacing w:line="235" w:lineRule="auto"/>
        <w:ind w:left="110" w:right="62"/>
      </w:pPr>
      <w:r>
        <w:rPr>
          <w:spacing w:val="-4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5"/>
        </w:rPr>
        <w:t xml:space="preserve">Land </w:t>
      </w:r>
      <w:r>
        <w:t xml:space="preserve">Exchange Review </w:t>
      </w:r>
      <w:r>
        <w:rPr>
          <w:spacing w:val="-9"/>
        </w:rPr>
        <w:t xml:space="preserve">Team </w:t>
      </w:r>
      <w:r>
        <w:rPr>
          <w:spacing w:val="-5"/>
        </w:rPr>
        <w:t xml:space="preserve">summarized </w:t>
      </w:r>
      <w:r>
        <w:rPr>
          <w:spacing w:val="-4"/>
        </w:rPr>
        <w:t xml:space="preserve">the result </w:t>
      </w:r>
      <w:r>
        <w:rPr>
          <w:spacing w:val="2"/>
        </w:rPr>
        <w:t xml:space="preserve">of </w:t>
      </w:r>
      <w:r>
        <w:rPr>
          <w:spacing w:val="-3"/>
        </w:rPr>
        <w:t xml:space="preserve">its </w:t>
      </w:r>
      <w:r>
        <w:t>efforts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draft</w:t>
      </w:r>
      <w:r>
        <w:rPr>
          <w:spacing w:val="-19"/>
        </w:rPr>
        <w:t xml:space="preserve"> </w:t>
      </w:r>
      <w:r>
        <w:t>report</w:t>
      </w:r>
      <w:r>
        <w:rPr>
          <w:spacing w:val="-17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t>November</w:t>
      </w:r>
      <w:r>
        <w:rPr>
          <w:spacing w:val="-16"/>
        </w:rPr>
        <w:t xml:space="preserve"> </w:t>
      </w:r>
      <w:r>
        <w:rPr>
          <w:spacing w:val="-6"/>
        </w:rPr>
        <w:t>1999.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team</w:t>
      </w:r>
      <w:r>
        <w:rPr>
          <w:spacing w:val="-18"/>
        </w:rPr>
        <w:t xml:space="preserve"> </w:t>
      </w:r>
      <w:r>
        <w:t>reported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0"/>
        </w:rPr>
        <w:t xml:space="preserve"> </w:t>
      </w:r>
      <w:r>
        <w:t xml:space="preserve">found </w:t>
      </w:r>
      <w:r>
        <w:rPr>
          <w:spacing w:val="20"/>
        </w:rPr>
        <w:t>“...</w:t>
      </w:r>
      <w:r>
        <w:rPr>
          <w:spacing w:val="-25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rPr>
          <w:spacing w:val="-3"/>
        </w:rPr>
        <w:t>components</w:t>
      </w:r>
      <w:r>
        <w:rPr>
          <w:spacing w:val="-1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t>exchange</w:t>
      </w:r>
      <w:r>
        <w:rPr>
          <w:spacing w:val="-16"/>
        </w:rPr>
        <w:t xml:space="preserve"> </w:t>
      </w:r>
      <w:r>
        <w:t>process</w:t>
      </w:r>
      <w:r>
        <w:rPr>
          <w:spacing w:val="-19"/>
        </w:rPr>
        <w:t xml:space="preserve"> </w:t>
      </w:r>
      <w:r>
        <w:rPr>
          <w:spacing w:val="-3"/>
        </w:rPr>
        <w:t>which</w:t>
      </w:r>
      <w:r>
        <w:rPr>
          <w:spacing w:val="-23"/>
        </w:rPr>
        <w:t xml:space="preserve"> </w:t>
      </w:r>
      <w:r>
        <w:rPr>
          <w:spacing w:val="-3"/>
        </w:rPr>
        <w:t>are</w:t>
      </w:r>
      <w:r>
        <w:rPr>
          <w:spacing w:val="-23"/>
        </w:rPr>
        <w:t xml:space="preserve"> </w:t>
      </w:r>
      <w:r>
        <w:t>most</w:t>
      </w:r>
      <w:r>
        <w:rPr>
          <w:spacing w:val="-18"/>
        </w:rPr>
        <w:t xml:space="preserve"> </w:t>
      </w:r>
      <w:r>
        <w:t xml:space="preserve">susceptible </w:t>
      </w:r>
      <w:r>
        <w:rPr>
          <w:spacing w:val="1"/>
        </w:rPr>
        <w:t xml:space="preserve">to </w:t>
      </w:r>
      <w:r>
        <w:t xml:space="preserve">risk lack </w:t>
      </w:r>
      <w:r>
        <w:rPr>
          <w:spacing w:val="-4"/>
        </w:rPr>
        <w:t xml:space="preserve">adequate guidance, </w:t>
      </w:r>
      <w:r>
        <w:rPr>
          <w:spacing w:val="-3"/>
        </w:rPr>
        <w:t xml:space="preserve">and </w:t>
      </w:r>
      <w:r>
        <w:t xml:space="preserve">are </w:t>
      </w:r>
      <w:r>
        <w:rPr>
          <w:spacing w:val="-5"/>
        </w:rPr>
        <w:t xml:space="preserve">undertaken </w:t>
      </w:r>
      <w:r>
        <w:rPr>
          <w:spacing w:val="-3"/>
        </w:rPr>
        <w:t xml:space="preserve">inconsistently </w:t>
      </w:r>
      <w:r>
        <w:rPr>
          <w:spacing w:val="-4"/>
        </w:rPr>
        <w:t xml:space="preserve">and </w:t>
      </w:r>
      <w:r>
        <w:rPr>
          <w:spacing w:val="-3"/>
        </w:rPr>
        <w:t xml:space="preserve">without the </w:t>
      </w:r>
      <w:r>
        <w:rPr>
          <w:spacing w:val="-4"/>
        </w:rPr>
        <w:t xml:space="preserve">benefit </w:t>
      </w:r>
      <w:r>
        <w:rPr>
          <w:spacing w:val="2"/>
        </w:rPr>
        <w:t xml:space="preserve">of </w:t>
      </w:r>
      <w:r>
        <w:t xml:space="preserve">a </w:t>
      </w:r>
      <w:r>
        <w:rPr>
          <w:spacing w:val="-5"/>
        </w:rPr>
        <w:t xml:space="preserve">quality </w:t>
      </w:r>
      <w:r>
        <w:rPr>
          <w:spacing w:val="-3"/>
        </w:rPr>
        <w:t xml:space="preserve">assurance </w:t>
      </w:r>
      <w:r>
        <w:rPr>
          <w:spacing w:val="-4"/>
        </w:rPr>
        <w:t xml:space="preserve">system.” The </w:t>
      </w:r>
      <w:r>
        <w:rPr>
          <w:spacing w:val="-3"/>
        </w:rPr>
        <w:t xml:space="preserve">review </w:t>
      </w:r>
      <w:r>
        <w:rPr>
          <w:spacing w:val="-4"/>
        </w:rPr>
        <w:t xml:space="preserve">team’s </w:t>
      </w:r>
      <w:r>
        <w:t xml:space="preserve">specific </w:t>
      </w:r>
      <w:r>
        <w:rPr>
          <w:spacing w:val="-4"/>
        </w:rPr>
        <w:t xml:space="preserve">findings </w:t>
      </w:r>
      <w:r>
        <w:rPr>
          <w:spacing w:val="-3"/>
        </w:rPr>
        <w:t xml:space="preserve">included </w:t>
      </w:r>
      <w:r>
        <w:t xml:space="preserve">(1) a lack </w:t>
      </w:r>
      <w:r>
        <w:rPr>
          <w:spacing w:val="2"/>
        </w:rPr>
        <w:t xml:space="preserve">of </w:t>
      </w:r>
      <w:r>
        <w:t xml:space="preserve">documentation to </w:t>
      </w:r>
      <w:r>
        <w:rPr>
          <w:spacing w:val="-3"/>
        </w:rPr>
        <w:t xml:space="preserve">support </w:t>
      </w:r>
      <w:r>
        <w:rPr>
          <w:spacing w:val="-5"/>
        </w:rPr>
        <w:t xml:space="preserve">certain </w:t>
      </w:r>
      <w:r>
        <w:rPr>
          <w:spacing w:val="-3"/>
        </w:rPr>
        <w:t xml:space="preserve">public </w:t>
      </w:r>
      <w:r>
        <w:rPr>
          <w:spacing w:val="-4"/>
        </w:rPr>
        <w:t xml:space="preserve">interest determinations, </w:t>
      </w:r>
      <w:r>
        <w:t xml:space="preserve">(2) </w:t>
      </w:r>
      <w:r>
        <w:rPr>
          <w:spacing w:val="-4"/>
        </w:rPr>
        <w:t xml:space="preserve">misuse </w:t>
      </w:r>
      <w:r>
        <w:rPr>
          <w:spacing w:val="2"/>
        </w:rPr>
        <w:t xml:space="preserve">of </w:t>
      </w:r>
      <w:r>
        <w:t xml:space="preserve">escrow accounts </w:t>
      </w:r>
      <w:r>
        <w:rPr>
          <w:spacing w:val="-4"/>
        </w:rPr>
        <w:t xml:space="preserve">with </w:t>
      </w:r>
      <w:r>
        <w:rPr>
          <w:spacing w:val="-3"/>
        </w:rPr>
        <w:t xml:space="preserve">regard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3"/>
        </w:rPr>
        <w:t>exchange</w:t>
      </w:r>
      <w:r>
        <w:rPr>
          <w:spacing w:val="-12"/>
        </w:rPr>
        <w:t xml:space="preserve"> </w:t>
      </w:r>
      <w:r>
        <w:rPr>
          <w:spacing w:val="-6"/>
        </w:rPr>
        <w:t>authority,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t>(3)</w:t>
      </w:r>
      <w:r>
        <w:rPr>
          <w:spacing w:val="-14"/>
        </w:rPr>
        <w:t xml:space="preserve"> </w:t>
      </w:r>
      <w:r>
        <w:rPr>
          <w:spacing w:val="-4"/>
        </w:rPr>
        <w:t>inconsistent</w:t>
      </w:r>
      <w:r>
        <w:rPr>
          <w:spacing w:val="-11"/>
        </w:rPr>
        <w:t xml:space="preserve"> </w:t>
      </w:r>
      <w:r>
        <w:rPr>
          <w:spacing w:val="-3"/>
        </w:rPr>
        <w:t>use</w:t>
      </w:r>
      <w:r>
        <w:rPr>
          <w:spacing w:val="-12"/>
        </w:rPr>
        <w:t xml:space="preserve"> </w:t>
      </w:r>
      <w:r>
        <w:rPr>
          <w:spacing w:val="-3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inadequate</w:t>
      </w:r>
    </w:p>
    <w:p w:rsidR="00881F52" w:rsidRDefault="009E711D">
      <w:pPr>
        <w:pStyle w:val="BodyText"/>
        <w:spacing w:line="235" w:lineRule="auto"/>
        <w:ind w:left="110" w:right="62" w:firstLine="6"/>
      </w:pPr>
      <w:r>
        <w:rPr>
          <w:spacing w:val="-3"/>
        </w:rPr>
        <w:t xml:space="preserve">documentation </w:t>
      </w:r>
      <w:r>
        <w:t xml:space="preserve">of </w:t>
      </w:r>
      <w:r>
        <w:rPr>
          <w:spacing w:val="-3"/>
        </w:rPr>
        <w:t xml:space="preserve">mechanisms </w:t>
      </w:r>
      <w:r>
        <w:t xml:space="preserve">such as </w:t>
      </w:r>
      <w:r>
        <w:rPr>
          <w:spacing w:val="-5"/>
        </w:rPr>
        <w:t xml:space="preserve">bargaining </w:t>
      </w:r>
      <w:r>
        <w:rPr>
          <w:spacing w:val="-4"/>
        </w:rPr>
        <w:t xml:space="preserve">and </w:t>
      </w:r>
      <w:r>
        <w:rPr>
          <w:spacing w:val="-3"/>
        </w:rPr>
        <w:t xml:space="preserve">assembled exchanges. </w:t>
      </w:r>
      <w:r>
        <w:rPr>
          <w:spacing w:val="-4"/>
        </w:rPr>
        <w:t xml:space="preserve">The team </w:t>
      </w:r>
      <w:r>
        <w:rPr>
          <w:spacing w:val="-5"/>
        </w:rPr>
        <w:t xml:space="preserve">has </w:t>
      </w:r>
      <w:r>
        <w:rPr>
          <w:spacing w:val="-4"/>
        </w:rPr>
        <w:t xml:space="preserve">made </w:t>
      </w:r>
      <w:r>
        <w:t xml:space="preserve">over </w:t>
      </w:r>
      <w:r>
        <w:rPr>
          <w:spacing w:val="-3"/>
        </w:rPr>
        <w:t xml:space="preserve">40 recommendations, </w:t>
      </w:r>
      <w:r>
        <w:rPr>
          <w:spacing w:val="-4"/>
        </w:rPr>
        <w:t xml:space="preserve">including </w:t>
      </w:r>
      <w:r>
        <w:rPr>
          <w:spacing w:val="-3"/>
        </w:rPr>
        <w:t xml:space="preserve">increasing </w:t>
      </w:r>
      <w:r>
        <w:rPr>
          <w:spacing w:val="-5"/>
        </w:rPr>
        <w:t xml:space="preserve">management </w:t>
      </w:r>
      <w:r>
        <w:rPr>
          <w:spacing w:val="-3"/>
        </w:rPr>
        <w:t xml:space="preserve">oversight over </w:t>
      </w:r>
      <w:r>
        <w:t xml:space="preserve">both </w:t>
      </w:r>
      <w:r>
        <w:rPr>
          <w:spacing w:val="-4"/>
        </w:rPr>
        <w:t xml:space="preserve">the </w:t>
      </w:r>
      <w:r>
        <w:rPr>
          <w:spacing w:val="-5"/>
        </w:rPr>
        <w:t xml:space="preserve">land </w:t>
      </w:r>
      <w:r>
        <w:t xml:space="preserve">exchange </w:t>
      </w:r>
      <w:r>
        <w:rPr>
          <w:spacing w:val="-4"/>
        </w:rPr>
        <w:t xml:space="preserve">and </w:t>
      </w:r>
      <w:r>
        <w:rPr>
          <w:spacing w:val="-5"/>
        </w:rPr>
        <w:t>appraisal</w:t>
      </w:r>
      <w:r>
        <w:rPr>
          <w:spacing w:val="-13"/>
        </w:rPr>
        <w:t xml:space="preserve"> </w:t>
      </w:r>
      <w:r>
        <w:rPr>
          <w:spacing w:val="-4"/>
        </w:rPr>
        <w:t>programs.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Bureau</w:t>
      </w:r>
      <w:r>
        <w:rPr>
          <w:spacing w:val="-10"/>
        </w:rPr>
        <w:t xml:space="preserve"> </w:t>
      </w:r>
      <w:r>
        <w:rPr>
          <w:spacing w:val="-4"/>
        </w:rPr>
        <w:t>plans</w:t>
      </w:r>
      <w:r>
        <w:rPr>
          <w:spacing w:val="-16"/>
        </w:rPr>
        <w:t xml:space="preserve"> </w:t>
      </w:r>
      <w:r>
        <w:rPr>
          <w:spacing w:val="2"/>
        </w:rPr>
        <w:t>to</w:t>
      </w:r>
      <w:r>
        <w:rPr>
          <w:spacing w:val="-4"/>
        </w:rPr>
        <w:t xml:space="preserve"> </w:t>
      </w:r>
      <w:r>
        <w:t>continue</w:t>
      </w:r>
      <w:r>
        <w:rPr>
          <w:spacing w:val="-19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4"/>
        </w:rPr>
        <w:t>have</w:t>
      </w:r>
      <w:r>
        <w:rPr>
          <w:spacing w:val="-16"/>
        </w:rPr>
        <w:t xml:space="preserve"> </w:t>
      </w:r>
      <w:r>
        <w:t>its</w:t>
      </w:r>
      <w:r>
        <w:rPr>
          <w:spacing w:val="-17"/>
        </w:rPr>
        <w:t xml:space="preserve"> </w:t>
      </w:r>
      <w:r>
        <w:t>review</w:t>
      </w:r>
      <w:r>
        <w:rPr>
          <w:spacing w:val="-20"/>
        </w:rPr>
        <w:t xml:space="preserve"> </w:t>
      </w:r>
      <w:r>
        <w:rPr>
          <w:spacing w:val="-5"/>
        </w:rPr>
        <w:t xml:space="preserve">team </w:t>
      </w:r>
      <w:r>
        <w:t>exercise</w:t>
      </w:r>
      <w:r>
        <w:rPr>
          <w:spacing w:val="-10"/>
        </w:rPr>
        <w:t xml:space="preserve"> </w:t>
      </w:r>
      <w:r>
        <w:rPr>
          <w:spacing w:val="-4"/>
        </w:rPr>
        <w:t>oversight</w:t>
      </w:r>
      <w:r>
        <w:rPr>
          <w:spacing w:val="-16"/>
        </w:rPr>
        <w:t xml:space="preserve"> </w:t>
      </w:r>
      <w:r>
        <w:t>reviews</w:t>
      </w:r>
      <w:r>
        <w:rPr>
          <w:spacing w:val="-5"/>
        </w:rPr>
        <w:t xml:space="preserve"> </w:t>
      </w:r>
      <w:r>
        <w:rPr>
          <w:spacing w:val="-3"/>
        </w:rPr>
        <w:t>on</w:t>
      </w:r>
      <w:r>
        <w:rPr>
          <w:spacing w:val="-15"/>
        </w:rPr>
        <w:t xml:space="preserve"> </w:t>
      </w:r>
      <w:r>
        <w:rPr>
          <w:spacing w:val="-5"/>
        </w:rPr>
        <w:t>land</w:t>
      </w:r>
      <w:r>
        <w:rPr>
          <w:spacing w:val="-16"/>
        </w:rPr>
        <w:t xml:space="preserve"> </w:t>
      </w:r>
      <w:r>
        <w:t>exchanges</w:t>
      </w:r>
      <w:r>
        <w:rPr>
          <w:spacing w:val="-14"/>
        </w:rPr>
        <w:t xml:space="preserve"> </w:t>
      </w:r>
      <w:r>
        <w:rPr>
          <w:spacing w:val="-4"/>
        </w:rPr>
        <w:t>valued</w:t>
      </w:r>
      <w:r>
        <w:rPr>
          <w:spacing w:val="-19"/>
        </w:rPr>
        <w:t xml:space="preserve"> </w:t>
      </w:r>
      <w:r>
        <w:rPr>
          <w:spacing w:val="-3"/>
        </w:rPr>
        <w:t>at</w:t>
      </w:r>
      <w:r>
        <w:rPr>
          <w:spacing w:val="-20"/>
        </w:rPr>
        <w:t xml:space="preserve"> </w:t>
      </w:r>
      <w:r>
        <w:rPr>
          <w:spacing w:val="-5"/>
        </w:rPr>
        <w:t>$500,000</w:t>
      </w:r>
      <w:r>
        <w:rPr>
          <w:spacing w:val="-6"/>
        </w:rPr>
        <w:t xml:space="preserve"> </w:t>
      </w:r>
      <w:r>
        <w:rPr>
          <w:spacing w:val="-4"/>
        </w:rPr>
        <w:t>or</w:t>
      </w:r>
      <w:r>
        <w:rPr>
          <w:spacing w:val="-16"/>
        </w:rPr>
        <w:t xml:space="preserve"> </w:t>
      </w:r>
      <w:r>
        <w:t>more.</w:t>
      </w:r>
    </w:p>
    <w:p w:rsidR="00881F52" w:rsidRDefault="00881F52">
      <w:pPr>
        <w:pStyle w:val="BodyText"/>
        <w:spacing w:before="4"/>
        <w:rPr>
          <w:sz w:val="21"/>
        </w:rPr>
      </w:pPr>
    </w:p>
    <w:p w:rsidR="00881F52" w:rsidRDefault="009E711D">
      <w:pPr>
        <w:pStyle w:val="BodyText"/>
        <w:spacing w:line="237" w:lineRule="auto"/>
        <w:ind w:left="110" w:right="62"/>
      </w:pPr>
      <w:r>
        <w:rPr>
          <w:spacing w:val="-4"/>
        </w:rPr>
        <w:t>The</w:t>
      </w:r>
      <w:r>
        <w:rPr>
          <w:spacing w:val="-22"/>
        </w:rPr>
        <w:t xml:space="preserve"> </w:t>
      </w:r>
      <w:r>
        <w:t>Service’s</w:t>
      </w:r>
      <w:r>
        <w:rPr>
          <w:spacing w:val="-22"/>
        </w:rPr>
        <w:t xml:space="preserve"> </w:t>
      </w:r>
      <w:r>
        <w:rPr>
          <w:spacing w:val="-5"/>
        </w:rPr>
        <w:t>National</w:t>
      </w:r>
      <w:r>
        <w:rPr>
          <w:spacing w:val="-26"/>
        </w:rPr>
        <w:t xml:space="preserve"> </w:t>
      </w:r>
      <w:r>
        <w:rPr>
          <w:spacing w:val="-3"/>
        </w:rPr>
        <w:t>Landownership</w:t>
      </w:r>
      <w:r>
        <w:rPr>
          <w:spacing w:val="-19"/>
        </w:rPr>
        <w:t xml:space="preserve"> </w:t>
      </w:r>
      <w:r>
        <w:rPr>
          <w:spacing w:val="-5"/>
        </w:rPr>
        <w:t>Adjustment</w:t>
      </w:r>
      <w:r>
        <w:rPr>
          <w:spacing w:val="-16"/>
        </w:rPr>
        <w:t xml:space="preserve"> </w:t>
      </w:r>
      <w:r>
        <w:rPr>
          <w:spacing w:val="-8"/>
        </w:rPr>
        <w:t>Team</w:t>
      </w:r>
      <w:r>
        <w:rPr>
          <w:spacing w:val="-18"/>
        </w:rPr>
        <w:t xml:space="preserve"> </w:t>
      </w:r>
      <w:r>
        <w:t>reported</w:t>
      </w:r>
      <w:r>
        <w:rPr>
          <w:spacing w:val="-19"/>
        </w:rPr>
        <w:t xml:space="preserve"> </w:t>
      </w:r>
      <w:r>
        <w:rPr>
          <w:spacing w:val="-6"/>
        </w:rPr>
        <w:t xml:space="preserve">that </w:t>
      </w:r>
      <w:r>
        <w:t>most</w:t>
      </w:r>
      <w:r>
        <w:rPr>
          <w:spacing w:val="-7"/>
        </w:rPr>
        <w:t xml:space="preserve"> </w:t>
      </w:r>
      <w:r>
        <w:rPr>
          <w:spacing w:val="2"/>
        </w:rPr>
        <w:t>of</w:t>
      </w:r>
      <w:r>
        <w:rPr>
          <w:spacing w:val="-16"/>
        </w:rPr>
        <w:t xml:space="preserve"> </w:t>
      </w:r>
      <w:r>
        <w:t>its</w:t>
      </w:r>
      <w:r>
        <w:rPr>
          <w:spacing w:val="-16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efforts</w:t>
      </w:r>
      <w:r>
        <w:rPr>
          <w:spacing w:val="-11"/>
        </w:rPr>
        <w:t xml:space="preserve"> </w:t>
      </w:r>
      <w:r>
        <w:t>focused</w:t>
      </w:r>
      <w:r>
        <w:rPr>
          <w:spacing w:val="-4"/>
        </w:rPr>
        <w:t xml:space="preserve"> on</w:t>
      </w:r>
      <w:r>
        <w:rPr>
          <w:spacing w:val="-20"/>
        </w:rPr>
        <w:t xml:space="preserve"> </w:t>
      </w:r>
      <w:r>
        <w:rPr>
          <w:spacing w:val="-4"/>
        </w:rPr>
        <w:t>uncovering</w:t>
      </w:r>
      <w:r>
        <w:rPr>
          <w:spacing w:val="-17"/>
        </w:rPr>
        <w:t xml:space="preserve"> </w:t>
      </w:r>
      <w:r>
        <w:rPr>
          <w:spacing w:val="-5"/>
        </w:rPr>
        <w:t>inadequate</w:t>
      </w:r>
    </w:p>
    <w:p w:rsidR="00881F52" w:rsidRDefault="009E711D">
      <w:pPr>
        <w:pStyle w:val="BodyText"/>
        <w:spacing w:line="235" w:lineRule="auto"/>
        <w:ind w:left="110" w:right="62" w:firstLine="6"/>
      </w:pPr>
      <w:r>
        <w:rPr>
          <w:spacing w:val="-3"/>
        </w:rPr>
        <w:t xml:space="preserve">documentation </w:t>
      </w:r>
      <w:r>
        <w:t xml:space="preserve">of </w:t>
      </w:r>
      <w:r>
        <w:rPr>
          <w:spacing w:val="-3"/>
        </w:rPr>
        <w:t xml:space="preserve">legal and </w:t>
      </w:r>
      <w:r>
        <w:t xml:space="preserve">policy compliance </w:t>
      </w:r>
      <w:r>
        <w:rPr>
          <w:spacing w:val="-4"/>
        </w:rPr>
        <w:t xml:space="preserve">matters. </w:t>
      </w:r>
      <w:r>
        <w:rPr>
          <w:spacing w:val="-3"/>
        </w:rPr>
        <w:t xml:space="preserve">This </w:t>
      </w:r>
      <w:r>
        <w:t xml:space="preserve">review </w:t>
      </w:r>
      <w:r>
        <w:rPr>
          <w:spacing w:val="-4"/>
        </w:rPr>
        <w:t xml:space="preserve">team has </w:t>
      </w:r>
      <w:r>
        <w:rPr>
          <w:spacing w:val="-3"/>
        </w:rPr>
        <w:t xml:space="preserve">made </w:t>
      </w:r>
      <w:r>
        <w:rPr>
          <w:spacing w:val="-4"/>
        </w:rPr>
        <w:t xml:space="preserve">several </w:t>
      </w:r>
      <w:r>
        <w:rPr>
          <w:spacing w:val="-3"/>
        </w:rPr>
        <w:t xml:space="preserve">recommendations </w:t>
      </w:r>
      <w:r>
        <w:rPr>
          <w:spacing w:val="1"/>
        </w:rPr>
        <w:t xml:space="preserve">to </w:t>
      </w:r>
      <w:r>
        <w:t xml:space="preserve">improve </w:t>
      </w:r>
      <w:r>
        <w:rPr>
          <w:spacing w:val="-4"/>
        </w:rPr>
        <w:t xml:space="preserve">the </w:t>
      </w:r>
      <w:r>
        <w:rPr>
          <w:spacing w:val="-5"/>
        </w:rPr>
        <w:t xml:space="preserve">land </w:t>
      </w:r>
      <w:r>
        <w:t xml:space="preserve">exchange program. For </w:t>
      </w:r>
      <w:r>
        <w:rPr>
          <w:spacing w:val="-3"/>
        </w:rPr>
        <w:t xml:space="preserve">example, </w:t>
      </w:r>
      <w:r>
        <w:rPr>
          <w:spacing w:val="-4"/>
        </w:rPr>
        <w:t xml:space="preserve">the team </w:t>
      </w:r>
      <w:r>
        <w:t xml:space="preserve">recommended </w:t>
      </w:r>
      <w:r>
        <w:rPr>
          <w:spacing w:val="-4"/>
        </w:rPr>
        <w:t xml:space="preserve">that </w:t>
      </w:r>
      <w:r>
        <w:t xml:space="preserve">field offices </w:t>
      </w:r>
      <w:r>
        <w:rPr>
          <w:spacing w:val="-3"/>
        </w:rPr>
        <w:t xml:space="preserve">should </w:t>
      </w:r>
      <w:r>
        <w:t>reject</w:t>
      </w:r>
      <w:r>
        <w:t xml:space="preserve"> proposals for </w:t>
      </w:r>
      <w:r>
        <w:rPr>
          <w:spacing w:val="-4"/>
        </w:rPr>
        <w:t xml:space="preserve">land </w:t>
      </w:r>
      <w:r>
        <w:t xml:space="preserve">exchanges </w:t>
      </w:r>
      <w:r>
        <w:rPr>
          <w:spacing w:val="-5"/>
        </w:rPr>
        <w:t xml:space="preserve">that </w:t>
      </w:r>
      <w:r>
        <w:t xml:space="preserve">are not </w:t>
      </w:r>
      <w:r>
        <w:rPr>
          <w:spacing w:val="-4"/>
        </w:rPr>
        <w:t xml:space="preserve">consistent with </w:t>
      </w:r>
      <w:r>
        <w:rPr>
          <w:spacing w:val="-5"/>
        </w:rPr>
        <w:t xml:space="preserve">land </w:t>
      </w:r>
      <w:r>
        <w:rPr>
          <w:spacing w:val="-4"/>
        </w:rPr>
        <w:t xml:space="preserve">and </w:t>
      </w:r>
      <w:r>
        <w:t>resource</w:t>
      </w:r>
      <w:r>
        <w:rPr>
          <w:spacing w:val="-15"/>
        </w:rPr>
        <w:t xml:space="preserve"> </w:t>
      </w:r>
      <w:r>
        <w:rPr>
          <w:spacing w:val="-5"/>
        </w:rPr>
        <w:t>management</w:t>
      </w:r>
      <w:r>
        <w:rPr>
          <w:spacing w:val="-3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1"/>
        </w:rPr>
        <w:t>do</w:t>
      </w:r>
      <w:r>
        <w:rPr>
          <w:spacing w:val="-1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5"/>
        </w:rPr>
        <w:t>clearly</w:t>
      </w:r>
      <w:r>
        <w:rPr>
          <w:spacing w:val="-9"/>
        </w:rPr>
        <w:t xml:space="preserve"> </w:t>
      </w:r>
      <w:r>
        <w:rPr>
          <w:spacing w:val="-3"/>
        </w:rPr>
        <w:t>serve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public</w:t>
      </w:r>
      <w:r>
        <w:rPr>
          <w:spacing w:val="-13"/>
        </w:rPr>
        <w:t xml:space="preserve"> </w:t>
      </w:r>
      <w:r>
        <w:rPr>
          <w:spacing w:val="-5"/>
        </w:rPr>
        <w:t xml:space="preserve">interest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5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>they</w:t>
      </w:r>
      <w:r>
        <w:rPr>
          <w:spacing w:val="-9"/>
        </w:rPr>
        <w:t xml:space="preserve"> </w:t>
      </w:r>
      <w:r>
        <w:rPr>
          <w:spacing w:val="-4"/>
        </w:rPr>
        <w:t>should</w:t>
      </w:r>
      <w:r>
        <w:rPr>
          <w:spacing w:val="-21"/>
        </w:rPr>
        <w:t xml:space="preserve"> </w:t>
      </w:r>
      <w:r>
        <w:rPr>
          <w:spacing w:val="-4"/>
        </w:rPr>
        <w:t>analyze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feasibility</w:t>
      </w:r>
      <w:r>
        <w:rPr>
          <w:spacing w:val="-3"/>
        </w:rPr>
        <w:t xml:space="preserve"> </w:t>
      </w:r>
      <w:r>
        <w:rPr>
          <w:spacing w:val="2"/>
        </w:rPr>
        <w:t>of</w:t>
      </w:r>
      <w:r>
        <w:rPr>
          <w:spacing w:val="-11"/>
        </w:rPr>
        <w:t xml:space="preserve"> </w:t>
      </w:r>
      <w:r>
        <w:t>proposed</w:t>
      </w:r>
      <w:r>
        <w:rPr>
          <w:spacing w:val="-11"/>
        </w:rPr>
        <w:t xml:space="preserve"> </w:t>
      </w:r>
      <w:r>
        <w:t>exchanges</w:t>
      </w:r>
      <w:r>
        <w:rPr>
          <w:spacing w:val="-10"/>
        </w:rPr>
        <w:t xml:space="preserve"> </w:t>
      </w:r>
      <w:r>
        <w:rPr>
          <w:spacing w:val="-5"/>
        </w:rPr>
        <w:t>early</w:t>
      </w:r>
      <w:r>
        <w:rPr>
          <w:spacing w:val="-12"/>
        </w:rPr>
        <w:t xml:space="preserve"> </w:t>
      </w:r>
      <w:r>
        <w:rPr>
          <w:spacing w:val="-3"/>
        </w:rPr>
        <w:t xml:space="preserve">in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t>exchange</w:t>
      </w:r>
      <w:r>
        <w:rPr>
          <w:spacing w:val="-12"/>
        </w:rPr>
        <w:t xml:space="preserve"> </w:t>
      </w:r>
      <w:r>
        <w:t>process.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3"/>
        </w:rPr>
        <w:t>team</w:t>
      </w:r>
      <w:r>
        <w:rPr>
          <w:spacing w:val="-18"/>
        </w:rPr>
        <w:t xml:space="preserve"> </w:t>
      </w:r>
      <w:r>
        <w:rPr>
          <w:spacing w:val="-4"/>
        </w:rPr>
        <w:t>has</w:t>
      </w:r>
      <w:r>
        <w:rPr>
          <w:spacing w:val="-19"/>
        </w:rPr>
        <w:t xml:space="preserve"> </w:t>
      </w:r>
      <w:r>
        <w:t>also</w:t>
      </w:r>
      <w:r>
        <w:rPr>
          <w:spacing w:val="-18"/>
        </w:rPr>
        <w:t xml:space="preserve"> </w:t>
      </w:r>
      <w:r>
        <w:rPr>
          <w:spacing w:val="-4"/>
        </w:rPr>
        <w:t>made</w:t>
      </w:r>
      <w:r>
        <w:rPr>
          <w:spacing w:val="-18"/>
        </w:rPr>
        <w:t xml:space="preserve"> </w:t>
      </w:r>
      <w:r>
        <w:t>specific</w:t>
      </w:r>
      <w:r>
        <w:rPr>
          <w:spacing w:val="-18"/>
        </w:rPr>
        <w:t xml:space="preserve"> </w:t>
      </w:r>
      <w:r>
        <w:rPr>
          <w:spacing w:val="-3"/>
        </w:rPr>
        <w:t>recommendations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420" w:bottom="280" w:left="540" w:header="720" w:footer="720" w:gutter="0"/>
          <w:cols w:num="2" w:space="720" w:equalWidth="0">
            <w:col w:w="3153" w:space="572"/>
            <w:col w:w="7555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12"/>
        </w:rPr>
      </w:pPr>
    </w:p>
    <w:p w:rsidR="00881F52" w:rsidRDefault="009E711D">
      <w:pPr>
        <w:pStyle w:val="BodyText"/>
        <w:spacing w:line="20" w:lineRule="exact"/>
        <w:ind w:left="38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0" style="width:360.5pt;height:.5pt;mso-position-horizontal-relative:char;mso-position-vertical-relative:line" coordsize="7210,10">
            <v:line id="_x0000_s1281" style="position:absolute" from="5,5" to="7205,5" strokeweight=".48pt"/>
            <w10:wrap type="none"/>
            <w10:anchorlock/>
          </v:group>
        </w:pict>
      </w:r>
    </w:p>
    <w:p w:rsidR="00881F52" w:rsidRDefault="009E711D">
      <w:pPr>
        <w:spacing w:before="6" w:line="220" w:lineRule="auto"/>
        <w:ind w:left="3840" w:right="127" w:hanging="4"/>
        <w:rPr>
          <w:sz w:val="18"/>
        </w:rPr>
      </w:pPr>
      <w:r>
        <w:rPr>
          <w:spacing w:val="-3"/>
          <w:position w:val="7"/>
          <w:sz w:val="10"/>
        </w:rPr>
        <w:t xml:space="preserve">29 </w:t>
      </w:r>
      <w:r>
        <w:rPr>
          <w:spacing w:val="-3"/>
          <w:sz w:val="18"/>
        </w:rPr>
        <w:t xml:space="preserve">These </w:t>
      </w:r>
      <w:r>
        <w:rPr>
          <w:spacing w:val="-5"/>
          <w:sz w:val="18"/>
        </w:rPr>
        <w:t xml:space="preserve">annual </w:t>
      </w:r>
      <w:r>
        <w:rPr>
          <w:spacing w:val="-3"/>
          <w:sz w:val="18"/>
        </w:rPr>
        <w:t xml:space="preserve">reports are required by </w:t>
      </w:r>
      <w:r>
        <w:rPr>
          <w:spacing w:val="-9"/>
          <w:sz w:val="18"/>
        </w:rPr>
        <w:t xml:space="preserve">theFederal </w:t>
      </w:r>
      <w:r>
        <w:rPr>
          <w:spacing w:val="-7"/>
          <w:sz w:val="18"/>
        </w:rPr>
        <w:t xml:space="preserve">Managers’ </w:t>
      </w:r>
      <w:r>
        <w:rPr>
          <w:spacing w:val="-6"/>
          <w:sz w:val="18"/>
        </w:rPr>
        <w:t xml:space="preserve">Financial </w:t>
      </w:r>
      <w:r>
        <w:rPr>
          <w:spacing w:val="-4"/>
          <w:sz w:val="18"/>
        </w:rPr>
        <w:t xml:space="preserve">Integrity </w:t>
      </w:r>
      <w:r>
        <w:rPr>
          <w:spacing w:val="-3"/>
          <w:sz w:val="18"/>
        </w:rPr>
        <w:t xml:space="preserve">Act, </w:t>
      </w:r>
      <w:r>
        <w:rPr>
          <w:sz w:val="18"/>
        </w:rPr>
        <w:t xml:space="preserve">specifically </w:t>
      </w:r>
      <w:r>
        <w:rPr>
          <w:spacing w:val="-3"/>
          <w:sz w:val="18"/>
        </w:rPr>
        <w:t xml:space="preserve">31 </w:t>
      </w:r>
      <w:r>
        <w:rPr>
          <w:spacing w:val="-6"/>
          <w:sz w:val="18"/>
        </w:rPr>
        <w:t xml:space="preserve">U.S.C. </w:t>
      </w:r>
      <w:r>
        <w:rPr>
          <w:sz w:val="18"/>
        </w:rPr>
        <w:t>3512(d).</w:t>
      </w:r>
    </w:p>
    <w:p w:rsidR="00881F52" w:rsidRDefault="00881F52">
      <w:pPr>
        <w:spacing w:line="220" w:lineRule="auto"/>
        <w:rPr>
          <w:sz w:val="18"/>
        </w:rPr>
        <w:sectPr w:rsidR="00881F52">
          <w:type w:val="continuous"/>
          <w:pgSz w:w="12240" w:h="15840"/>
          <w:pgMar w:top="440" w:right="420" w:bottom="280" w:left="540" w:header="720" w:footer="720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8" style="width:547pt;height:1pt;mso-position-horizontal-relative:char;mso-position-vertical-relative:line" coordsize="10940,20">
            <v:line id="_x0000_s1279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95"/>
      </w:pPr>
      <w:r>
        <w:rPr>
          <w:spacing w:val="1"/>
        </w:rPr>
        <w:t>to</w:t>
      </w:r>
      <w:r>
        <w:t xml:space="preserve"> </w:t>
      </w:r>
      <w:r>
        <w:t xml:space="preserve">improve </w:t>
      </w:r>
      <w:r>
        <w:rPr>
          <w:spacing w:val="-4"/>
        </w:rPr>
        <w:t xml:space="preserve">field </w:t>
      </w:r>
      <w:r>
        <w:t xml:space="preserve">offices’ compliance </w:t>
      </w:r>
      <w:r>
        <w:rPr>
          <w:spacing w:val="-5"/>
        </w:rPr>
        <w:t xml:space="preserve">with </w:t>
      </w:r>
      <w:r>
        <w:rPr>
          <w:spacing w:val="-4"/>
        </w:rPr>
        <w:t xml:space="preserve">national </w:t>
      </w:r>
      <w:r>
        <w:t xml:space="preserve">policies </w:t>
      </w:r>
      <w:r>
        <w:rPr>
          <w:spacing w:val="-3"/>
        </w:rPr>
        <w:t xml:space="preserve">on </w:t>
      </w:r>
      <w:r>
        <w:rPr>
          <w:spacing w:val="-4"/>
        </w:rPr>
        <w:t xml:space="preserve">appraisals and environmental </w:t>
      </w:r>
      <w:r>
        <w:rPr>
          <w:spacing w:val="-3"/>
        </w:rPr>
        <w:t xml:space="preserve">analyses. </w:t>
      </w:r>
      <w:r>
        <w:rPr>
          <w:spacing w:val="-4"/>
        </w:rPr>
        <w:t xml:space="preserve">However, </w:t>
      </w:r>
      <w:r>
        <w:rPr>
          <w:spacing w:val="-3"/>
        </w:rPr>
        <w:t xml:space="preserve">the review team has </w:t>
      </w:r>
      <w:r>
        <w:t xml:space="preserve">expressed concern </w:t>
      </w:r>
      <w:r>
        <w:rPr>
          <w:spacing w:val="-4"/>
        </w:rPr>
        <w:t xml:space="preserve">that </w:t>
      </w:r>
      <w:r>
        <w:t xml:space="preserve">some regional offices </w:t>
      </w:r>
      <w:r>
        <w:rPr>
          <w:spacing w:val="-4"/>
        </w:rPr>
        <w:t xml:space="preserve">are still </w:t>
      </w:r>
      <w:r>
        <w:t xml:space="preserve">not </w:t>
      </w:r>
      <w:r>
        <w:rPr>
          <w:spacing w:val="-4"/>
        </w:rPr>
        <w:t xml:space="preserve">fully </w:t>
      </w:r>
      <w:r>
        <w:rPr>
          <w:spacing w:val="-3"/>
        </w:rPr>
        <w:t xml:space="preserve">performing </w:t>
      </w:r>
      <w:r>
        <w:rPr>
          <w:spacing w:val="-5"/>
        </w:rPr>
        <w:t>their</w:t>
      </w:r>
    </w:p>
    <w:p w:rsidR="00881F52" w:rsidRDefault="009E711D">
      <w:pPr>
        <w:pStyle w:val="BodyText"/>
        <w:spacing w:line="235" w:lineRule="auto"/>
        <w:ind w:left="3832" w:right="25" w:firstLine="2"/>
      </w:pPr>
      <w:r>
        <w:rPr>
          <w:spacing w:val="-3"/>
        </w:rPr>
        <w:t>respons</w:t>
      </w:r>
      <w:r>
        <w:rPr>
          <w:spacing w:val="-3"/>
        </w:rPr>
        <w:t xml:space="preserve">ibility </w:t>
      </w:r>
      <w:r>
        <w:rPr>
          <w:spacing w:val="2"/>
        </w:rPr>
        <w:t>of</w:t>
      </w:r>
      <w:r>
        <w:rPr>
          <w:spacing w:val="1"/>
        </w:rPr>
        <w:t xml:space="preserve"> </w:t>
      </w:r>
      <w:r>
        <w:rPr>
          <w:spacing w:val="-3"/>
        </w:rPr>
        <w:t xml:space="preserve">providing </w:t>
      </w:r>
      <w:r>
        <w:rPr>
          <w:spacing w:val="-6"/>
        </w:rPr>
        <w:t xml:space="preserve">initial </w:t>
      </w:r>
      <w:r>
        <w:t xml:space="preserve">guidance </w:t>
      </w:r>
      <w:r>
        <w:rPr>
          <w:spacing w:val="-3"/>
        </w:rPr>
        <w:t xml:space="preserve">and </w:t>
      </w:r>
      <w:r>
        <w:rPr>
          <w:spacing w:val="-4"/>
        </w:rPr>
        <w:t xml:space="preserve">oversight on </w:t>
      </w:r>
      <w:r>
        <w:t xml:space="preserve">proposals. </w:t>
      </w:r>
      <w:r>
        <w:rPr>
          <w:spacing w:val="-4"/>
        </w:rPr>
        <w:t xml:space="preserve">The </w:t>
      </w:r>
      <w:r>
        <w:rPr>
          <w:spacing w:val="-3"/>
        </w:rPr>
        <w:t xml:space="preserve">Service </w:t>
      </w:r>
      <w:r>
        <w:t xml:space="preserve">is incorporating </w:t>
      </w:r>
      <w:r>
        <w:rPr>
          <w:spacing w:val="-3"/>
        </w:rPr>
        <w:t xml:space="preserve">these </w:t>
      </w:r>
      <w:r>
        <w:rPr>
          <w:spacing w:val="-4"/>
        </w:rPr>
        <w:t xml:space="preserve">findings </w:t>
      </w:r>
      <w:r>
        <w:rPr>
          <w:spacing w:val="-3"/>
        </w:rPr>
        <w:t xml:space="preserve">into its </w:t>
      </w:r>
      <w:r>
        <w:t xml:space="preserve">revision of </w:t>
      </w:r>
      <w:r>
        <w:rPr>
          <w:spacing w:val="-4"/>
        </w:rPr>
        <w:t xml:space="preserve">its </w:t>
      </w:r>
      <w:r>
        <w:t xml:space="preserve">policies </w:t>
      </w:r>
      <w:r>
        <w:rPr>
          <w:spacing w:val="-4"/>
        </w:rPr>
        <w:t xml:space="preserve">and </w:t>
      </w:r>
      <w:r>
        <w:rPr>
          <w:spacing w:val="-3"/>
        </w:rPr>
        <w:t>guidance.</w:t>
      </w:r>
    </w:p>
    <w:p w:rsidR="00881F52" w:rsidRDefault="00881F52">
      <w:pPr>
        <w:pStyle w:val="BodyText"/>
        <w:spacing w:before="7"/>
        <w:rPr>
          <w:sz w:val="21"/>
        </w:rPr>
      </w:pPr>
    </w:p>
    <w:p w:rsidR="00881F52" w:rsidRDefault="009E711D">
      <w:pPr>
        <w:pStyle w:val="BodyText"/>
        <w:spacing w:line="235" w:lineRule="auto"/>
        <w:ind w:left="3834"/>
      </w:pPr>
      <w:r>
        <w:t xml:space="preserve">Both </w:t>
      </w:r>
      <w:r>
        <w:rPr>
          <w:spacing w:val="-3"/>
        </w:rPr>
        <w:t xml:space="preserve">agencies </w:t>
      </w:r>
      <w:r>
        <w:t xml:space="preserve">are </w:t>
      </w:r>
      <w:r>
        <w:rPr>
          <w:spacing w:val="-4"/>
        </w:rPr>
        <w:t xml:space="preserve">revising </w:t>
      </w:r>
      <w:r>
        <w:rPr>
          <w:spacing w:val="-5"/>
        </w:rPr>
        <w:t xml:space="preserve">their </w:t>
      </w:r>
      <w:r>
        <w:rPr>
          <w:spacing w:val="-4"/>
        </w:rPr>
        <w:t xml:space="preserve">internal guidance—that </w:t>
      </w:r>
      <w:r>
        <w:t xml:space="preserve">is, </w:t>
      </w:r>
      <w:r>
        <w:rPr>
          <w:spacing w:val="-4"/>
        </w:rPr>
        <w:t xml:space="preserve">manuals </w:t>
      </w:r>
      <w:r>
        <w:rPr>
          <w:spacing w:val="-3"/>
        </w:rPr>
        <w:t xml:space="preserve">and </w:t>
      </w:r>
      <w:r>
        <w:t xml:space="preserve">handbooks—on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exchanges </w:t>
      </w:r>
      <w:r>
        <w:rPr>
          <w:spacing w:val="-4"/>
        </w:rPr>
        <w:t xml:space="preserve">and </w:t>
      </w:r>
      <w:r>
        <w:rPr>
          <w:spacing w:val="-3"/>
        </w:rPr>
        <w:t xml:space="preserve">on </w:t>
      </w:r>
      <w:r>
        <w:rPr>
          <w:spacing w:val="-5"/>
        </w:rPr>
        <w:t xml:space="preserve">appraisals </w:t>
      </w:r>
      <w:r>
        <w:rPr>
          <w:spacing w:val="-4"/>
        </w:rPr>
        <w:t xml:space="preserve">and </w:t>
      </w:r>
      <w:r>
        <w:rPr>
          <w:spacing w:val="-3"/>
        </w:rPr>
        <w:t xml:space="preserve">plan </w:t>
      </w:r>
      <w:r>
        <w:rPr>
          <w:spacing w:val="2"/>
        </w:rPr>
        <w:t xml:space="preserve">to </w:t>
      </w:r>
      <w:r>
        <w:rPr>
          <w:spacing w:val="-4"/>
        </w:rPr>
        <w:t xml:space="preserve">issue </w:t>
      </w:r>
      <w:r>
        <w:rPr>
          <w:spacing w:val="-3"/>
        </w:rPr>
        <w:t xml:space="preserve">the </w:t>
      </w:r>
      <w:r>
        <w:t xml:space="preserve">revisions </w:t>
      </w:r>
      <w:r>
        <w:rPr>
          <w:spacing w:val="-5"/>
        </w:rPr>
        <w:t xml:space="preserve">this </w:t>
      </w:r>
      <w:r>
        <w:rPr>
          <w:spacing w:val="-7"/>
        </w:rPr>
        <w:t xml:space="preserve">year. </w:t>
      </w:r>
      <w:r>
        <w:rPr>
          <w:spacing w:val="-3"/>
        </w:rPr>
        <w:t xml:space="preserve">In </w:t>
      </w:r>
      <w:r>
        <w:rPr>
          <w:spacing w:val="-4"/>
        </w:rPr>
        <w:t xml:space="preserve">the interim, </w:t>
      </w:r>
      <w:r>
        <w:t xml:space="preserve">both </w:t>
      </w:r>
      <w:r>
        <w:rPr>
          <w:spacing w:val="-3"/>
        </w:rPr>
        <w:t xml:space="preserve">agencies </w:t>
      </w:r>
      <w:r>
        <w:rPr>
          <w:spacing w:val="-4"/>
        </w:rPr>
        <w:t xml:space="preserve">have </w:t>
      </w:r>
      <w:r>
        <w:rPr>
          <w:spacing w:val="-3"/>
        </w:rPr>
        <w:t xml:space="preserve">issued </w:t>
      </w:r>
      <w:r>
        <w:rPr>
          <w:spacing w:val="-5"/>
        </w:rPr>
        <w:t xml:space="preserve">internal memorandums </w:t>
      </w:r>
      <w:r>
        <w:rPr>
          <w:spacing w:val="1"/>
        </w:rPr>
        <w:t xml:space="preserve">to </w:t>
      </w:r>
      <w:r>
        <w:t xml:space="preserve">field offices </w:t>
      </w:r>
      <w:r>
        <w:rPr>
          <w:spacing w:val="-4"/>
        </w:rPr>
        <w:t xml:space="preserve">that </w:t>
      </w:r>
      <w:r>
        <w:t xml:space="preserve">clarify or </w:t>
      </w:r>
      <w:r>
        <w:rPr>
          <w:spacing w:val="-4"/>
        </w:rPr>
        <w:t xml:space="preserve">summarize existing </w:t>
      </w:r>
      <w:r>
        <w:rPr>
          <w:spacing w:val="-3"/>
        </w:rPr>
        <w:t>regulations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3"/>
        </w:rPr>
        <w:t>policy.</w:t>
      </w:r>
      <w:r>
        <w:rPr>
          <w:spacing w:val="-21"/>
        </w:rPr>
        <w:t xml:space="preserve"> </w:t>
      </w:r>
      <w:r>
        <w:t>Both</w:t>
      </w:r>
      <w:r>
        <w:rPr>
          <w:spacing w:val="-18"/>
        </w:rPr>
        <w:t xml:space="preserve"> </w:t>
      </w:r>
      <w:r>
        <w:t>agencies</w:t>
      </w:r>
      <w:r>
        <w:rPr>
          <w:spacing w:val="-17"/>
        </w:rPr>
        <w:t xml:space="preserve"> </w:t>
      </w:r>
      <w:r>
        <w:rPr>
          <w:spacing w:val="-4"/>
        </w:rPr>
        <w:t>have</w:t>
      </w:r>
      <w:r>
        <w:rPr>
          <w:spacing w:val="-1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3"/>
        </w:rPr>
        <w:t>created</w:t>
      </w:r>
      <w:r>
        <w:rPr>
          <w:spacing w:val="-18"/>
        </w:rPr>
        <w:t xml:space="preserve"> </w:t>
      </w:r>
      <w:r>
        <w:rPr>
          <w:spacing w:val="-3"/>
        </w:rPr>
        <w:t>additional</w:t>
      </w:r>
      <w:r>
        <w:rPr>
          <w:spacing w:val="-17"/>
        </w:rPr>
        <w:t xml:space="preserve"> </w:t>
      </w:r>
      <w:r>
        <w:rPr>
          <w:spacing w:val="-5"/>
        </w:rPr>
        <w:t>tra</w:t>
      </w:r>
      <w:r>
        <w:rPr>
          <w:spacing w:val="-5"/>
        </w:rPr>
        <w:t xml:space="preserve">ining. </w:t>
      </w:r>
      <w:r>
        <w:t xml:space="preserve">For </w:t>
      </w:r>
      <w:r>
        <w:rPr>
          <w:spacing w:val="-3"/>
        </w:rPr>
        <w:t xml:space="preserve">example, </w:t>
      </w:r>
      <w:r>
        <w:rPr>
          <w:spacing w:val="-4"/>
        </w:rPr>
        <w:t xml:space="preserve">in </w:t>
      </w:r>
      <w:r>
        <w:t xml:space="preserve">conjunction </w:t>
      </w:r>
      <w:r>
        <w:rPr>
          <w:spacing w:val="-4"/>
        </w:rPr>
        <w:t xml:space="preserve">with the </w:t>
      </w:r>
      <w:r>
        <w:rPr>
          <w:spacing w:val="-3"/>
        </w:rPr>
        <w:t xml:space="preserve">National </w:t>
      </w:r>
      <w:r>
        <w:rPr>
          <w:spacing w:val="-4"/>
        </w:rPr>
        <w:t xml:space="preserve">Appraisal </w:t>
      </w:r>
      <w:r>
        <w:rPr>
          <w:spacing w:val="-5"/>
        </w:rPr>
        <w:t xml:space="preserve">Institute, </w:t>
      </w:r>
      <w:r>
        <w:rPr>
          <w:spacing w:val="-3"/>
        </w:rPr>
        <w:t xml:space="preserve">the </w:t>
      </w:r>
      <w:r>
        <w:rPr>
          <w:spacing w:val="-4"/>
        </w:rPr>
        <w:t>Bureau</w:t>
      </w:r>
      <w:r>
        <w:rPr>
          <w:spacing w:val="-25"/>
        </w:rPr>
        <w:t xml:space="preserve"> </w:t>
      </w:r>
      <w:r>
        <w:rPr>
          <w:spacing w:val="-3"/>
        </w:rPr>
        <w:t>and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3"/>
        </w:rPr>
        <w:t>Service</w:t>
      </w:r>
      <w:r>
        <w:rPr>
          <w:spacing w:val="-19"/>
        </w:rPr>
        <w:t xml:space="preserve"> </w:t>
      </w:r>
      <w:r>
        <w:t>piloted</w:t>
      </w:r>
      <w:r>
        <w:rPr>
          <w:spacing w:val="-27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newly</w:t>
      </w:r>
      <w:r>
        <w:rPr>
          <w:spacing w:val="-19"/>
        </w:rPr>
        <w:t xml:space="preserve"> </w:t>
      </w:r>
      <w:r>
        <w:t>developed</w:t>
      </w:r>
      <w:r>
        <w:rPr>
          <w:spacing w:val="-28"/>
        </w:rPr>
        <w:t xml:space="preserve"> </w:t>
      </w:r>
      <w:r>
        <w:rPr>
          <w:spacing w:val="-4"/>
        </w:rPr>
        <w:t>appraisal</w:t>
      </w:r>
      <w:r>
        <w:rPr>
          <w:spacing w:val="-26"/>
        </w:rPr>
        <w:t xml:space="preserve"> </w:t>
      </w:r>
      <w:r>
        <w:rPr>
          <w:spacing w:val="-5"/>
        </w:rPr>
        <w:t>training</w:t>
      </w:r>
      <w:r>
        <w:rPr>
          <w:spacing w:val="-14"/>
        </w:rPr>
        <w:t xml:space="preserve"> </w:t>
      </w:r>
      <w:r>
        <w:t xml:space="preserve">course </w:t>
      </w:r>
      <w:r>
        <w:rPr>
          <w:spacing w:val="-4"/>
        </w:rPr>
        <w:t xml:space="preserve">in </w:t>
      </w:r>
      <w:r>
        <w:rPr>
          <w:spacing w:val="-3"/>
        </w:rPr>
        <w:t xml:space="preserve">the </w:t>
      </w:r>
      <w:r>
        <w:rPr>
          <w:spacing w:val="-4"/>
        </w:rPr>
        <w:t xml:space="preserve">fall </w:t>
      </w:r>
      <w:r>
        <w:t xml:space="preserve">of </w:t>
      </w:r>
      <w:r>
        <w:rPr>
          <w:spacing w:val="-5"/>
        </w:rPr>
        <w:t xml:space="preserve">1999. </w:t>
      </w:r>
      <w:r>
        <w:rPr>
          <w:spacing w:val="-4"/>
        </w:rPr>
        <w:t xml:space="preserve">The </w:t>
      </w:r>
      <w:r>
        <w:t xml:space="preserve">Service’s </w:t>
      </w:r>
      <w:r>
        <w:rPr>
          <w:spacing w:val="-3"/>
        </w:rPr>
        <w:t xml:space="preserve">review team </w:t>
      </w:r>
      <w:r>
        <w:t xml:space="preserve">is also </w:t>
      </w:r>
      <w:r>
        <w:rPr>
          <w:spacing w:val="-5"/>
        </w:rPr>
        <w:t xml:space="preserve">planning </w:t>
      </w:r>
      <w:r>
        <w:t xml:space="preserve">to conduct </w:t>
      </w:r>
      <w:r>
        <w:rPr>
          <w:spacing w:val="-5"/>
        </w:rPr>
        <w:t>training</w:t>
      </w:r>
      <w:r>
        <w:rPr>
          <w:spacing w:val="-18"/>
        </w:rPr>
        <w:t xml:space="preserve"> </w:t>
      </w:r>
      <w:r>
        <w:t>sessions</w:t>
      </w:r>
      <w:r>
        <w:rPr>
          <w:spacing w:val="-17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rPr>
          <w:spacing w:val="-3"/>
        </w:rPr>
        <w:t>the</w:t>
      </w:r>
      <w:r>
        <w:rPr>
          <w:spacing w:val="-28"/>
        </w:rPr>
        <w:t xml:space="preserve"> </w:t>
      </w:r>
      <w:r>
        <w:rPr>
          <w:spacing w:val="-3"/>
        </w:rPr>
        <w:t>Service’s</w:t>
      </w:r>
      <w:r>
        <w:rPr>
          <w:spacing w:val="-28"/>
        </w:rPr>
        <w:t xml:space="preserve"> </w:t>
      </w:r>
      <w:r>
        <w:t>new</w:t>
      </w:r>
      <w:r>
        <w:rPr>
          <w:spacing w:val="-21"/>
        </w:rPr>
        <w:t xml:space="preserve"> </w:t>
      </w:r>
      <w:r>
        <w:rPr>
          <w:spacing w:val="-5"/>
        </w:rPr>
        <w:t>draft</w:t>
      </w:r>
      <w:r>
        <w:rPr>
          <w:spacing w:val="-25"/>
        </w:rPr>
        <w:t xml:space="preserve"> </w:t>
      </w:r>
      <w:r>
        <w:t>handbook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t>each</w:t>
      </w:r>
      <w:r>
        <w:rPr>
          <w:spacing w:val="-26"/>
        </w:rPr>
        <w:t xml:space="preserve"> </w:t>
      </w:r>
      <w:r>
        <w:t>region</w:t>
      </w:r>
      <w:r>
        <w:rPr>
          <w:spacing w:val="-21"/>
        </w:rPr>
        <w:t xml:space="preserve"> </w:t>
      </w:r>
      <w:r>
        <w:rPr>
          <w:spacing w:val="-5"/>
        </w:rPr>
        <w:t xml:space="preserve">during </w:t>
      </w:r>
      <w:r>
        <w:t xml:space="preserve">fiscal </w:t>
      </w:r>
      <w:r>
        <w:rPr>
          <w:spacing w:val="-4"/>
        </w:rPr>
        <w:t xml:space="preserve">year </w:t>
      </w:r>
      <w:r>
        <w:rPr>
          <w:spacing w:val="-6"/>
        </w:rPr>
        <w:t xml:space="preserve">2000. </w:t>
      </w:r>
      <w:r>
        <w:t xml:space="preserve">According </w:t>
      </w:r>
      <w:r>
        <w:rPr>
          <w:spacing w:val="2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Bureau, </w:t>
      </w:r>
      <w:r>
        <w:t xml:space="preserve">recent </w:t>
      </w:r>
      <w:r>
        <w:rPr>
          <w:spacing w:val="-5"/>
        </w:rPr>
        <w:t xml:space="preserve">changes </w:t>
      </w:r>
      <w:r>
        <w:rPr>
          <w:spacing w:val="-4"/>
        </w:rPr>
        <w:t xml:space="preserve">in </w:t>
      </w:r>
      <w:r>
        <w:t xml:space="preserve">its </w:t>
      </w:r>
      <w:r>
        <w:rPr>
          <w:spacing w:val="-5"/>
        </w:rPr>
        <w:t xml:space="preserve">appraisal manual </w:t>
      </w:r>
      <w:r>
        <w:rPr>
          <w:spacing w:val="-3"/>
        </w:rPr>
        <w:t xml:space="preserve">will </w:t>
      </w:r>
      <w:r>
        <w:t xml:space="preserve">help reduce </w:t>
      </w:r>
      <w:r>
        <w:rPr>
          <w:spacing w:val="-3"/>
        </w:rPr>
        <w:t xml:space="preserve">instances </w:t>
      </w:r>
      <w:r>
        <w:rPr>
          <w:spacing w:val="2"/>
        </w:rPr>
        <w:t xml:space="preserve">of </w:t>
      </w:r>
      <w:r>
        <w:rPr>
          <w:spacing w:val="-3"/>
        </w:rPr>
        <w:t xml:space="preserve">nonfederal </w:t>
      </w:r>
      <w:r>
        <w:rPr>
          <w:spacing w:val="-4"/>
        </w:rPr>
        <w:t xml:space="preserve">parties acquiring federal </w:t>
      </w:r>
      <w:r>
        <w:rPr>
          <w:spacing w:val="-5"/>
        </w:rPr>
        <w:t xml:space="preserve">land </w:t>
      </w:r>
      <w:r>
        <w:rPr>
          <w:spacing w:val="-4"/>
        </w:rPr>
        <w:t xml:space="preserve">through </w:t>
      </w:r>
      <w:r>
        <w:t xml:space="preserve">exchange </w:t>
      </w:r>
      <w:r>
        <w:rPr>
          <w:spacing w:val="-5"/>
        </w:rPr>
        <w:t xml:space="preserve">and </w:t>
      </w:r>
      <w:r>
        <w:rPr>
          <w:spacing w:val="-4"/>
        </w:rPr>
        <w:t xml:space="preserve">immediately </w:t>
      </w:r>
      <w:r>
        <w:rPr>
          <w:spacing w:val="-3"/>
        </w:rPr>
        <w:t xml:space="preserve">reselling </w:t>
      </w:r>
      <w:r>
        <w:rPr>
          <w:spacing w:val="-4"/>
        </w:rPr>
        <w:t>the land</w:t>
      </w:r>
      <w:r>
        <w:rPr>
          <w:spacing w:val="-4"/>
        </w:rPr>
        <w:t xml:space="preserve"> </w:t>
      </w:r>
      <w:r>
        <w:t xml:space="preserve">for a price </w:t>
      </w:r>
      <w:r>
        <w:rPr>
          <w:spacing w:val="-5"/>
        </w:rPr>
        <w:t xml:space="preserve">that </w:t>
      </w:r>
      <w:r>
        <w:rPr>
          <w:spacing w:val="-4"/>
        </w:rPr>
        <w:t xml:space="preserve">greatly </w:t>
      </w:r>
      <w:r>
        <w:t xml:space="preserve">exceeds </w:t>
      </w:r>
      <w:r>
        <w:rPr>
          <w:spacing w:val="-3"/>
        </w:rPr>
        <w:t>its appraised</w:t>
      </w:r>
      <w:r>
        <w:rPr>
          <w:spacing w:val="-32"/>
        </w:rPr>
        <w:t xml:space="preserve"> </w:t>
      </w:r>
      <w:r>
        <w:rPr>
          <w:spacing w:val="-4"/>
        </w:rPr>
        <w:t>value.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BodyText"/>
        <w:spacing w:line="235" w:lineRule="auto"/>
        <w:ind w:left="3840" w:hanging="7"/>
      </w:pPr>
      <w:r>
        <w:rPr>
          <w:spacing w:val="-3"/>
        </w:rPr>
        <w:t>These</w:t>
      </w:r>
      <w:r>
        <w:rPr>
          <w:spacing w:val="-11"/>
        </w:rPr>
        <w:t xml:space="preserve"> </w:t>
      </w:r>
      <w:r>
        <w:t>efforts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14"/>
        </w:rPr>
        <w:t xml:space="preserve"> </w:t>
      </w:r>
      <w:r>
        <w:rPr>
          <w:spacing w:val="-3"/>
        </w:rPr>
        <w:t>likely</w:t>
      </w:r>
      <w:r>
        <w:rPr>
          <w:spacing w:val="-2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improve</w:t>
      </w:r>
      <w:r>
        <w:rPr>
          <w:spacing w:val="-21"/>
        </w:rPr>
        <w:t xml:space="preserve"> </w:t>
      </w:r>
      <w:r>
        <w:t>aspects</w:t>
      </w:r>
      <w:r>
        <w:rPr>
          <w:spacing w:val="-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3"/>
        </w:rPr>
        <w:t>agencies’</w:t>
      </w:r>
      <w:r>
        <w:rPr>
          <w:spacing w:val="-13"/>
        </w:rPr>
        <w:t xml:space="preserve"> </w:t>
      </w:r>
      <w:r>
        <w:rPr>
          <w:spacing w:val="-3"/>
        </w:rPr>
        <w:t>land</w:t>
      </w:r>
      <w:r>
        <w:rPr>
          <w:spacing w:val="-11"/>
        </w:rPr>
        <w:t xml:space="preserve"> </w:t>
      </w:r>
      <w:r>
        <w:t xml:space="preserve">exchange </w:t>
      </w:r>
      <w:r>
        <w:rPr>
          <w:spacing w:val="-3"/>
        </w:rPr>
        <w:t>programs,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rPr>
          <w:spacing w:val="-3"/>
        </w:rPr>
        <w:t>support</w:t>
      </w:r>
      <w:r>
        <w:rPr>
          <w:spacing w:val="-12"/>
        </w:rPr>
        <w:t xml:space="preserve"> </w:t>
      </w:r>
      <w:r>
        <w:rPr>
          <w:spacing w:val="-6"/>
        </w:rPr>
        <w:t>them.</w:t>
      </w:r>
      <w:r>
        <w:rPr>
          <w:spacing w:val="-20"/>
        </w:rPr>
        <w:t xml:space="preserve"> </w:t>
      </w:r>
      <w:r>
        <w:rPr>
          <w:spacing w:val="-5"/>
        </w:rPr>
        <w:t>However,</w:t>
      </w:r>
      <w:r>
        <w:rPr>
          <w:spacing w:val="-14"/>
        </w:rPr>
        <w:t xml:space="preserve"> </w:t>
      </w:r>
      <w:r>
        <w:rPr>
          <w:spacing w:val="-5"/>
        </w:rPr>
        <w:t>they</w:t>
      </w:r>
      <w:r>
        <w:rPr>
          <w:spacing w:val="-8"/>
        </w:rPr>
        <w:t xml:space="preserve"> </w:t>
      </w:r>
      <w:r>
        <w:rPr>
          <w:spacing w:val="1"/>
        </w:rPr>
        <w:t>do</w:t>
      </w:r>
      <w:r>
        <w:rPr>
          <w:spacing w:val="-13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4"/>
        </w:rPr>
        <w:t>fully</w:t>
      </w:r>
      <w:r>
        <w:rPr>
          <w:spacing w:val="-18"/>
        </w:rPr>
        <w:t xml:space="preserve"> </w:t>
      </w:r>
      <w:r>
        <w:rPr>
          <w:spacing w:val="-3"/>
        </w:rPr>
        <w:t>address</w:t>
      </w:r>
      <w:r>
        <w:rPr>
          <w:spacing w:val="-15"/>
        </w:rPr>
        <w:t xml:space="preserve"> </w:t>
      </w:r>
      <w:r>
        <w:rPr>
          <w:spacing w:val="-4"/>
        </w:rPr>
        <w:t>the</w:t>
      </w:r>
    </w:p>
    <w:p w:rsidR="00881F52" w:rsidRDefault="009E711D">
      <w:pPr>
        <w:pStyle w:val="BodyText"/>
        <w:spacing w:before="1" w:line="235" w:lineRule="auto"/>
        <w:ind w:left="3834" w:right="95" w:firstLine="12"/>
      </w:pPr>
      <w:r>
        <w:t>concerns</w:t>
      </w:r>
      <w:r>
        <w:rPr>
          <w:spacing w:val="-9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rPr>
          <w:spacing w:val="-3"/>
        </w:rPr>
        <w:t>have</w:t>
      </w:r>
      <w:r>
        <w:rPr>
          <w:spacing w:val="-8"/>
        </w:rPr>
        <w:t xml:space="preserve"> </w:t>
      </w:r>
      <w:r>
        <w:t>expressed</w:t>
      </w:r>
      <w:r>
        <w:rPr>
          <w:spacing w:val="-14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rPr>
          <w:spacing w:val="-3"/>
        </w:rPr>
        <w:t>report.</w:t>
      </w:r>
      <w:r>
        <w:rPr>
          <w:spacing w:val="-1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4"/>
        </w:rPr>
        <w:t>example,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 xml:space="preserve">agencies’ </w:t>
      </w:r>
      <w:r>
        <w:t>review</w:t>
      </w:r>
      <w:r>
        <w:rPr>
          <w:spacing w:val="-17"/>
        </w:rPr>
        <w:t xml:space="preserve"> </w:t>
      </w:r>
      <w:r>
        <w:rPr>
          <w:spacing w:val="-4"/>
        </w:rPr>
        <w:t>teams</w:t>
      </w:r>
      <w:r>
        <w:rPr>
          <w:spacing w:val="-16"/>
        </w:rPr>
        <w:t xml:space="preserve"> </w:t>
      </w:r>
      <w:r>
        <w:rPr>
          <w:spacing w:val="-4"/>
        </w:rPr>
        <w:t>examine</w:t>
      </w:r>
      <w:r>
        <w:rPr>
          <w:spacing w:val="-6"/>
        </w:rPr>
        <w:t xml:space="preserve"> </w:t>
      </w:r>
      <w:r>
        <w:rPr>
          <w:spacing w:val="-3"/>
        </w:rPr>
        <w:t>only</w:t>
      </w:r>
      <w:r>
        <w:rPr>
          <w:spacing w:val="-16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exchanges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3"/>
        </w:rPr>
        <w:t>identified</w:t>
      </w:r>
      <w:r>
        <w:rPr>
          <w:spacing w:val="-18"/>
        </w:rPr>
        <w:t xml:space="preserve"> </w:t>
      </w:r>
      <w:r>
        <w:t>as</w:t>
      </w:r>
    </w:p>
    <w:p w:rsidR="00881F52" w:rsidRDefault="009E711D">
      <w:pPr>
        <w:pStyle w:val="BodyText"/>
        <w:spacing w:line="235" w:lineRule="auto"/>
        <w:ind w:left="3846" w:right="95"/>
      </w:pPr>
      <w:r>
        <w:rPr>
          <w:spacing w:val="-4"/>
        </w:rPr>
        <w:t>controversial</w:t>
      </w:r>
      <w:r>
        <w:rPr>
          <w:spacing w:val="-5"/>
        </w:rPr>
        <w:t xml:space="preserve"> </w:t>
      </w:r>
      <w:r>
        <w:rPr>
          <w:spacing w:val="-4"/>
        </w:rPr>
        <w:t>or</w:t>
      </w:r>
      <w:r>
        <w:rPr>
          <w:spacing w:val="-17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rPr>
          <w:spacing w:val="-5"/>
        </w:rPr>
        <w:t>valued</w:t>
      </w:r>
      <w:r>
        <w:rPr>
          <w:spacing w:val="-19"/>
        </w:rPr>
        <w:t xml:space="preserve"> </w:t>
      </w:r>
      <w:r>
        <w:rPr>
          <w:spacing w:val="-3"/>
        </w:rPr>
        <w:t>at</w:t>
      </w:r>
      <w:r>
        <w:rPr>
          <w:spacing w:val="-18"/>
        </w:rPr>
        <w:t xml:space="preserve"> </w:t>
      </w:r>
      <w:r>
        <w:rPr>
          <w:spacing w:val="-7"/>
        </w:rPr>
        <w:t>$500,000</w:t>
      </w:r>
      <w:r>
        <w:rPr>
          <w:spacing w:val="-5"/>
        </w:rPr>
        <w:t xml:space="preserve"> </w:t>
      </w:r>
      <w:r>
        <w:rPr>
          <w:spacing w:val="-3"/>
        </w:rPr>
        <w:t>or</w:t>
      </w:r>
      <w:r>
        <w:rPr>
          <w:spacing w:val="-18"/>
        </w:rPr>
        <w:t xml:space="preserve"> </w:t>
      </w:r>
      <w:r>
        <w:t>more.</w:t>
      </w:r>
      <w:r>
        <w:rPr>
          <w:spacing w:val="-26"/>
        </w:rPr>
        <w:t xml:space="preserve"> </w:t>
      </w:r>
      <w:r>
        <w:rPr>
          <w:spacing w:val="-4"/>
        </w:rPr>
        <w:t>However,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unclear</w:t>
      </w:r>
      <w:r>
        <w:rPr>
          <w:spacing w:val="-19"/>
        </w:rPr>
        <w:t xml:space="preserve"> </w:t>
      </w:r>
      <w:r>
        <w:t xml:space="preserve">how or </w:t>
      </w:r>
      <w:r>
        <w:rPr>
          <w:spacing w:val="-4"/>
        </w:rPr>
        <w:t xml:space="preserve">when </w:t>
      </w:r>
      <w:r>
        <w:rPr>
          <w:spacing w:val="-3"/>
        </w:rPr>
        <w:t xml:space="preserve">an </w:t>
      </w:r>
      <w:r>
        <w:t xml:space="preserve">exchange becomes recognized as </w:t>
      </w:r>
      <w:r>
        <w:rPr>
          <w:spacing w:val="-4"/>
        </w:rPr>
        <w:t xml:space="preserve">being </w:t>
      </w:r>
      <w:r>
        <w:rPr>
          <w:spacing w:val="-3"/>
        </w:rPr>
        <w:t xml:space="preserve">controversial; in </w:t>
      </w:r>
      <w:r>
        <w:t xml:space="preserve">some </w:t>
      </w:r>
      <w:r>
        <w:rPr>
          <w:spacing w:val="2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examples</w:t>
      </w:r>
      <w:r>
        <w:rPr>
          <w:spacing w:val="-17"/>
        </w:rPr>
        <w:t xml:space="preserve"> </w:t>
      </w:r>
      <w:r>
        <w:rPr>
          <w:spacing w:val="-4"/>
        </w:rPr>
        <w:t>highlighted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3"/>
        </w:rPr>
        <w:t>this</w:t>
      </w:r>
      <w:r>
        <w:rPr>
          <w:spacing w:val="-17"/>
        </w:rPr>
        <w:t xml:space="preserve"> </w:t>
      </w:r>
      <w:r>
        <w:t>report,</w:t>
      </w:r>
      <w:r>
        <w:rPr>
          <w:spacing w:val="-17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t>exchange</w:t>
      </w:r>
      <w:r>
        <w:rPr>
          <w:spacing w:val="-15"/>
        </w:rPr>
        <w:t xml:space="preserve"> </w:t>
      </w:r>
      <w:r>
        <w:rPr>
          <w:spacing w:val="-3"/>
        </w:rPr>
        <w:t>did</w:t>
      </w:r>
      <w:r>
        <w:rPr>
          <w:spacing w:val="-16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become</w:t>
      </w:r>
    </w:p>
    <w:p w:rsidR="00881F52" w:rsidRDefault="009E711D">
      <w:pPr>
        <w:pStyle w:val="BodyText"/>
        <w:spacing w:line="235" w:lineRule="auto"/>
        <w:ind w:left="3834" w:firstLine="12"/>
      </w:pPr>
      <w:r>
        <w:rPr>
          <w:spacing w:val="-4"/>
        </w:rPr>
        <w:t xml:space="preserve">controversial until </w:t>
      </w:r>
      <w:r>
        <w:rPr>
          <w:spacing w:val="-5"/>
        </w:rPr>
        <w:t xml:space="preserve">after </w:t>
      </w:r>
      <w:r>
        <w:rPr>
          <w:spacing w:val="-4"/>
        </w:rPr>
        <w:t xml:space="preserve">it was </w:t>
      </w:r>
      <w:r>
        <w:t xml:space="preserve">completed </w:t>
      </w:r>
      <w:r>
        <w:rPr>
          <w:spacing w:val="-4"/>
        </w:rPr>
        <w:t xml:space="preserve">and </w:t>
      </w:r>
      <w:r>
        <w:rPr>
          <w:spacing w:val="-3"/>
        </w:rPr>
        <w:t xml:space="preserve">the </w:t>
      </w:r>
      <w:r>
        <w:t xml:space="preserve">Inspector </w:t>
      </w:r>
      <w:r>
        <w:rPr>
          <w:spacing w:val="-4"/>
        </w:rPr>
        <w:t xml:space="preserve">General </w:t>
      </w:r>
      <w:r>
        <w:rPr>
          <w:spacing w:val="-5"/>
        </w:rPr>
        <w:t xml:space="preserve">and </w:t>
      </w:r>
      <w:r>
        <w:rPr>
          <w:spacing w:val="-3"/>
        </w:rPr>
        <w:t xml:space="preserve">public </w:t>
      </w:r>
      <w:r>
        <w:t xml:space="preserve">became </w:t>
      </w:r>
      <w:r>
        <w:rPr>
          <w:spacing w:val="-4"/>
        </w:rPr>
        <w:t xml:space="preserve">fully </w:t>
      </w:r>
      <w:r>
        <w:rPr>
          <w:spacing w:val="-3"/>
        </w:rPr>
        <w:t xml:space="preserve">aware </w:t>
      </w:r>
      <w:r>
        <w:t xml:space="preserve">of its </w:t>
      </w:r>
      <w:r>
        <w:rPr>
          <w:spacing w:val="-4"/>
        </w:rPr>
        <w:t xml:space="preserve">terms—at </w:t>
      </w:r>
      <w:r>
        <w:t xml:space="preserve">which </w:t>
      </w:r>
      <w:r>
        <w:rPr>
          <w:spacing w:val="-3"/>
        </w:rPr>
        <w:t xml:space="preserve">time the usefulness </w:t>
      </w:r>
      <w:r>
        <w:t>of a review</w:t>
      </w:r>
      <w:r>
        <w:rPr>
          <w:spacing w:val="-9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3"/>
        </w:rPr>
        <w:t>review</w:t>
      </w:r>
      <w:r>
        <w:rPr>
          <w:spacing w:val="-15"/>
        </w:rPr>
        <w:t xml:space="preserve"> </w:t>
      </w:r>
      <w:r>
        <w:rPr>
          <w:spacing w:val="-4"/>
        </w:rPr>
        <w:t>team</w:t>
      </w:r>
      <w:r>
        <w:rPr>
          <w:spacing w:val="-9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rPr>
          <w:spacing w:val="-4"/>
        </w:rPr>
        <w:t>limited.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3"/>
        </w:rPr>
        <w:t>rationale</w:t>
      </w:r>
      <w:r>
        <w:rPr>
          <w:spacing w:val="-8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7"/>
        </w:rPr>
        <w:t xml:space="preserve">$500,000 </w:t>
      </w:r>
      <w:r>
        <w:rPr>
          <w:spacing w:val="-3"/>
        </w:rPr>
        <w:t xml:space="preserve">threshold </w:t>
      </w:r>
      <w:r>
        <w:t xml:space="preserve">is also </w:t>
      </w:r>
      <w:r>
        <w:rPr>
          <w:spacing w:val="-3"/>
        </w:rPr>
        <w:t xml:space="preserve">unclear; although </w:t>
      </w:r>
      <w:r>
        <w:rPr>
          <w:spacing w:val="-5"/>
        </w:rPr>
        <w:t xml:space="preserve">separate phases </w:t>
      </w:r>
      <w:r>
        <w:t xml:space="preserve">of </w:t>
      </w:r>
      <w:r>
        <w:rPr>
          <w:spacing w:val="-3"/>
        </w:rPr>
        <w:t xml:space="preserve">an assembled </w:t>
      </w:r>
      <w:r>
        <w:rPr>
          <w:spacing w:val="-4"/>
        </w:rPr>
        <w:t xml:space="preserve">exchange, </w:t>
      </w:r>
      <w:r>
        <w:t xml:space="preserve">for </w:t>
      </w:r>
      <w:r>
        <w:rPr>
          <w:spacing w:val="-3"/>
        </w:rPr>
        <w:t xml:space="preserve">example, </w:t>
      </w:r>
      <w:r>
        <w:rPr>
          <w:spacing w:val="-4"/>
        </w:rPr>
        <w:t xml:space="preserve">may </w:t>
      </w:r>
      <w:r>
        <w:t xml:space="preserve">not </w:t>
      </w:r>
      <w:r>
        <w:rPr>
          <w:spacing w:val="-3"/>
        </w:rPr>
        <w:t xml:space="preserve">rise </w:t>
      </w:r>
      <w:r>
        <w:t xml:space="preserve">above </w:t>
      </w:r>
      <w:r>
        <w:rPr>
          <w:spacing w:val="-5"/>
        </w:rPr>
        <w:t xml:space="preserve">this </w:t>
      </w:r>
      <w:r>
        <w:rPr>
          <w:spacing w:val="-3"/>
        </w:rPr>
        <w:t xml:space="preserve">level, </w:t>
      </w:r>
      <w:r>
        <w:rPr>
          <w:spacing w:val="-4"/>
        </w:rPr>
        <w:t xml:space="preserve">the </w:t>
      </w:r>
      <w:r>
        <w:rPr>
          <w:spacing w:val="-5"/>
        </w:rPr>
        <w:t xml:space="preserve">value </w:t>
      </w:r>
      <w:r>
        <w:rPr>
          <w:spacing w:val="2"/>
        </w:rPr>
        <w:t xml:space="preserve">of </w:t>
      </w:r>
      <w:r>
        <w:rPr>
          <w:spacing w:val="-4"/>
        </w:rPr>
        <w:t xml:space="preserve">the full </w:t>
      </w:r>
      <w:r>
        <w:rPr>
          <w:spacing w:val="-3"/>
        </w:rPr>
        <w:t>exchange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rPr>
          <w:spacing w:val="-4"/>
        </w:rPr>
        <w:t>likely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millions</w:t>
      </w:r>
      <w:r>
        <w:rPr>
          <w:spacing w:val="-5"/>
        </w:rPr>
        <w:t xml:space="preserve"> </w:t>
      </w:r>
      <w:r>
        <w:rPr>
          <w:spacing w:val="2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dollars.</w:t>
      </w:r>
      <w:r>
        <w:rPr>
          <w:spacing w:val="-17"/>
        </w:rPr>
        <w:t xml:space="preserve"> </w:t>
      </w:r>
      <w:r>
        <w:t>Because</w:t>
      </w:r>
      <w:r>
        <w:rPr>
          <w:spacing w:val="-17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 xml:space="preserve">exchanges are processed </w:t>
      </w:r>
      <w:r>
        <w:rPr>
          <w:spacing w:val="-3"/>
        </w:rPr>
        <w:t xml:space="preserve">by the </w:t>
      </w:r>
      <w:r>
        <w:t xml:space="preserve">agencies’ </w:t>
      </w:r>
      <w:r>
        <w:rPr>
          <w:spacing w:val="-3"/>
        </w:rPr>
        <w:t xml:space="preserve">field </w:t>
      </w:r>
      <w:r>
        <w:t xml:space="preserve">offices, we </w:t>
      </w:r>
      <w:r>
        <w:rPr>
          <w:spacing w:val="-3"/>
        </w:rPr>
        <w:t xml:space="preserve">also question </w:t>
      </w:r>
      <w:r>
        <w:rPr>
          <w:spacing w:val="-5"/>
        </w:rPr>
        <w:t xml:space="preserve">whether </w:t>
      </w:r>
      <w:r>
        <w:rPr>
          <w:spacing w:val="-4"/>
        </w:rPr>
        <w:t xml:space="preserve">the </w:t>
      </w:r>
      <w:r>
        <w:rPr>
          <w:spacing w:val="-3"/>
        </w:rPr>
        <w:t>review</w:t>
      </w:r>
      <w:r>
        <w:rPr>
          <w:spacing w:val="-15"/>
        </w:rPr>
        <w:t xml:space="preserve"> </w:t>
      </w:r>
      <w:r>
        <w:rPr>
          <w:spacing w:val="-3"/>
        </w:rPr>
        <w:t>teams</w:t>
      </w:r>
      <w:r>
        <w:rPr>
          <w:spacing w:val="-14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informed</w:t>
      </w:r>
      <w:r>
        <w:rPr>
          <w:spacing w:val="-11"/>
        </w:rPr>
        <w:t xml:space="preserve"> </w:t>
      </w:r>
      <w:r>
        <w:rPr>
          <w:spacing w:val="-3"/>
        </w:rPr>
        <w:t>enough</w:t>
      </w:r>
      <w:r>
        <w:rPr>
          <w:spacing w:val="-19"/>
        </w:rPr>
        <w:t xml:space="preserve"> </w:t>
      </w:r>
      <w:r>
        <w:rPr>
          <w:spacing w:val="2"/>
        </w:rPr>
        <w:t>to</w:t>
      </w:r>
      <w:r>
        <w:rPr>
          <w:spacing w:val="-13"/>
        </w:rPr>
        <w:t xml:space="preserve"> </w:t>
      </w:r>
      <w:r>
        <w:t>know</w:t>
      </w:r>
      <w:r>
        <w:rPr>
          <w:spacing w:val="-18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rPr>
          <w:spacing w:val="-3"/>
        </w:rPr>
        <w:t>all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potentially controversial</w:t>
      </w:r>
      <w:r>
        <w:rPr>
          <w:spacing w:val="-3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rPr>
          <w:spacing w:val="-5"/>
        </w:rPr>
        <w:t>high-valued</w:t>
      </w:r>
      <w:r>
        <w:rPr>
          <w:spacing w:val="-12"/>
        </w:rPr>
        <w:t xml:space="preserve"> </w:t>
      </w:r>
      <w:r>
        <w:t>exchanges</w:t>
      </w:r>
      <w:r>
        <w:rPr>
          <w:spacing w:val="-19"/>
        </w:rPr>
        <w:t xml:space="preserve"> </w:t>
      </w:r>
      <w:r>
        <w:rPr>
          <w:spacing w:val="-4"/>
        </w:rPr>
        <w:t>that</w:t>
      </w:r>
      <w:r>
        <w:rPr>
          <w:spacing w:val="-1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rPr>
          <w:spacing w:val="-3"/>
        </w:rPr>
        <w:t>being contemplated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 xml:space="preserve">the </w:t>
      </w:r>
      <w:r>
        <w:t>field</w:t>
      </w:r>
      <w:r>
        <w:rPr>
          <w:spacing w:val="-9"/>
        </w:rPr>
        <w:t xml:space="preserve"> </w:t>
      </w:r>
      <w:r>
        <w:t>offices.</w:t>
      </w:r>
      <w:r>
        <w:rPr>
          <w:spacing w:val="-21"/>
        </w:rPr>
        <w:t xml:space="preserve"> </w:t>
      </w:r>
      <w:r>
        <w:rPr>
          <w:spacing w:val="-4"/>
        </w:rPr>
        <w:t>Furthermore,</w:t>
      </w:r>
      <w:r>
        <w:rPr>
          <w:spacing w:val="-17"/>
        </w:rPr>
        <w:t xml:space="preserve"> </w:t>
      </w:r>
      <w:r>
        <w:rPr>
          <w:spacing w:val="-3"/>
        </w:rPr>
        <w:t>although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Bureau’s</w:t>
      </w:r>
      <w:r>
        <w:rPr>
          <w:spacing w:val="-21"/>
        </w:rPr>
        <w:t xml:space="preserve"> </w:t>
      </w:r>
      <w:r>
        <w:rPr>
          <w:spacing w:val="-5"/>
        </w:rPr>
        <w:t>team</w:t>
      </w:r>
      <w:r>
        <w:rPr>
          <w:spacing w:val="-17"/>
        </w:rPr>
        <w:t xml:space="preserve"> </w:t>
      </w:r>
      <w:r>
        <w:t>r</w:t>
      </w:r>
      <w:r>
        <w:t>eviewed</w:t>
      </w:r>
      <w:r>
        <w:rPr>
          <w:spacing w:val="-20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4"/>
        </w:rPr>
        <w:t>the three</w:t>
      </w:r>
      <w:r>
        <w:rPr>
          <w:spacing w:val="-20"/>
        </w:rPr>
        <w:t xml:space="preserve"> </w:t>
      </w:r>
      <w:r>
        <w:rPr>
          <w:spacing w:val="-3"/>
        </w:rPr>
        <w:t>assembled</w:t>
      </w:r>
      <w:r>
        <w:rPr>
          <w:spacing w:val="-15"/>
        </w:rPr>
        <w:t xml:space="preserve"> </w:t>
      </w:r>
      <w:r>
        <w:t>exchanges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found</w:t>
      </w:r>
      <w:r>
        <w:rPr>
          <w:spacing w:val="-17"/>
        </w:rPr>
        <w:t xml:space="preserve"> </w:t>
      </w:r>
      <w:r>
        <w:rPr>
          <w:spacing w:val="-5"/>
        </w:rPr>
        <w:t>that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5"/>
        </w:rPr>
        <w:t>Bureau</w:t>
      </w:r>
      <w:r>
        <w:rPr>
          <w:spacing w:val="-15"/>
        </w:rPr>
        <w:t xml:space="preserve"> </w:t>
      </w:r>
      <w:r>
        <w:rPr>
          <w:spacing w:val="-2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 xml:space="preserve">selling and </w:t>
      </w:r>
      <w:r>
        <w:rPr>
          <w:spacing w:val="-5"/>
        </w:rPr>
        <w:t xml:space="preserve">buying </w:t>
      </w:r>
      <w:r>
        <w:rPr>
          <w:spacing w:val="-4"/>
        </w:rPr>
        <w:t xml:space="preserve">land, it </w:t>
      </w:r>
      <w:r>
        <w:rPr>
          <w:spacing w:val="-3"/>
        </w:rPr>
        <w:t xml:space="preserve">did </w:t>
      </w:r>
      <w:r>
        <w:t xml:space="preserve">not </w:t>
      </w:r>
      <w:r>
        <w:rPr>
          <w:spacing w:val="-4"/>
        </w:rPr>
        <w:t xml:space="preserve">intervene </w:t>
      </w:r>
      <w:r>
        <w:t xml:space="preserve">or recommend </w:t>
      </w:r>
      <w:r>
        <w:rPr>
          <w:spacing w:val="-5"/>
        </w:rPr>
        <w:t xml:space="preserve">that </w:t>
      </w:r>
      <w:r>
        <w:rPr>
          <w:spacing w:val="-4"/>
        </w:rPr>
        <w:t xml:space="preserve">this </w:t>
      </w:r>
      <w:r>
        <w:rPr>
          <w:spacing w:val="-3"/>
        </w:rPr>
        <w:t xml:space="preserve">practice </w:t>
      </w:r>
      <w:r>
        <w:t>be stopped.</w:t>
      </w:r>
      <w:r>
        <w:rPr>
          <w:spacing w:val="-17"/>
        </w:rPr>
        <w:t xml:space="preserve"> </w:t>
      </w:r>
      <w:r>
        <w:rPr>
          <w:spacing w:val="-7"/>
        </w:rPr>
        <w:t>Finally,</w:t>
      </w:r>
      <w:r>
        <w:rPr>
          <w:spacing w:val="-16"/>
        </w:rPr>
        <w:t xml:space="preserve"> </w:t>
      </w:r>
      <w:r>
        <w:t>handbook</w:t>
      </w:r>
      <w:r>
        <w:rPr>
          <w:spacing w:val="-15"/>
        </w:rPr>
        <w:t xml:space="preserve"> </w:t>
      </w:r>
      <w:r>
        <w:rPr>
          <w:spacing w:val="-3"/>
        </w:rPr>
        <w:t>revisions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enhanced</w:t>
      </w:r>
      <w:r>
        <w:rPr>
          <w:spacing w:val="-17"/>
        </w:rPr>
        <w:t xml:space="preserve"> </w:t>
      </w:r>
      <w:r>
        <w:rPr>
          <w:spacing w:val="-5"/>
        </w:rPr>
        <w:t xml:space="preserve">training </w:t>
      </w:r>
      <w:r>
        <w:t>can</w:t>
      </w:r>
      <w:r>
        <w:rPr>
          <w:spacing w:val="-3"/>
        </w:rPr>
        <w:t xml:space="preserve"> </w:t>
      </w:r>
      <w:r>
        <w:rPr>
          <w:spacing w:val="-4"/>
        </w:rPr>
        <w:t>clarify</w:t>
      </w:r>
      <w:r>
        <w:rPr>
          <w:spacing w:val="-15"/>
        </w:rPr>
        <w:t xml:space="preserve"> </w:t>
      </w:r>
      <w:r>
        <w:rPr>
          <w:spacing w:val="-3"/>
        </w:rPr>
        <w:t>the</w:t>
      </w:r>
    </w:p>
    <w:p w:rsidR="00881F52" w:rsidRDefault="00881F52">
      <w:pPr>
        <w:spacing w:line="235" w:lineRule="auto"/>
        <w:sectPr w:rsidR="00881F52">
          <w:pgSz w:w="12240" w:h="15840"/>
          <w:pgMar w:top="1080" w:right="40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6" style="width:547pt;height:1pt;mso-position-horizontal-relative:char;mso-position-vertical-relative:line" coordsize="10940,20">
            <v:line id="_x0000_s1277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127"/>
      </w:pPr>
      <w:r>
        <w:t>agencies’</w:t>
      </w:r>
      <w:r>
        <w:rPr>
          <w:spacing w:val="-16"/>
        </w:rPr>
        <w:t xml:space="preserve"> </w:t>
      </w:r>
      <w:r>
        <w:rPr>
          <w:spacing w:val="-5"/>
        </w:rPr>
        <w:t>land</w:t>
      </w:r>
      <w:r>
        <w:rPr>
          <w:spacing w:val="-12"/>
        </w:rPr>
        <w:t xml:space="preserve"> </w:t>
      </w:r>
      <w:r>
        <w:rPr>
          <w:spacing w:val="-3"/>
        </w:rPr>
        <w:t>exchange</w:t>
      </w:r>
      <w:r>
        <w:rPr>
          <w:spacing w:val="-13"/>
        </w:rPr>
        <w:t xml:space="preserve"> </w:t>
      </w:r>
      <w:r>
        <w:t>policies</w:t>
      </w:r>
      <w:r>
        <w:rPr>
          <w:spacing w:val="-16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t>procedures,</w:t>
      </w:r>
      <w:r>
        <w:rPr>
          <w:spacing w:val="-10"/>
        </w:rPr>
        <w:t xml:space="preserve"> </w:t>
      </w:r>
      <w:r>
        <w:rPr>
          <w:spacing w:val="-4"/>
        </w:rPr>
        <w:t>but</w:t>
      </w:r>
      <w:r>
        <w:rPr>
          <w:spacing w:val="-15"/>
        </w:rPr>
        <w:t xml:space="preserve"> </w:t>
      </w:r>
      <w:r>
        <w:rPr>
          <w:spacing w:val="-4"/>
        </w:rPr>
        <w:t>they</w:t>
      </w:r>
      <w:r>
        <w:rPr>
          <w:spacing w:val="-9"/>
        </w:rPr>
        <w:t xml:space="preserve"> </w:t>
      </w:r>
      <w:r>
        <w:rPr>
          <w:spacing w:val="1"/>
        </w:rPr>
        <w:t>do</w:t>
      </w:r>
      <w:r>
        <w:rPr>
          <w:spacing w:val="-15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rPr>
          <w:spacing w:val="-5"/>
        </w:rPr>
        <w:t>ensure that</w:t>
      </w:r>
      <w:r>
        <w:rPr>
          <w:spacing w:val="-18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policies</w:t>
      </w:r>
      <w:r>
        <w:rPr>
          <w:spacing w:val="-6"/>
        </w:rPr>
        <w:t xml:space="preserve"> </w:t>
      </w:r>
      <w:r>
        <w:rPr>
          <w:spacing w:val="-3"/>
        </w:rPr>
        <w:t>or</w:t>
      </w:r>
      <w:r>
        <w:rPr>
          <w:spacing w:val="-7"/>
        </w:rPr>
        <w:t xml:space="preserve"> </w:t>
      </w:r>
      <w:r>
        <w:t>procedures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3"/>
        </w:rPr>
        <w:t>appropriate</w:t>
      </w:r>
      <w:r>
        <w:rPr>
          <w:spacing w:val="-4"/>
        </w:rPr>
        <w:t xml:space="preserve"> </w:t>
      </w:r>
      <w:r>
        <w:rPr>
          <w:spacing w:val="-3"/>
        </w:rPr>
        <w:t>or</w:t>
      </w:r>
      <w:r>
        <w:rPr>
          <w:spacing w:val="-7"/>
        </w:rPr>
        <w:t xml:space="preserve"> </w:t>
      </w:r>
      <w:r>
        <w:t>followed.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9"/>
        <w:rPr>
          <w:sz w:val="20"/>
        </w:rPr>
      </w:pPr>
    </w:p>
    <w:p w:rsidR="00881F52" w:rsidRDefault="00881F52">
      <w:pPr>
        <w:rPr>
          <w:sz w:val="20"/>
        </w:rPr>
        <w:sectPr w:rsidR="00881F52">
          <w:footerReference w:type="default" r:id="rId36"/>
          <w:pgSz w:w="12240" w:h="15840"/>
          <w:pgMar w:top="1080" w:right="420" w:bottom="920" w:left="540" w:header="830" w:footer="729" w:gutter="0"/>
          <w:cols w:space="720"/>
        </w:sectPr>
      </w:pPr>
    </w:p>
    <w:p w:rsidR="00881F52" w:rsidRDefault="009E711D">
      <w:pPr>
        <w:pStyle w:val="Heading2"/>
        <w:spacing w:before="147" w:line="211" w:lineRule="auto"/>
        <w:ind w:left="105" w:right="-7" w:hanging="4"/>
      </w:pPr>
      <w:r>
        <w:pict>
          <v:group id="_x0000_s1273" style="position:absolute;left:0;text-align:left;margin-left:33.05pt;margin-top:.8pt;width:546.25pt;height:5.55pt;z-index:251614720;mso-position-horizontal-relative:page" coordorigin="661,16" coordsize="10925,111">
            <v:line id="_x0000_s1275" style="position:absolute" from="4141,25" to="11581,25" strokeweight=".48pt"/>
            <v:rect id="_x0000_s1274" style="position:absolute;left:660;top:15;width:3480;height:111" fillcolor="black" stroked="f"/>
            <w10:wrap anchorx="page"/>
          </v:group>
        </w:pict>
      </w:r>
      <w:r>
        <w:rPr>
          <w:spacing w:val="-12"/>
        </w:rPr>
        <w:t>Land</w:t>
      </w:r>
      <w:r>
        <w:rPr>
          <w:spacing w:val="-50"/>
        </w:rPr>
        <w:t xml:space="preserve"> </w:t>
      </w:r>
      <w:r>
        <w:rPr>
          <w:spacing w:val="-4"/>
        </w:rPr>
        <w:t>Exchanges</w:t>
      </w:r>
      <w:r>
        <w:rPr>
          <w:spacing w:val="-48"/>
        </w:rPr>
        <w:t xml:space="preserve"> </w:t>
      </w:r>
      <w:r>
        <w:rPr>
          <w:spacing w:val="-6"/>
        </w:rPr>
        <w:t>Are</w:t>
      </w:r>
      <w:r>
        <w:rPr>
          <w:spacing w:val="-48"/>
        </w:rPr>
        <w:t xml:space="preserve"> </w:t>
      </w:r>
      <w:r>
        <w:rPr>
          <w:spacing w:val="-5"/>
        </w:rPr>
        <w:t xml:space="preserve">an </w:t>
      </w:r>
      <w:r>
        <w:rPr>
          <w:spacing w:val="-8"/>
        </w:rPr>
        <w:t xml:space="preserve">Inherently </w:t>
      </w:r>
      <w:r>
        <w:rPr>
          <w:spacing w:val="-4"/>
        </w:rPr>
        <w:t xml:space="preserve">Difficult </w:t>
      </w:r>
      <w:r>
        <w:rPr>
          <w:spacing w:val="-12"/>
        </w:rPr>
        <w:t xml:space="preserve">Way </w:t>
      </w:r>
      <w:r>
        <w:rPr>
          <w:spacing w:val="3"/>
        </w:rPr>
        <w:t xml:space="preserve">to </w:t>
      </w:r>
      <w:r>
        <w:rPr>
          <w:spacing w:val="-3"/>
        </w:rPr>
        <w:t xml:space="preserve">Convey </w:t>
      </w:r>
      <w:r>
        <w:rPr>
          <w:spacing w:val="-4"/>
        </w:rPr>
        <w:t xml:space="preserve">and </w:t>
      </w:r>
      <w:r>
        <w:rPr>
          <w:spacing w:val="-6"/>
        </w:rPr>
        <w:t>Acquire</w:t>
      </w:r>
      <w:r>
        <w:rPr>
          <w:spacing w:val="-30"/>
        </w:rPr>
        <w:t xml:space="preserve"> </w:t>
      </w:r>
      <w:r>
        <w:rPr>
          <w:spacing w:val="-7"/>
        </w:rPr>
        <w:t>Land</w:t>
      </w:r>
    </w:p>
    <w:p w:rsidR="00881F52" w:rsidRDefault="009E711D">
      <w:pPr>
        <w:pStyle w:val="BodyText"/>
        <w:spacing w:before="143" w:line="235" w:lineRule="auto"/>
        <w:ind w:left="114" w:right="76" w:hanging="7"/>
      </w:pPr>
      <w:r>
        <w:br w:type="column"/>
      </w:r>
      <w:r>
        <w:t>The</w:t>
      </w:r>
      <w:r>
        <w:rPr>
          <w:spacing w:val="-9"/>
        </w:rPr>
        <w:t xml:space="preserve"> </w:t>
      </w:r>
      <w:r>
        <w:rPr>
          <w:spacing w:val="-4"/>
        </w:rPr>
        <w:t>continuing</w:t>
      </w:r>
      <w:r>
        <w:rPr>
          <w:spacing w:val="-11"/>
        </w:rPr>
        <w:t xml:space="preserve"> </w:t>
      </w:r>
      <w:r>
        <w:t>problems</w:t>
      </w:r>
      <w:r>
        <w:rPr>
          <w:spacing w:val="-16"/>
        </w:rPr>
        <w:t xml:space="preserve"> </w:t>
      </w:r>
      <w:r>
        <w:t>faced</w:t>
      </w:r>
      <w:r>
        <w:rPr>
          <w:spacing w:val="-13"/>
        </w:rPr>
        <w:t xml:space="preserve"> </w:t>
      </w:r>
      <w:r>
        <w:rPr>
          <w:spacing w:val="-3"/>
        </w:rPr>
        <w:t>by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5"/>
        </w:rPr>
        <w:t>Bureau</w:t>
      </w:r>
      <w:r>
        <w:rPr>
          <w:spacing w:val="-16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3"/>
        </w:rPr>
        <w:t>Service</w:t>
      </w:r>
      <w:r>
        <w:rPr>
          <w:spacing w:val="-17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their</w:t>
      </w:r>
      <w:r>
        <w:rPr>
          <w:spacing w:val="-14"/>
        </w:rPr>
        <w:t xml:space="preserve"> </w:t>
      </w:r>
      <w:r>
        <w:rPr>
          <w:spacing w:val="-3"/>
        </w:rPr>
        <w:t>land exchange</w:t>
      </w:r>
      <w:r>
        <w:rPr>
          <w:spacing w:val="-12"/>
        </w:rPr>
        <w:t xml:space="preserve"> </w:t>
      </w:r>
      <w:r>
        <w:rPr>
          <w:spacing w:val="-3"/>
        </w:rPr>
        <w:t>programs</w:t>
      </w:r>
      <w:r>
        <w:rPr>
          <w:spacing w:val="-15"/>
        </w:rPr>
        <w:t xml:space="preserve"> </w:t>
      </w:r>
      <w:r>
        <w:rPr>
          <w:spacing w:val="-8"/>
        </w:rPr>
        <w:t>may,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part,</w:t>
      </w:r>
      <w:r>
        <w:rPr>
          <w:spacing w:val="-13"/>
        </w:rPr>
        <w:t xml:space="preserve"> </w:t>
      </w:r>
      <w:r>
        <w:t>reflect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underlying</w:t>
      </w:r>
      <w:r>
        <w:rPr>
          <w:spacing w:val="-8"/>
        </w:rPr>
        <w:t xml:space="preserve"> </w:t>
      </w:r>
      <w:r>
        <w:rPr>
          <w:spacing w:val="-15"/>
        </w:rPr>
        <w:t>diffiuclties</w:t>
      </w:r>
    </w:p>
    <w:p w:rsidR="00881F52" w:rsidRDefault="009E711D">
      <w:pPr>
        <w:pStyle w:val="BodyText"/>
        <w:spacing w:before="2" w:line="235" w:lineRule="auto"/>
        <w:ind w:left="108" w:right="76"/>
      </w:pPr>
      <w:r>
        <w:t xml:space="preserve">associated </w:t>
      </w:r>
      <w:r>
        <w:rPr>
          <w:spacing w:val="-4"/>
        </w:rPr>
        <w:t xml:space="preserve">with exchanges when </w:t>
      </w:r>
      <w:r>
        <w:rPr>
          <w:spacing w:val="-3"/>
        </w:rPr>
        <w:t xml:space="preserve">compared </w:t>
      </w:r>
      <w:r>
        <w:rPr>
          <w:spacing w:val="1"/>
        </w:rPr>
        <w:t xml:space="preserve">to </w:t>
      </w:r>
      <w:r>
        <w:t xml:space="preserve">a more common </w:t>
      </w:r>
      <w:r>
        <w:rPr>
          <w:spacing w:val="-5"/>
        </w:rPr>
        <w:t xml:space="preserve">market- </w:t>
      </w:r>
      <w:r>
        <w:rPr>
          <w:spacing w:val="-4"/>
        </w:rPr>
        <w:t xml:space="preserve">based </w:t>
      </w:r>
      <w:r>
        <w:rPr>
          <w:spacing w:val="-5"/>
        </w:rPr>
        <w:t xml:space="preserve">system </w:t>
      </w:r>
      <w:r>
        <w:t xml:space="preserve">of </w:t>
      </w:r>
      <w:r>
        <w:rPr>
          <w:spacing w:val="-6"/>
        </w:rPr>
        <w:t xml:space="preserve">buying </w:t>
      </w:r>
      <w:r>
        <w:rPr>
          <w:spacing w:val="-3"/>
        </w:rPr>
        <w:t xml:space="preserve">and </w:t>
      </w:r>
      <w:r>
        <w:rPr>
          <w:spacing w:val="-4"/>
        </w:rPr>
        <w:t xml:space="preserve">selling </w:t>
      </w:r>
      <w:r>
        <w:rPr>
          <w:spacing w:val="-3"/>
        </w:rPr>
        <w:t xml:space="preserve">land </w:t>
      </w:r>
      <w:r>
        <w:t xml:space="preserve">for cash.To exchange </w:t>
      </w:r>
      <w:r>
        <w:rPr>
          <w:spacing w:val="-5"/>
        </w:rPr>
        <w:t xml:space="preserve">land, </w:t>
      </w:r>
      <w:r>
        <w:t xml:space="preserve">a </w:t>
      </w:r>
      <w:r>
        <w:rPr>
          <w:spacing w:val="-3"/>
        </w:rPr>
        <w:t xml:space="preserve">landowner </w:t>
      </w:r>
      <w:r>
        <w:rPr>
          <w:spacing w:val="-5"/>
        </w:rPr>
        <w:t xml:space="preserve">must first </w:t>
      </w:r>
      <w:r>
        <w:rPr>
          <w:spacing w:val="-3"/>
        </w:rPr>
        <w:t xml:space="preserve">find another </w:t>
      </w:r>
      <w:r>
        <w:t xml:space="preserve">landowner who owns a </w:t>
      </w:r>
      <w:r>
        <w:rPr>
          <w:spacing w:val="-3"/>
        </w:rPr>
        <w:t xml:space="preserve">desirable </w:t>
      </w:r>
      <w:r>
        <w:t xml:space="preserve">piece </w:t>
      </w:r>
      <w:r>
        <w:rPr>
          <w:spacing w:val="2"/>
        </w:rPr>
        <w:t xml:space="preserve">of </w:t>
      </w:r>
      <w:r>
        <w:rPr>
          <w:spacing w:val="-5"/>
        </w:rPr>
        <w:t xml:space="preserve">property, </w:t>
      </w:r>
      <w:r>
        <w:t xml:space="preserve">is </w:t>
      </w:r>
      <w:r>
        <w:rPr>
          <w:spacing w:val="-3"/>
        </w:rPr>
        <w:t xml:space="preserve">interested </w:t>
      </w:r>
      <w:r>
        <w:rPr>
          <w:spacing w:val="-4"/>
        </w:rPr>
        <w:t xml:space="preserve">in trading </w:t>
      </w:r>
      <w:r>
        <w:rPr>
          <w:spacing w:val="-3"/>
        </w:rPr>
        <w:t xml:space="preserve">it, </w:t>
      </w:r>
      <w:r>
        <w:rPr>
          <w:spacing w:val="-5"/>
        </w:rPr>
        <w:t xml:space="preserve">and </w:t>
      </w:r>
      <w:r>
        <w:t xml:space="preserve">is </w:t>
      </w:r>
      <w:r>
        <w:rPr>
          <w:spacing w:val="-3"/>
        </w:rPr>
        <w:t xml:space="preserve">interested </w:t>
      </w:r>
      <w:r>
        <w:rPr>
          <w:spacing w:val="-4"/>
        </w:rPr>
        <w:t xml:space="preserve">in acquiring the </w:t>
      </w:r>
      <w:r>
        <w:t>property</w:t>
      </w:r>
      <w:r>
        <w:rPr>
          <w:spacing w:val="-11"/>
        </w:rPr>
        <w:t xml:space="preserve"> </w:t>
      </w:r>
      <w:r>
        <w:rPr>
          <w:spacing w:val="-5"/>
        </w:rPr>
        <w:t>currently</w:t>
      </w:r>
      <w:r>
        <w:rPr>
          <w:spacing w:val="-11"/>
        </w:rPr>
        <w:t xml:space="preserve"> </w:t>
      </w:r>
      <w:r>
        <w:t>owned</w:t>
      </w:r>
      <w:r>
        <w:rPr>
          <w:spacing w:val="-16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first</w:t>
      </w:r>
      <w:r>
        <w:rPr>
          <w:spacing w:val="-14"/>
        </w:rPr>
        <w:t xml:space="preserve"> </w:t>
      </w:r>
      <w:r>
        <w:rPr>
          <w:spacing w:val="-5"/>
        </w:rPr>
        <w:t>party</w:t>
      </w:r>
      <w:r>
        <w:rPr>
          <w:spacing w:val="-11"/>
        </w:rPr>
        <w:t xml:space="preserve"> </w:t>
      </w:r>
      <w:r>
        <w:t>(who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21"/>
        </w:rPr>
        <w:t xml:space="preserve"> </w:t>
      </w:r>
      <w:r>
        <w:t>also</w:t>
      </w:r>
      <w:r>
        <w:rPr>
          <w:spacing w:val="-21"/>
        </w:rPr>
        <w:t xml:space="preserve"> </w:t>
      </w:r>
      <w:r>
        <w:t>use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rPr>
          <w:spacing w:val="-5"/>
        </w:rPr>
        <w:t xml:space="preserve">third-party </w:t>
      </w:r>
      <w:r>
        <w:rPr>
          <w:spacing w:val="-3"/>
        </w:rPr>
        <w:t xml:space="preserve">facilitator </w:t>
      </w:r>
      <w:r>
        <w:rPr>
          <w:spacing w:val="2"/>
        </w:rPr>
        <w:t xml:space="preserve">to </w:t>
      </w:r>
      <w:r>
        <w:t xml:space="preserve">locate </w:t>
      </w:r>
      <w:r>
        <w:rPr>
          <w:spacing w:val="-4"/>
        </w:rPr>
        <w:t xml:space="preserve">other </w:t>
      </w:r>
      <w:r>
        <w:t xml:space="preserve">such landowners). Both </w:t>
      </w:r>
      <w:r>
        <w:rPr>
          <w:spacing w:val="-4"/>
        </w:rPr>
        <w:t xml:space="preserve">properties </w:t>
      </w:r>
      <w:r>
        <w:rPr>
          <w:spacing w:val="-5"/>
        </w:rPr>
        <w:t xml:space="preserve">must </w:t>
      </w:r>
      <w:r>
        <w:t xml:space="preserve">be </w:t>
      </w:r>
      <w:r>
        <w:rPr>
          <w:spacing w:val="-3"/>
        </w:rPr>
        <w:t xml:space="preserve">valued at </w:t>
      </w:r>
      <w:r>
        <w:t xml:space="preserve">about the </w:t>
      </w:r>
      <w:r>
        <w:rPr>
          <w:spacing w:val="-5"/>
        </w:rPr>
        <w:t xml:space="preserve">same </w:t>
      </w:r>
      <w:r>
        <w:rPr>
          <w:spacing w:val="-4"/>
        </w:rPr>
        <w:t xml:space="preserve">amount, </w:t>
      </w:r>
      <w:r>
        <w:rPr>
          <w:spacing w:val="-5"/>
        </w:rPr>
        <w:t xml:space="preserve">and </w:t>
      </w:r>
      <w:r>
        <w:t xml:space="preserve">both </w:t>
      </w:r>
      <w:r>
        <w:rPr>
          <w:spacing w:val="-4"/>
        </w:rPr>
        <w:t xml:space="preserve">parties </w:t>
      </w:r>
      <w:r>
        <w:rPr>
          <w:spacing w:val="-5"/>
        </w:rPr>
        <w:t xml:space="preserve">must </w:t>
      </w:r>
      <w:r>
        <w:t xml:space="preserve">be </w:t>
      </w:r>
      <w:r>
        <w:rPr>
          <w:spacing w:val="-4"/>
        </w:rPr>
        <w:t xml:space="preserve">satisfied </w:t>
      </w:r>
      <w:r>
        <w:rPr>
          <w:spacing w:val="-5"/>
        </w:rPr>
        <w:t xml:space="preserve">with </w:t>
      </w:r>
      <w:r>
        <w:rPr>
          <w:spacing w:val="-3"/>
        </w:rPr>
        <w:t xml:space="preserve">the assigned </w:t>
      </w:r>
      <w:r>
        <w:t xml:space="preserve">values. </w:t>
      </w:r>
      <w:r>
        <w:rPr>
          <w:spacing w:val="-3"/>
        </w:rPr>
        <w:t xml:space="preserve">In </w:t>
      </w:r>
      <w:r>
        <w:rPr>
          <w:spacing w:val="-4"/>
        </w:rPr>
        <w:t xml:space="preserve">contrast, and </w:t>
      </w:r>
      <w:r>
        <w:t xml:space="preserve">more </w:t>
      </w:r>
      <w:r>
        <w:rPr>
          <w:spacing w:val="-4"/>
        </w:rPr>
        <w:t xml:space="preserve">commonly, </w:t>
      </w:r>
      <w:r>
        <w:t xml:space="preserve">both landowners would more </w:t>
      </w:r>
      <w:r>
        <w:rPr>
          <w:spacing w:val="-5"/>
        </w:rPr>
        <w:t xml:space="preserve">easily </w:t>
      </w:r>
      <w:r>
        <w:rPr>
          <w:spacing w:val="-3"/>
        </w:rPr>
        <w:t xml:space="preserve">sell </w:t>
      </w:r>
      <w:r>
        <w:rPr>
          <w:spacing w:val="-4"/>
        </w:rPr>
        <w:t xml:space="preserve">the </w:t>
      </w:r>
      <w:r>
        <w:t xml:space="preserve">property </w:t>
      </w:r>
      <w:r>
        <w:rPr>
          <w:spacing w:val="-4"/>
        </w:rPr>
        <w:t xml:space="preserve">they </w:t>
      </w:r>
      <w:r>
        <w:rPr>
          <w:spacing w:val="2"/>
        </w:rPr>
        <w:t xml:space="preserve">no </w:t>
      </w:r>
      <w:r>
        <w:rPr>
          <w:spacing w:val="-3"/>
        </w:rPr>
        <w:t xml:space="preserve">longer </w:t>
      </w:r>
      <w:r>
        <w:rPr>
          <w:spacing w:val="-4"/>
        </w:rPr>
        <w:t xml:space="preserve">want—obtaining </w:t>
      </w:r>
      <w:r>
        <w:rPr>
          <w:spacing w:val="-3"/>
        </w:rPr>
        <w:t xml:space="preserve">the </w:t>
      </w:r>
      <w:r>
        <w:t>best</w:t>
      </w:r>
      <w:r>
        <w:rPr>
          <w:spacing w:val="-7"/>
        </w:rPr>
        <w:t xml:space="preserve"> </w:t>
      </w:r>
      <w:r>
        <w:rPr>
          <w:spacing w:val="-3"/>
        </w:rPr>
        <w:t>prices</w:t>
      </w:r>
      <w:r>
        <w:rPr>
          <w:spacing w:val="-13"/>
        </w:rPr>
        <w:t xml:space="preserve"> </w:t>
      </w:r>
      <w:r>
        <w:rPr>
          <w:spacing w:val="-3"/>
        </w:rPr>
        <w:t>they</w:t>
      </w:r>
      <w:r>
        <w:rPr>
          <w:spacing w:val="-4"/>
        </w:rPr>
        <w:t xml:space="preserve"> </w:t>
      </w:r>
      <w:r>
        <w:t>could</w:t>
      </w:r>
      <w:r>
        <w:rPr>
          <w:spacing w:val="-14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competitive</w:t>
      </w:r>
      <w:r>
        <w:rPr>
          <w:spacing w:val="-14"/>
        </w:rPr>
        <w:t xml:space="preserve"> </w:t>
      </w:r>
      <w:r>
        <w:rPr>
          <w:spacing w:val="-4"/>
        </w:rPr>
        <w:t>market—and</w:t>
      </w:r>
      <w:r>
        <w:rPr>
          <w:spacing w:val="-16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rPr>
          <w:spacing w:val="-4"/>
        </w:rPr>
        <w:t>their</w:t>
      </w:r>
      <w:r>
        <w:rPr>
          <w:spacing w:val="-7"/>
        </w:rPr>
        <w:t xml:space="preserve"> </w:t>
      </w:r>
      <w:r>
        <w:rPr>
          <w:spacing w:val="-4"/>
        </w:rPr>
        <w:t>sales</w:t>
      </w:r>
    </w:p>
    <w:p w:rsidR="00881F52" w:rsidRDefault="009E711D">
      <w:pPr>
        <w:pStyle w:val="BodyText"/>
        <w:spacing w:line="235" w:lineRule="auto"/>
        <w:ind w:left="108" w:right="76" w:firstLine="6"/>
      </w:pPr>
      <w:r>
        <w:t xml:space="preserve">proceeds </w:t>
      </w:r>
      <w:r>
        <w:rPr>
          <w:spacing w:val="2"/>
        </w:rPr>
        <w:t xml:space="preserve">to </w:t>
      </w:r>
      <w:r>
        <w:rPr>
          <w:spacing w:val="-4"/>
        </w:rPr>
        <w:t xml:space="preserve">buy other parcels </w:t>
      </w:r>
      <w:r>
        <w:rPr>
          <w:spacing w:val="2"/>
        </w:rPr>
        <w:t xml:space="preserve">of </w:t>
      </w:r>
      <w:r>
        <w:rPr>
          <w:spacing w:val="-5"/>
        </w:rPr>
        <w:t xml:space="preserve">land that </w:t>
      </w:r>
      <w:r>
        <w:rPr>
          <w:spacing w:val="-4"/>
        </w:rPr>
        <w:t xml:space="preserve">they </w:t>
      </w:r>
      <w:r>
        <w:rPr>
          <w:spacing w:val="-3"/>
        </w:rPr>
        <w:t xml:space="preserve">prefer </w:t>
      </w:r>
      <w:r>
        <w:t xml:space="preserve">to own. </w:t>
      </w:r>
      <w:r>
        <w:rPr>
          <w:spacing w:val="-4"/>
        </w:rPr>
        <w:t xml:space="preserve">In this </w:t>
      </w:r>
      <w:r>
        <w:rPr>
          <w:spacing w:val="-5"/>
        </w:rPr>
        <w:t xml:space="preserve">system, </w:t>
      </w:r>
      <w:r>
        <w:t xml:space="preserve">both </w:t>
      </w:r>
      <w:r>
        <w:rPr>
          <w:spacing w:val="-4"/>
        </w:rPr>
        <w:t xml:space="preserve">parties </w:t>
      </w:r>
      <w:r>
        <w:rPr>
          <w:spacing w:val="-3"/>
        </w:rPr>
        <w:t>have flexib</w:t>
      </w:r>
      <w:r>
        <w:rPr>
          <w:spacing w:val="-3"/>
        </w:rPr>
        <w:t xml:space="preserve">ility </w:t>
      </w:r>
      <w:r>
        <w:rPr>
          <w:spacing w:val="2"/>
        </w:rPr>
        <w:t>to</w:t>
      </w:r>
      <w:r>
        <w:rPr>
          <w:spacing w:val="1"/>
        </w:rPr>
        <w:t xml:space="preserve"> </w:t>
      </w:r>
      <w:r>
        <w:rPr>
          <w:spacing w:val="-5"/>
        </w:rPr>
        <w:t xml:space="preserve">buy </w:t>
      </w:r>
      <w:r>
        <w:rPr>
          <w:spacing w:val="-4"/>
        </w:rPr>
        <w:t xml:space="preserve">the property </w:t>
      </w:r>
      <w:r>
        <w:rPr>
          <w:spacing w:val="-3"/>
        </w:rPr>
        <w:t xml:space="preserve">they </w:t>
      </w:r>
      <w:r>
        <w:rPr>
          <w:spacing w:val="-5"/>
        </w:rPr>
        <w:t xml:space="preserve">want </w:t>
      </w:r>
      <w:r>
        <w:rPr>
          <w:spacing w:val="-4"/>
        </w:rPr>
        <w:t xml:space="preserve">and there </w:t>
      </w:r>
      <w:r>
        <w:t xml:space="preserve">is </w:t>
      </w:r>
      <w:r>
        <w:rPr>
          <w:spacing w:val="2"/>
        </w:rPr>
        <w:t>no</w:t>
      </w:r>
      <w:r>
        <w:rPr>
          <w:spacing w:val="1"/>
        </w:rPr>
        <w:t xml:space="preserve"> </w:t>
      </w:r>
      <w:r>
        <w:rPr>
          <w:spacing w:val="-4"/>
        </w:rPr>
        <w:t xml:space="preserve">requirement </w:t>
      </w:r>
      <w:r>
        <w:t xml:space="preserve">to </w:t>
      </w:r>
      <w:r>
        <w:rPr>
          <w:spacing w:val="-4"/>
        </w:rPr>
        <w:t xml:space="preserve">equalize </w:t>
      </w:r>
      <w:r>
        <w:rPr>
          <w:spacing w:val="-3"/>
        </w:rPr>
        <w:t>the properties’ values.</w:t>
      </w:r>
    </w:p>
    <w:p w:rsidR="00881F52" w:rsidRDefault="00881F52">
      <w:pPr>
        <w:pStyle w:val="BodyText"/>
        <w:spacing w:before="7"/>
        <w:rPr>
          <w:sz w:val="21"/>
        </w:rPr>
      </w:pPr>
    </w:p>
    <w:p w:rsidR="00881F52" w:rsidRDefault="009E711D">
      <w:pPr>
        <w:pStyle w:val="BodyText"/>
        <w:spacing w:line="235" w:lineRule="auto"/>
        <w:ind w:left="108" w:right="76" w:hanging="6"/>
      </w:pPr>
      <w:r>
        <w:rPr>
          <w:spacing w:val="-7"/>
        </w:rPr>
        <w:t xml:space="preserve">Land </w:t>
      </w:r>
      <w:r>
        <w:t xml:space="preserve">exchanges </w:t>
      </w:r>
      <w:r>
        <w:rPr>
          <w:spacing w:val="-4"/>
        </w:rPr>
        <w:t xml:space="preserve">are </w:t>
      </w:r>
      <w:r>
        <w:rPr>
          <w:spacing w:val="-5"/>
        </w:rPr>
        <w:t xml:space="preserve">further </w:t>
      </w:r>
      <w:r>
        <w:t xml:space="preserve">complicated by </w:t>
      </w:r>
      <w:r>
        <w:rPr>
          <w:spacing w:val="-3"/>
        </w:rPr>
        <w:t xml:space="preserve">the </w:t>
      </w:r>
      <w:r>
        <w:rPr>
          <w:spacing w:val="-5"/>
        </w:rPr>
        <w:t xml:space="preserve">inherent </w:t>
      </w:r>
      <w:r>
        <w:rPr>
          <w:spacing w:val="-3"/>
        </w:rPr>
        <w:t xml:space="preserve">difficulties </w:t>
      </w:r>
      <w:r>
        <w:rPr>
          <w:spacing w:val="2"/>
        </w:rPr>
        <w:t xml:space="preserve">of </w:t>
      </w:r>
      <w:r>
        <w:rPr>
          <w:spacing w:val="-5"/>
        </w:rPr>
        <w:t xml:space="preserve">estimating </w:t>
      </w:r>
      <w:r>
        <w:rPr>
          <w:spacing w:val="-3"/>
        </w:rPr>
        <w:t xml:space="preserve">the </w:t>
      </w:r>
      <w:r>
        <w:rPr>
          <w:spacing w:val="-5"/>
        </w:rPr>
        <w:t xml:space="preserve">fair market value </w:t>
      </w:r>
      <w:r>
        <w:rPr>
          <w:spacing w:val="2"/>
        </w:rPr>
        <w:t xml:space="preserve">of </w:t>
      </w:r>
      <w:r>
        <w:rPr>
          <w:spacing w:val="-4"/>
        </w:rPr>
        <w:t xml:space="preserve">land. Although the </w:t>
      </w:r>
      <w:r>
        <w:rPr>
          <w:spacing w:val="-3"/>
        </w:rPr>
        <w:t xml:space="preserve">values </w:t>
      </w:r>
      <w:r>
        <w:t xml:space="preserve">of most properties </w:t>
      </w:r>
      <w:r>
        <w:rPr>
          <w:spacing w:val="-3"/>
        </w:rPr>
        <w:t xml:space="preserve">exchanged </w:t>
      </w:r>
      <w:r>
        <w:t xml:space="preserve">by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-3"/>
        </w:rPr>
        <w:t xml:space="preserve">and </w:t>
      </w:r>
      <w:r>
        <w:rPr>
          <w:spacing w:val="-4"/>
        </w:rPr>
        <w:t xml:space="preserve">the </w:t>
      </w:r>
      <w:r>
        <w:t xml:space="preserve">Service </w:t>
      </w:r>
      <w:r>
        <w:rPr>
          <w:spacing w:val="-3"/>
        </w:rPr>
        <w:t xml:space="preserve">are </w:t>
      </w:r>
      <w:r>
        <w:rPr>
          <w:spacing w:val="-4"/>
        </w:rPr>
        <w:t xml:space="preserve">established </w:t>
      </w:r>
      <w:r>
        <w:rPr>
          <w:spacing w:val="-3"/>
        </w:rPr>
        <w:t xml:space="preserve">by </w:t>
      </w:r>
      <w:r>
        <w:rPr>
          <w:spacing w:val="-4"/>
        </w:rPr>
        <w:t xml:space="preserve">appraisals, appraisals are </w:t>
      </w:r>
      <w:r>
        <w:rPr>
          <w:spacing w:val="-3"/>
        </w:rPr>
        <w:t xml:space="preserve">only estimates </w:t>
      </w:r>
      <w:r>
        <w:rPr>
          <w:spacing w:val="2"/>
        </w:rPr>
        <w:t>of</w:t>
      </w:r>
      <w:r>
        <w:rPr>
          <w:spacing w:val="1"/>
        </w:rPr>
        <w:t xml:space="preserve"> </w:t>
      </w:r>
      <w:r>
        <w:rPr>
          <w:spacing w:val="-5"/>
        </w:rPr>
        <w:t xml:space="preserve">fair </w:t>
      </w:r>
      <w:r>
        <w:rPr>
          <w:spacing w:val="-4"/>
        </w:rPr>
        <w:t xml:space="preserve">market value. </w:t>
      </w:r>
      <w:r>
        <w:rPr>
          <w:spacing w:val="-5"/>
        </w:rPr>
        <w:t xml:space="preserve">Appraisals </w:t>
      </w:r>
      <w:r>
        <w:rPr>
          <w:spacing w:val="-3"/>
        </w:rPr>
        <w:t xml:space="preserve">are </w:t>
      </w:r>
      <w:r>
        <w:rPr>
          <w:spacing w:val="-5"/>
        </w:rPr>
        <w:t xml:space="preserve">generally </w:t>
      </w:r>
      <w:r>
        <w:rPr>
          <w:spacing w:val="-4"/>
        </w:rPr>
        <w:t xml:space="preserve">based </w:t>
      </w:r>
      <w:r>
        <w:rPr>
          <w:spacing w:val="-3"/>
        </w:rPr>
        <w:t xml:space="preserve">on </w:t>
      </w:r>
      <w:r>
        <w:rPr>
          <w:spacing w:val="-5"/>
        </w:rPr>
        <w:t xml:space="preserve">data </w:t>
      </w:r>
      <w:r>
        <w:t xml:space="preserve">from </w:t>
      </w:r>
      <w:r>
        <w:rPr>
          <w:spacing w:val="-5"/>
        </w:rPr>
        <w:t xml:space="preserve">sales </w:t>
      </w:r>
      <w:r>
        <w:rPr>
          <w:spacing w:val="2"/>
        </w:rPr>
        <w:t>of</w:t>
      </w:r>
      <w:r>
        <w:rPr>
          <w:spacing w:val="1"/>
        </w:rPr>
        <w:t xml:space="preserve"> </w:t>
      </w:r>
      <w:r>
        <w:rPr>
          <w:spacing w:val="-3"/>
        </w:rPr>
        <w:t xml:space="preserve">properties </w:t>
      </w:r>
      <w:r>
        <w:rPr>
          <w:spacing w:val="-5"/>
        </w:rPr>
        <w:t xml:space="preserve">that are </w:t>
      </w:r>
      <w:r>
        <w:rPr>
          <w:spacing w:val="-3"/>
        </w:rPr>
        <w:t>considered</w:t>
      </w:r>
    </w:p>
    <w:p w:rsidR="00881F52" w:rsidRDefault="009E711D">
      <w:pPr>
        <w:pStyle w:val="BodyText"/>
        <w:spacing w:line="235" w:lineRule="auto"/>
        <w:ind w:left="108" w:right="76" w:firstLine="12"/>
      </w:pPr>
      <w:r>
        <w:rPr>
          <w:spacing w:val="-3"/>
        </w:rPr>
        <w:t>comparable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3"/>
        </w:rPr>
        <w:t>property</w:t>
      </w:r>
      <w:r>
        <w:rPr>
          <w:spacing w:val="-8"/>
        </w:rPr>
        <w:t xml:space="preserve"> </w:t>
      </w:r>
      <w:r>
        <w:rPr>
          <w:spacing w:val="-3"/>
        </w:rPr>
        <w:t>being</w:t>
      </w:r>
      <w:r>
        <w:rPr>
          <w:spacing w:val="-14"/>
        </w:rPr>
        <w:t xml:space="preserve"> </w:t>
      </w:r>
      <w:r>
        <w:rPr>
          <w:spacing w:val="-3"/>
        </w:rPr>
        <w:t>appraised,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4"/>
        </w:rPr>
        <w:t>i</w:t>
      </w:r>
      <w:r>
        <w:rPr>
          <w:spacing w:val="-4"/>
        </w:rPr>
        <w:t>t</w:t>
      </w:r>
      <w:r>
        <w:rPr>
          <w:spacing w:val="-15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rPr>
          <w:spacing w:val="-4"/>
        </w:rPr>
        <w:t>increasingly</w:t>
      </w:r>
      <w:r>
        <w:rPr>
          <w:spacing w:val="-8"/>
        </w:rPr>
        <w:t xml:space="preserve"> </w:t>
      </w:r>
      <w:r>
        <w:rPr>
          <w:spacing w:val="-3"/>
        </w:rPr>
        <w:t xml:space="preserve">difficult </w:t>
      </w:r>
      <w:r>
        <w:rPr>
          <w:spacing w:val="1"/>
        </w:rPr>
        <w:t xml:space="preserve">to </w:t>
      </w:r>
      <w:r>
        <w:rPr>
          <w:spacing w:val="-4"/>
        </w:rPr>
        <w:t xml:space="preserve">make </w:t>
      </w:r>
      <w:r>
        <w:t xml:space="preserve">such comparisons </w:t>
      </w:r>
      <w:r>
        <w:rPr>
          <w:spacing w:val="-5"/>
        </w:rPr>
        <w:t xml:space="preserve">when </w:t>
      </w:r>
      <w:r>
        <w:rPr>
          <w:spacing w:val="-4"/>
        </w:rPr>
        <w:t xml:space="preserve">the </w:t>
      </w:r>
      <w:r>
        <w:rPr>
          <w:spacing w:val="-3"/>
        </w:rPr>
        <w:t xml:space="preserve">property being </w:t>
      </w:r>
      <w:r>
        <w:t xml:space="preserve">exchanged is </w:t>
      </w:r>
      <w:r>
        <w:rPr>
          <w:spacing w:val="-5"/>
        </w:rPr>
        <w:t xml:space="preserve">unique </w:t>
      </w:r>
      <w:r>
        <w:rPr>
          <w:spacing w:val="-4"/>
        </w:rPr>
        <w:t xml:space="preserve">and </w:t>
      </w:r>
      <w:r>
        <w:rPr>
          <w:spacing w:val="-3"/>
        </w:rPr>
        <w:t xml:space="preserve">when </w:t>
      </w:r>
      <w:r>
        <w:rPr>
          <w:spacing w:val="-4"/>
        </w:rPr>
        <w:t xml:space="preserve">the </w:t>
      </w:r>
      <w:r>
        <w:rPr>
          <w:spacing w:val="-5"/>
        </w:rPr>
        <w:t xml:space="preserve">market </w:t>
      </w:r>
      <w:r>
        <w:t xml:space="preserve">is </w:t>
      </w:r>
      <w:r>
        <w:rPr>
          <w:spacing w:val="-3"/>
        </w:rPr>
        <w:t xml:space="preserve">rapidly </w:t>
      </w:r>
      <w:r>
        <w:t xml:space="preserve">developing and/or is </w:t>
      </w:r>
      <w:r>
        <w:rPr>
          <w:spacing w:val="-3"/>
        </w:rPr>
        <w:t xml:space="preserve">speculative. These </w:t>
      </w:r>
      <w:r>
        <w:t xml:space="preserve">factors were </w:t>
      </w:r>
      <w:r>
        <w:rPr>
          <w:spacing w:val="-4"/>
        </w:rPr>
        <w:t xml:space="preserve">present in </w:t>
      </w:r>
      <w:r>
        <w:t xml:space="preserve">some </w:t>
      </w:r>
      <w:r>
        <w:rPr>
          <w:spacing w:val="2"/>
        </w:rPr>
        <w:t xml:space="preserve">of </w:t>
      </w:r>
      <w:r>
        <w:rPr>
          <w:spacing w:val="-3"/>
        </w:rPr>
        <w:t xml:space="preserve">the </w:t>
      </w:r>
      <w:r>
        <w:t xml:space="preserve">exchanges </w:t>
      </w:r>
      <w:r>
        <w:rPr>
          <w:spacing w:val="-4"/>
        </w:rPr>
        <w:t xml:space="preserve">highlighted </w:t>
      </w:r>
      <w:r>
        <w:rPr>
          <w:spacing w:val="-3"/>
        </w:rPr>
        <w:t xml:space="preserve">in this </w:t>
      </w:r>
      <w:r>
        <w:t xml:space="preserve">report, </w:t>
      </w:r>
      <w:r>
        <w:rPr>
          <w:spacing w:val="-5"/>
        </w:rPr>
        <w:t xml:space="preserve">many </w:t>
      </w:r>
      <w:r>
        <w:rPr>
          <w:spacing w:val="2"/>
        </w:rPr>
        <w:t xml:space="preserve">of </w:t>
      </w:r>
      <w:r>
        <w:t xml:space="preserve">which </w:t>
      </w:r>
      <w:r>
        <w:rPr>
          <w:spacing w:val="-3"/>
        </w:rPr>
        <w:t xml:space="preserve">had </w:t>
      </w:r>
      <w:r>
        <w:rPr>
          <w:spacing w:val="-4"/>
        </w:rPr>
        <w:t xml:space="preserve">problems </w:t>
      </w:r>
      <w:r>
        <w:t xml:space="preserve">associated </w:t>
      </w:r>
      <w:r>
        <w:rPr>
          <w:spacing w:val="-3"/>
        </w:rPr>
        <w:t xml:space="preserve">with </w:t>
      </w:r>
      <w:r>
        <w:rPr>
          <w:spacing w:val="-4"/>
        </w:rPr>
        <w:t xml:space="preserve">their appraised values. </w:t>
      </w:r>
      <w:r>
        <w:rPr>
          <w:spacing w:val="-3"/>
        </w:rPr>
        <w:t>For example,</w:t>
      </w:r>
      <w:r>
        <w:rPr>
          <w:spacing w:val="-25"/>
        </w:rPr>
        <w:t xml:space="preserve"> </w:t>
      </w:r>
      <w:r>
        <w:rPr>
          <w:spacing w:val="-4"/>
        </w:rPr>
        <w:t>Interior’s</w:t>
      </w:r>
      <w:r>
        <w:rPr>
          <w:spacing w:val="-26"/>
        </w:rPr>
        <w:t xml:space="preserve"> </w:t>
      </w:r>
      <w:r>
        <w:t>Inspector</w:t>
      </w:r>
      <w:r>
        <w:rPr>
          <w:spacing w:val="-23"/>
        </w:rPr>
        <w:t xml:space="preserve"> </w:t>
      </w:r>
      <w:r>
        <w:rPr>
          <w:spacing w:val="-5"/>
        </w:rPr>
        <w:t>General</w:t>
      </w:r>
      <w:r>
        <w:rPr>
          <w:spacing w:val="-21"/>
        </w:rPr>
        <w:t xml:space="preserve"> </w:t>
      </w:r>
      <w:r>
        <w:rPr>
          <w:spacing w:val="-3"/>
        </w:rPr>
        <w:t>identified</w:t>
      </w:r>
      <w:r>
        <w:rPr>
          <w:spacing w:val="-20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exchanges</w:t>
      </w:r>
      <w:r>
        <w:rPr>
          <w:spacing w:val="-21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rPr>
          <w:spacing w:val="-5"/>
        </w:rPr>
        <w:t xml:space="preserve">Nevada </w:t>
      </w:r>
      <w:r>
        <w:rPr>
          <w:spacing w:val="-4"/>
        </w:rPr>
        <w:t xml:space="preserve">in which the </w:t>
      </w:r>
      <w:r>
        <w:rPr>
          <w:spacing w:val="-3"/>
        </w:rPr>
        <w:t xml:space="preserve">nonfederal </w:t>
      </w:r>
      <w:r>
        <w:rPr>
          <w:spacing w:val="-5"/>
        </w:rPr>
        <w:t xml:space="preserve">party </w:t>
      </w:r>
      <w:r>
        <w:t xml:space="preserve">who </w:t>
      </w:r>
      <w:r>
        <w:rPr>
          <w:spacing w:val="-3"/>
        </w:rPr>
        <w:t xml:space="preserve">acquired federal </w:t>
      </w:r>
      <w:r>
        <w:rPr>
          <w:spacing w:val="-5"/>
        </w:rPr>
        <w:t xml:space="preserve">land </w:t>
      </w:r>
      <w:r>
        <w:t xml:space="preserve">sold it </w:t>
      </w:r>
      <w:r>
        <w:rPr>
          <w:spacing w:val="-4"/>
        </w:rPr>
        <w:t xml:space="preserve">the </w:t>
      </w:r>
      <w:r>
        <w:rPr>
          <w:spacing w:val="-5"/>
        </w:rPr>
        <w:t xml:space="preserve">same day </w:t>
      </w:r>
      <w:r>
        <w:t xml:space="preserve">for </w:t>
      </w:r>
      <w:r>
        <w:rPr>
          <w:spacing w:val="-4"/>
        </w:rPr>
        <w:t xml:space="preserve">amounts </w:t>
      </w:r>
      <w:r>
        <w:rPr>
          <w:spacing w:val="-5"/>
        </w:rPr>
        <w:t xml:space="preserve">that </w:t>
      </w:r>
      <w:r>
        <w:t xml:space="preserve">were two </w:t>
      </w:r>
      <w:r>
        <w:rPr>
          <w:spacing w:val="2"/>
        </w:rPr>
        <w:t xml:space="preserve">to </w:t>
      </w:r>
      <w:r>
        <w:t xml:space="preserve">six times </w:t>
      </w:r>
      <w:r>
        <w:rPr>
          <w:spacing w:val="-4"/>
        </w:rPr>
        <w:t xml:space="preserve">the </w:t>
      </w:r>
      <w:r>
        <w:rPr>
          <w:spacing w:val="-3"/>
        </w:rPr>
        <w:t>amoun</w:t>
      </w:r>
      <w:r>
        <w:rPr>
          <w:spacing w:val="-3"/>
        </w:rPr>
        <w:t xml:space="preserve">t </w:t>
      </w:r>
      <w:r>
        <w:rPr>
          <w:spacing w:val="-5"/>
        </w:rPr>
        <w:t xml:space="preserve">that </w:t>
      </w:r>
      <w:r>
        <w:rPr>
          <w:spacing w:val="-3"/>
        </w:rPr>
        <w:t xml:space="preserve">it </w:t>
      </w:r>
      <w:r>
        <w:rPr>
          <w:spacing w:val="-4"/>
        </w:rPr>
        <w:t xml:space="preserve">had </w:t>
      </w:r>
      <w:r>
        <w:t xml:space="preserve">been </w:t>
      </w:r>
      <w:r>
        <w:rPr>
          <w:spacing w:val="-3"/>
        </w:rPr>
        <w:t xml:space="preserve">valued </w:t>
      </w:r>
      <w:r>
        <w:t xml:space="preserve">in </w:t>
      </w:r>
      <w:r>
        <w:rPr>
          <w:spacing w:val="-3"/>
        </w:rPr>
        <w:t xml:space="preserve">the </w:t>
      </w:r>
      <w:r>
        <w:t xml:space="preserve">exchange. </w:t>
      </w:r>
      <w:r>
        <w:rPr>
          <w:spacing w:val="-3"/>
        </w:rPr>
        <w:t xml:space="preserve">These </w:t>
      </w:r>
      <w:r>
        <w:t xml:space="preserve">exchanges were </w:t>
      </w:r>
      <w:r>
        <w:rPr>
          <w:spacing w:val="-4"/>
        </w:rPr>
        <w:t xml:space="preserve">very </w:t>
      </w:r>
      <w:r>
        <w:t xml:space="preserve">costly </w:t>
      </w:r>
      <w:r>
        <w:rPr>
          <w:spacing w:val="2"/>
        </w:rPr>
        <w:t xml:space="preserve">to </w:t>
      </w:r>
      <w:r>
        <w:rPr>
          <w:spacing w:val="-4"/>
        </w:rPr>
        <w:t xml:space="preserve">the </w:t>
      </w:r>
      <w:r>
        <w:rPr>
          <w:spacing w:val="-3"/>
        </w:rPr>
        <w:t>federal government,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 xml:space="preserve">terms </w:t>
      </w:r>
      <w:r>
        <w:rPr>
          <w:spacing w:val="2"/>
        </w:rPr>
        <w:t>of</w:t>
      </w:r>
      <w:r>
        <w:rPr>
          <w:spacing w:val="-16"/>
        </w:rPr>
        <w:t xml:space="preserve"> </w:t>
      </w:r>
      <w:r>
        <w:t>lost</w:t>
      </w:r>
      <w:r>
        <w:rPr>
          <w:spacing w:val="-15"/>
        </w:rPr>
        <w:t xml:space="preserve"> </w:t>
      </w:r>
      <w:r>
        <w:t>income,</w:t>
      </w:r>
      <w:r>
        <w:rPr>
          <w:spacing w:val="-10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rPr>
          <w:spacing w:val="-3"/>
        </w:rPr>
        <w:t>they</w:t>
      </w:r>
      <w:r>
        <w:rPr>
          <w:spacing w:val="-9"/>
        </w:rPr>
        <w:t xml:space="preserve"> </w:t>
      </w:r>
      <w:r>
        <w:rPr>
          <w:spacing w:val="-3"/>
        </w:rPr>
        <w:t>did</w:t>
      </w:r>
      <w:r>
        <w:rPr>
          <w:spacing w:val="-16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rPr>
          <w:spacing w:val="-3"/>
        </w:rPr>
        <w:t>take</w:t>
      </w:r>
      <w:r>
        <w:rPr>
          <w:spacing w:val="-15"/>
        </w:rPr>
        <w:t xml:space="preserve"> </w:t>
      </w:r>
      <w:r>
        <w:rPr>
          <w:spacing w:val="-5"/>
        </w:rPr>
        <w:t xml:space="preserve">advantage </w:t>
      </w:r>
      <w:r>
        <w:rPr>
          <w:spacing w:val="2"/>
        </w:rPr>
        <w:t>of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3"/>
        </w:rPr>
        <w:t>very</w:t>
      </w:r>
      <w:r>
        <w:rPr>
          <w:spacing w:val="-6"/>
        </w:rPr>
        <w:t xml:space="preserve"> </w:t>
      </w:r>
      <w:r>
        <w:rPr>
          <w:spacing w:val="-3"/>
        </w:rPr>
        <w:t>competitive</w:t>
      </w:r>
      <w:r>
        <w:rPr>
          <w:spacing w:val="-13"/>
        </w:rPr>
        <w:t xml:space="preserve"> </w:t>
      </w:r>
      <w:r>
        <w:rPr>
          <w:spacing w:val="-5"/>
        </w:rPr>
        <w:t>market</w:t>
      </w:r>
      <w:r>
        <w:rPr>
          <w:spacing w:val="-7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3"/>
        </w:rPr>
        <w:t>this</w:t>
      </w:r>
      <w:r>
        <w:rPr>
          <w:spacing w:val="-13"/>
        </w:rPr>
        <w:t xml:space="preserve"> </w:t>
      </w:r>
      <w:r>
        <w:rPr>
          <w:spacing w:val="-3"/>
        </w:rPr>
        <w:t>federal</w:t>
      </w:r>
      <w:r>
        <w:rPr>
          <w:spacing w:val="-11"/>
        </w:rPr>
        <w:t xml:space="preserve"> </w:t>
      </w:r>
      <w:r>
        <w:rPr>
          <w:spacing w:val="-5"/>
        </w:rPr>
        <w:t>land.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420" w:bottom="280" w:left="540" w:header="720" w:footer="720" w:gutter="0"/>
          <w:cols w:num="2" w:space="720" w:equalWidth="0">
            <w:col w:w="3616" w:space="111"/>
            <w:col w:w="7553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1" style="width:547pt;height:1pt;mso-position-horizontal-relative:char;mso-position-vertical-relative:line" coordsize="10940,20">
            <v:line id="_x0000_s1272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108"/>
      </w:pPr>
      <w:r>
        <w:t>Both</w:t>
      </w:r>
      <w:r>
        <w:rPr>
          <w:spacing w:val="-24"/>
        </w:rPr>
        <w:t xml:space="preserve"> </w:t>
      </w:r>
      <w:r>
        <w:rPr>
          <w:spacing w:val="-3"/>
        </w:rPr>
        <w:t>agencies</w:t>
      </w:r>
      <w:r>
        <w:rPr>
          <w:spacing w:val="-20"/>
        </w:rPr>
        <w:t xml:space="preserve"> </w:t>
      </w:r>
      <w:r>
        <w:rPr>
          <w:spacing w:val="-4"/>
        </w:rPr>
        <w:t>said</w:t>
      </w:r>
      <w:r>
        <w:rPr>
          <w:spacing w:val="-26"/>
        </w:rPr>
        <w:t xml:space="preserve"> </w:t>
      </w:r>
      <w:r>
        <w:rPr>
          <w:spacing w:val="-5"/>
        </w:rPr>
        <w:t>that</w:t>
      </w:r>
      <w:r>
        <w:rPr>
          <w:spacing w:val="-23"/>
        </w:rPr>
        <w:t xml:space="preserve"> </w:t>
      </w:r>
      <w:r>
        <w:rPr>
          <w:spacing w:val="-4"/>
        </w:rPr>
        <w:t>they</w:t>
      </w:r>
      <w:r>
        <w:rPr>
          <w:spacing w:val="-19"/>
        </w:rPr>
        <w:t xml:space="preserve"> </w:t>
      </w:r>
      <w:r>
        <w:rPr>
          <w:spacing w:val="-4"/>
        </w:rPr>
        <w:t>want</w:t>
      </w:r>
      <w:r>
        <w:rPr>
          <w:spacing w:val="-23"/>
        </w:rPr>
        <w:t xml:space="preserve"> </w:t>
      </w:r>
      <w:r>
        <w:rPr>
          <w:spacing w:val="1"/>
        </w:rPr>
        <w:t>to</w:t>
      </w:r>
      <w:r>
        <w:rPr>
          <w:spacing w:val="-24"/>
        </w:rPr>
        <w:t xml:space="preserve"> </w:t>
      </w:r>
      <w:r>
        <w:rPr>
          <w:spacing w:val="-5"/>
        </w:rPr>
        <w:t>retain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t>option</w:t>
      </w:r>
      <w:r>
        <w:rPr>
          <w:spacing w:val="-1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3"/>
        </w:rPr>
        <w:t>exchanging</w:t>
      </w:r>
      <w:r>
        <w:rPr>
          <w:spacing w:val="-22"/>
        </w:rPr>
        <w:t xml:space="preserve"> </w:t>
      </w:r>
      <w:r>
        <w:rPr>
          <w:spacing w:val="-4"/>
        </w:rPr>
        <w:t>land</w:t>
      </w:r>
      <w:r>
        <w:rPr>
          <w:spacing w:val="-26"/>
        </w:rPr>
        <w:t xml:space="preserve"> </w:t>
      </w:r>
      <w:r>
        <w:t>as a</w:t>
      </w:r>
      <w:r>
        <w:rPr>
          <w:spacing w:val="-15"/>
        </w:rPr>
        <w:t xml:space="preserve"> </w:t>
      </w:r>
      <w:r>
        <w:rPr>
          <w:spacing w:val="-4"/>
        </w:rPr>
        <w:t>supplemental</w:t>
      </w:r>
      <w:r>
        <w:rPr>
          <w:spacing w:val="-20"/>
        </w:rPr>
        <w:t xml:space="preserve"> </w:t>
      </w:r>
      <w:r>
        <w:rPr>
          <w:spacing w:val="-3"/>
        </w:rPr>
        <w:t>means</w:t>
      </w:r>
      <w:r>
        <w:rPr>
          <w:spacing w:val="-1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spacing w:val="-4"/>
        </w:rPr>
        <w:t>acquiring</w:t>
      </w:r>
      <w:r>
        <w:rPr>
          <w:spacing w:val="-19"/>
        </w:rPr>
        <w:t xml:space="preserve"> </w:t>
      </w:r>
      <w:r>
        <w:rPr>
          <w:spacing w:val="-4"/>
        </w:rPr>
        <w:t>land</w:t>
      </w:r>
      <w:r>
        <w:rPr>
          <w:spacing w:val="-19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3"/>
        </w:rPr>
        <w:t>addition</w:t>
      </w:r>
      <w:r>
        <w:rPr>
          <w:spacing w:val="-21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5"/>
        </w:rPr>
        <w:t>purchasing</w:t>
      </w:r>
      <w:r>
        <w:rPr>
          <w:spacing w:val="-17"/>
        </w:rPr>
        <w:t xml:space="preserve"> </w:t>
      </w:r>
      <w:r>
        <w:rPr>
          <w:spacing w:val="-5"/>
        </w:rPr>
        <w:t>land</w:t>
      </w:r>
      <w:r>
        <w:rPr>
          <w:spacing w:val="-18"/>
        </w:rPr>
        <w:t xml:space="preserve"> </w:t>
      </w:r>
      <w:r>
        <w:rPr>
          <w:spacing w:val="-4"/>
        </w:rPr>
        <w:t xml:space="preserve">with </w:t>
      </w:r>
      <w:r>
        <w:t xml:space="preserve">appropriated </w:t>
      </w:r>
      <w:r>
        <w:rPr>
          <w:spacing w:val="-4"/>
        </w:rPr>
        <w:t xml:space="preserve">funds. They </w:t>
      </w:r>
      <w:r>
        <w:rPr>
          <w:spacing w:val="-5"/>
        </w:rPr>
        <w:t xml:space="preserve">said </w:t>
      </w:r>
      <w:r>
        <w:rPr>
          <w:spacing w:val="-4"/>
        </w:rPr>
        <w:t xml:space="preserve">that </w:t>
      </w:r>
      <w:r>
        <w:rPr>
          <w:spacing w:val="-3"/>
        </w:rPr>
        <w:t xml:space="preserve">exchanges </w:t>
      </w:r>
      <w:r>
        <w:t xml:space="preserve">are </w:t>
      </w:r>
      <w:r>
        <w:rPr>
          <w:spacing w:val="-3"/>
        </w:rPr>
        <w:t xml:space="preserve">an </w:t>
      </w:r>
      <w:r>
        <w:rPr>
          <w:spacing w:val="-4"/>
        </w:rPr>
        <w:t xml:space="preserve">important </w:t>
      </w:r>
      <w:r>
        <w:t xml:space="preserve">tool for </w:t>
      </w:r>
      <w:r>
        <w:rPr>
          <w:spacing w:val="-5"/>
        </w:rPr>
        <w:t xml:space="preserve">them </w:t>
      </w:r>
      <w:r>
        <w:rPr>
          <w:spacing w:val="2"/>
        </w:rPr>
        <w:t xml:space="preserve">to </w:t>
      </w:r>
      <w:r>
        <w:rPr>
          <w:spacing w:val="-4"/>
        </w:rPr>
        <w:t xml:space="preserve">acquire </w:t>
      </w:r>
      <w:r>
        <w:rPr>
          <w:spacing w:val="-5"/>
        </w:rPr>
        <w:t xml:space="preserve">land </w:t>
      </w:r>
      <w:r>
        <w:t xml:space="preserve">because </w:t>
      </w:r>
      <w:r>
        <w:rPr>
          <w:spacing w:val="-4"/>
        </w:rPr>
        <w:t xml:space="preserve">appropriated funds </w:t>
      </w:r>
      <w:r>
        <w:t xml:space="preserve">for </w:t>
      </w:r>
      <w:r>
        <w:rPr>
          <w:spacing w:val="-4"/>
        </w:rPr>
        <w:t>land acquisition are limited.</w:t>
      </w:r>
      <w:r>
        <w:rPr>
          <w:spacing w:val="-19"/>
        </w:rPr>
        <w:t xml:space="preserve"> </w:t>
      </w:r>
      <w:r>
        <w:rPr>
          <w:spacing w:val="-4"/>
        </w:rPr>
        <w:t>Even</w:t>
      </w:r>
      <w:r>
        <w:rPr>
          <w:spacing w:val="-17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rPr>
          <w:spacing w:val="-3"/>
        </w:rPr>
        <w:t>appropriated</w:t>
      </w:r>
      <w:r>
        <w:rPr>
          <w:spacing w:val="-13"/>
        </w:rPr>
        <w:t xml:space="preserve"> </w:t>
      </w:r>
      <w:r>
        <w:rPr>
          <w:spacing w:val="-4"/>
        </w:rPr>
        <w:t>funds</w:t>
      </w:r>
      <w:r>
        <w:rPr>
          <w:spacing w:val="-15"/>
        </w:rPr>
        <w:t xml:space="preserve"> </w:t>
      </w:r>
      <w:r>
        <w:rPr>
          <w:spacing w:val="-3"/>
        </w:rPr>
        <w:t>were</w:t>
      </w:r>
      <w:r>
        <w:rPr>
          <w:spacing w:val="-18"/>
        </w:rPr>
        <w:t xml:space="preserve"> </w:t>
      </w:r>
      <w:r>
        <w:rPr>
          <w:spacing w:val="-4"/>
        </w:rPr>
        <w:t>unlimited,</w:t>
      </w:r>
      <w:r>
        <w:rPr>
          <w:spacing w:val="-15"/>
        </w:rPr>
        <w:t xml:space="preserve"> </w:t>
      </w:r>
      <w:r>
        <w:rPr>
          <w:spacing w:val="-3"/>
        </w:rPr>
        <w:t>however,</w:t>
      </w:r>
      <w:r>
        <w:rPr>
          <w:spacing w:val="-19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6"/>
        </w:rPr>
        <w:t>said</w:t>
      </w:r>
      <w:r>
        <w:rPr>
          <w:spacing w:val="-20"/>
        </w:rPr>
        <w:t xml:space="preserve"> </w:t>
      </w:r>
      <w:r>
        <w:rPr>
          <w:spacing w:val="-6"/>
        </w:rPr>
        <w:t xml:space="preserve">that </w:t>
      </w:r>
      <w:r>
        <w:rPr>
          <w:spacing w:val="-3"/>
        </w:rPr>
        <w:t xml:space="preserve">they </w:t>
      </w:r>
      <w:r>
        <w:t xml:space="preserve">would </w:t>
      </w:r>
      <w:r>
        <w:rPr>
          <w:spacing w:val="-4"/>
        </w:rPr>
        <w:t xml:space="preserve">still </w:t>
      </w:r>
      <w:r>
        <w:t xml:space="preserve">need </w:t>
      </w:r>
      <w:r>
        <w:rPr>
          <w:spacing w:val="1"/>
        </w:rPr>
        <w:t xml:space="preserve">to </w:t>
      </w:r>
      <w:r>
        <w:t xml:space="preserve">conduct </w:t>
      </w:r>
      <w:r>
        <w:rPr>
          <w:spacing w:val="-5"/>
        </w:rPr>
        <w:t xml:space="preserve">land </w:t>
      </w:r>
      <w:r>
        <w:t xml:space="preserve">exchanges, </w:t>
      </w:r>
      <w:r>
        <w:rPr>
          <w:spacing w:val="2"/>
        </w:rPr>
        <w:t xml:space="preserve">to </w:t>
      </w:r>
      <w:r>
        <w:rPr>
          <w:spacing w:val="-3"/>
        </w:rPr>
        <w:t xml:space="preserve">acquire </w:t>
      </w:r>
      <w:r>
        <w:rPr>
          <w:spacing w:val="-4"/>
        </w:rPr>
        <w:t xml:space="preserve">desirable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land, </w:t>
      </w:r>
      <w:r>
        <w:t xml:space="preserve">because some </w:t>
      </w:r>
      <w:r>
        <w:rPr>
          <w:spacing w:val="-3"/>
        </w:rPr>
        <w:t xml:space="preserve">landowners will only </w:t>
      </w:r>
      <w:r>
        <w:t xml:space="preserve">consider </w:t>
      </w:r>
      <w:r>
        <w:rPr>
          <w:spacing w:val="-3"/>
        </w:rPr>
        <w:t xml:space="preserve">exchanging </w:t>
      </w:r>
      <w:r>
        <w:rPr>
          <w:spacing w:val="-4"/>
        </w:rPr>
        <w:t xml:space="preserve">their </w:t>
      </w:r>
      <w:r>
        <w:rPr>
          <w:spacing w:val="-5"/>
        </w:rPr>
        <w:t xml:space="preserve">land </w:t>
      </w:r>
      <w:r>
        <w:rPr>
          <w:spacing w:val="-4"/>
        </w:rPr>
        <w:t xml:space="preserve">and are </w:t>
      </w:r>
      <w:r>
        <w:t xml:space="preserve">not </w:t>
      </w:r>
      <w:r>
        <w:rPr>
          <w:spacing w:val="-4"/>
        </w:rPr>
        <w:t xml:space="preserve">willing </w:t>
      </w:r>
      <w:r>
        <w:rPr>
          <w:spacing w:val="2"/>
        </w:rPr>
        <w:t xml:space="preserve">to </w:t>
      </w:r>
      <w:r>
        <w:rPr>
          <w:spacing w:val="-3"/>
        </w:rPr>
        <w:t xml:space="preserve">sell </w:t>
      </w:r>
      <w:r>
        <w:rPr>
          <w:spacing w:val="-5"/>
        </w:rPr>
        <w:t xml:space="preserve">their </w:t>
      </w:r>
      <w:r>
        <w:rPr>
          <w:spacing w:val="-4"/>
        </w:rPr>
        <w:t xml:space="preserve">land. The </w:t>
      </w:r>
      <w:r>
        <w:rPr>
          <w:spacing w:val="-3"/>
        </w:rPr>
        <w:t xml:space="preserve">agencies </w:t>
      </w:r>
      <w:r>
        <w:rPr>
          <w:spacing w:val="-4"/>
        </w:rPr>
        <w:t xml:space="preserve">said </w:t>
      </w:r>
      <w:r>
        <w:rPr>
          <w:spacing w:val="-5"/>
        </w:rPr>
        <w:t xml:space="preserve">that </w:t>
      </w:r>
      <w:r>
        <w:rPr>
          <w:spacing w:val="-3"/>
        </w:rPr>
        <w:t xml:space="preserve">landowners </w:t>
      </w:r>
      <w:r>
        <w:rPr>
          <w:spacing w:val="-4"/>
        </w:rPr>
        <w:t xml:space="preserve">may prefer </w:t>
      </w:r>
      <w:r>
        <w:t xml:space="preserve">exchanges for </w:t>
      </w:r>
      <w:r>
        <w:rPr>
          <w:spacing w:val="-5"/>
        </w:rPr>
        <w:t xml:space="preserve">several </w:t>
      </w:r>
      <w:r>
        <w:rPr>
          <w:spacing w:val="-3"/>
        </w:rPr>
        <w:t xml:space="preserve">reasons: </w:t>
      </w:r>
      <w:r>
        <w:t xml:space="preserve">For </w:t>
      </w:r>
      <w:r>
        <w:rPr>
          <w:spacing w:val="-3"/>
        </w:rPr>
        <w:t>example, landowners</w:t>
      </w:r>
      <w:r>
        <w:rPr>
          <w:spacing w:val="-17"/>
        </w:rPr>
        <w:t xml:space="preserve"> </w:t>
      </w:r>
      <w:r>
        <w:rPr>
          <w:spacing w:val="-4"/>
        </w:rPr>
        <w:t>may</w:t>
      </w:r>
      <w:r>
        <w:rPr>
          <w:spacing w:val="-17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rPr>
          <w:spacing w:val="-5"/>
        </w:rPr>
        <w:t>want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give</w:t>
      </w:r>
      <w:r>
        <w:rPr>
          <w:spacing w:val="-17"/>
        </w:rPr>
        <w:t xml:space="preserve"> </w:t>
      </w:r>
      <w:r>
        <w:rPr>
          <w:spacing w:val="-3"/>
        </w:rPr>
        <w:t>up</w:t>
      </w:r>
      <w:r>
        <w:rPr>
          <w:spacing w:val="-17"/>
        </w:rPr>
        <w:t xml:space="preserve"> </w:t>
      </w:r>
      <w:r>
        <w:rPr>
          <w:spacing w:val="-4"/>
        </w:rPr>
        <w:t>their</w:t>
      </w:r>
      <w:r>
        <w:rPr>
          <w:spacing w:val="-12"/>
        </w:rPr>
        <w:t xml:space="preserve"> </w:t>
      </w:r>
      <w:r>
        <w:rPr>
          <w:spacing w:val="-5"/>
        </w:rPr>
        <w:t>land</w:t>
      </w:r>
      <w:r>
        <w:rPr>
          <w:spacing w:val="-11"/>
        </w:rPr>
        <w:t xml:space="preserve"> </w:t>
      </w:r>
      <w:r>
        <w:rPr>
          <w:spacing w:val="-3"/>
        </w:rPr>
        <w:t>base</w:t>
      </w:r>
      <w:r>
        <w:rPr>
          <w:spacing w:val="-2"/>
        </w:rPr>
        <w:t xml:space="preserve"> </w:t>
      </w:r>
      <w:r>
        <w:rPr>
          <w:spacing w:val="-3"/>
        </w:rPr>
        <w:t>(e.g.,</w:t>
      </w:r>
      <w:r>
        <w:rPr>
          <w:spacing w:val="-1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4"/>
        </w:rPr>
        <w:t>rancher</w:t>
      </w:r>
      <w:r>
        <w:rPr>
          <w:spacing w:val="-16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t xml:space="preserve">be </w:t>
      </w:r>
      <w:r>
        <w:rPr>
          <w:spacing w:val="-4"/>
        </w:rPr>
        <w:t>willing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relocate</w:t>
      </w:r>
      <w:r>
        <w:rPr>
          <w:spacing w:val="-13"/>
        </w:rPr>
        <w:t xml:space="preserve"> </w:t>
      </w:r>
      <w:r>
        <w:rPr>
          <w:spacing w:val="-4"/>
        </w:rPr>
        <w:t>but</w:t>
      </w:r>
      <w:r>
        <w:rPr>
          <w:spacing w:val="-12"/>
        </w:rPr>
        <w:t xml:space="preserve"> </w:t>
      </w:r>
      <w:r>
        <w:rPr>
          <w:spacing w:val="-5"/>
        </w:rPr>
        <w:t>wants</w:t>
      </w:r>
      <w:r>
        <w:rPr>
          <w:spacing w:val="-20"/>
        </w:rPr>
        <w:t xml:space="preserve"> </w:t>
      </w:r>
      <w:r>
        <w:rPr>
          <w:spacing w:val="2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continue</w:t>
      </w:r>
      <w:r>
        <w:rPr>
          <w:spacing w:val="-15"/>
        </w:rPr>
        <w:t xml:space="preserve"> </w:t>
      </w:r>
      <w:r>
        <w:rPr>
          <w:spacing w:val="1"/>
        </w:rPr>
        <w:t>to</w:t>
      </w:r>
      <w:r>
        <w:rPr>
          <w:spacing w:val="-15"/>
        </w:rPr>
        <w:t xml:space="preserve"> </w:t>
      </w:r>
      <w:r>
        <w:rPr>
          <w:spacing w:val="-3"/>
        </w:rPr>
        <w:t>ranch);</w:t>
      </w:r>
      <w:r>
        <w:rPr>
          <w:spacing w:val="-16"/>
        </w:rPr>
        <w:t xml:space="preserve"> </w:t>
      </w:r>
      <w:r>
        <w:rPr>
          <w:spacing w:val="-4"/>
        </w:rPr>
        <w:t>they</w:t>
      </w:r>
      <w:r>
        <w:rPr>
          <w:spacing w:val="-15"/>
        </w:rPr>
        <w:t xml:space="preserve"> </w:t>
      </w:r>
      <w:r>
        <w:rPr>
          <w:spacing w:val="-4"/>
        </w:rPr>
        <w:t>may</w:t>
      </w:r>
      <w:r>
        <w:rPr>
          <w:spacing w:val="-15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 xml:space="preserve">specific </w:t>
      </w:r>
      <w:r>
        <w:rPr>
          <w:spacing w:val="-5"/>
        </w:rPr>
        <w:t xml:space="preserve">land-based </w:t>
      </w:r>
      <w:r>
        <w:t xml:space="preserve">resources (e.g., a </w:t>
      </w:r>
      <w:r>
        <w:rPr>
          <w:spacing w:val="-4"/>
        </w:rPr>
        <w:t xml:space="preserve">timber company may </w:t>
      </w:r>
      <w:r>
        <w:t xml:space="preserve">need </w:t>
      </w:r>
      <w:r>
        <w:rPr>
          <w:spacing w:val="-5"/>
        </w:rPr>
        <w:t xml:space="preserve">land that </w:t>
      </w:r>
      <w:r>
        <w:rPr>
          <w:spacing w:val="-3"/>
        </w:rPr>
        <w:t xml:space="preserve">contains </w:t>
      </w:r>
      <w:r>
        <w:rPr>
          <w:spacing w:val="-4"/>
        </w:rPr>
        <w:t xml:space="preserve">enough timber </w:t>
      </w:r>
      <w:r>
        <w:t xml:space="preserve">to </w:t>
      </w:r>
      <w:r>
        <w:rPr>
          <w:spacing w:val="-4"/>
        </w:rPr>
        <w:t xml:space="preserve">cut); </w:t>
      </w:r>
      <w:r>
        <w:rPr>
          <w:spacing w:val="-3"/>
        </w:rPr>
        <w:t xml:space="preserve">or </w:t>
      </w:r>
      <w:r>
        <w:rPr>
          <w:spacing w:val="-4"/>
        </w:rPr>
        <w:t xml:space="preserve">they may </w:t>
      </w:r>
      <w:r>
        <w:rPr>
          <w:spacing w:val="-3"/>
        </w:rPr>
        <w:t xml:space="preserve">desire </w:t>
      </w:r>
      <w:r>
        <w:t xml:space="preserve">specific </w:t>
      </w:r>
      <w:r>
        <w:rPr>
          <w:spacing w:val="-3"/>
        </w:rPr>
        <w:t xml:space="preserve">parcels </w:t>
      </w:r>
      <w:r>
        <w:t xml:space="preserve">of </w:t>
      </w:r>
      <w:r>
        <w:rPr>
          <w:spacing w:val="-3"/>
        </w:rPr>
        <w:t xml:space="preserve">federal </w:t>
      </w:r>
      <w:r>
        <w:rPr>
          <w:spacing w:val="-4"/>
        </w:rPr>
        <w:t xml:space="preserve">land </w:t>
      </w:r>
      <w:r>
        <w:t xml:space="preserve">(e.g., a </w:t>
      </w:r>
      <w:r>
        <w:rPr>
          <w:spacing w:val="-3"/>
        </w:rPr>
        <w:t xml:space="preserve">real </w:t>
      </w:r>
      <w:r>
        <w:rPr>
          <w:spacing w:val="-4"/>
        </w:rPr>
        <w:t xml:space="preserve">estate </w:t>
      </w:r>
      <w:r>
        <w:rPr>
          <w:spacing w:val="-3"/>
        </w:rPr>
        <w:t xml:space="preserve">company may </w:t>
      </w:r>
      <w:r>
        <w:rPr>
          <w:spacing w:val="-5"/>
        </w:rPr>
        <w:t xml:space="preserve">want </w:t>
      </w:r>
      <w:r>
        <w:rPr>
          <w:spacing w:val="1"/>
        </w:rPr>
        <w:t xml:space="preserve">to </w:t>
      </w:r>
      <w:r>
        <w:t xml:space="preserve">develop </w:t>
      </w:r>
      <w:r>
        <w:rPr>
          <w:spacing w:val="-3"/>
        </w:rPr>
        <w:t xml:space="preserve">or </w:t>
      </w:r>
      <w:r>
        <w:rPr>
          <w:spacing w:val="-4"/>
        </w:rPr>
        <w:t xml:space="preserve">market </w:t>
      </w:r>
      <w:r>
        <w:t xml:space="preserve">a specific parcel). </w:t>
      </w:r>
      <w:r>
        <w:rPr>
          <w:spacing w:val="-5"/>
        </w:rPr>
        <w:t xml:space="preserve">Furthermore, Bureau </w:t>
      </w:r>
      <w:r>
        <w:t xml:space="preserve">officials </w:t>
      </w:r>
      <w:r>
        <w:rPr>
          <w:spacing w:val="-3"/>
        </w:rPr>
        <w:t xml:space="preserve">said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3"/>
        </w:rPr>
        <w:t xml:space="preserve">federal </w:t>
      </w:r>
      <w:r>
        <w:rPr>
          <w:spacing w:val="-4"/>
        </w:rPr>
        <w:t xml:space="preserve">tax </w:t>
      </w:r>
      <w:r>
        <w:rPr>
          <w:spacing w:val="1"/>
        </w:rPr>
        <w:t xml:space="preserve">code </w:t>
      </w:r>
      <w:r>
        <w:t>provides</w:t>
      </w:r>
      <w:r>
        <w:rPr>
          <w:spacing w:val="-24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rPr>
          <w:spacing w:val="-3"/>
        </w:rPr>
        <w:t>tax</w:t>
      </w:r>
      <w:r>
        <w:rPr>
          <w:spacing w:val="-22"/>
        </w:rPr>
        <w:t xml:space="preserve"> </w:t>
      </w:r>
      <w:r>
        <w:t>incentive</w:t>
      </w:r>
      <w:r>
        <w:rPr>
          <w:spacing w:val="-19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rPr>
          <w:spacing w:val="-5"/>
        </w:rPr>
        <w:t>land</w:t>
      </w:r>
      <w:r>
        <w:rPr>
          <w:spacing w:val="-23"/>
        </w:rPr>
        <w:t xml:space="preserve"> </w:t>
      </w:r>
      <w:r>
        <w:t>exchanges</w:t>
      </w:r>
      <w:r>
        <w:rPr>
          <w:spacing w:val="-22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rPr>
          <w:spacing w:val="-3"/>
        </w:rPr>
        <w:t>allowing</w:t>
      </w:r>
      <w:r>
        <w:rPr>
          <w:spacing w:val="-19"/>
        </w:rPr>
        <w:t xml:space="preserve"> </w:t>
      </w:r>
      <w:r>
        <w:rPr>
          <w:spacing w:val="-5"/>
        </w:rPr>
        <w:t>private</w:t>
      </w:r>
      <w:r>
        <w:rPr>
          <w:spacing w:val="-25"/>
        </w:rPr>
        <w:t xml:space="preserve"> </w:t>
      </w:r>
      <w:r>
        <w:rPr>
          <w:spacing w:val="-3"/>
        </w:rPr>
        <w:t xml:space="preserve">landowners </w:t>
      </w:r>
      <w:r>
        <w:rPr>
          <w:spacing w:val="1"/>
        </w:rPr>
        <w:t xml:space="preserve">to </w:t>
      </w:r>
      <w:r>
        <w:t xml:space="preserve">defer </w:t>
      </w:r>
      <w:r>
        <w:rPr>
          <w:spacing w:val="-4"/>
        </w:rPr>
        <w:t xml:space="preserve">any </w:t>
      </w:r>
      <w:r>
        <w:rPr>
          <w:spacing w:val="-3"/>
        </w:rPr>
        <w:t xml:space="preserve">capital </w:t>
      </w:r>
      <w:r>
        <w:t xml:space="preserve">gains taxes if </w:t>
      </w:r>
      <w:r>
        <w:rPr>
          <w:spacing w:val="-4"/>
        </w:rPr>
        <w:t xml:space="preserve">they </w:t>
      </w:r>
      <w:r>
        <w:t xml:space="preserve">exchange </w:t>
      </w:r>
      <w:r>
        <w:rPr>
          <w:spacing w:val="-4"/>
        </w:rPr>
        <w:t xml:space="preserve">their </w:t>
      </w:r>
      <w:r>
        <w:rPr>
          <w:spacing w:val="-5"/>
        </w:rPr>
        <w:t xml:space="preserve">land </w:t>
      </w:r>
      <w:r>
        <w:t xml:space="preserve">(for </w:t>
      </w:r>
      <w:r>
        <w:rPr>
          <w:spacing w:val="-4"/>
        </w:rPr>
        <w:t xml:space="preserve">land </w:t>
      </w:r>
      <w:r>
        <w:t xml:space="preserve">of </w:t>
      </w:r>
      <w:r>
        <w:rPr>
          <w:spacing w:val="-8"/>
          <w:w w:val="99"/>
        </w:rPr>
        <w:t>s</w:t>
      </w:r>
      <w:r>
        <w:rPr>
          <w:spacing w:val="-5"/>
          <w:w w:val="99"/>
        </w:rPr>
        <w:t>imi</w:t>
      </w:r>
      <w:r>
        <w:rPr>
          <w:spacing w:val="-7"/>
          <w:w w:val="99"/>
        </w:rPr>
        <w:t>l</w:t>
      </w:r>
      <w:r>
        <w:rPr>
          <w:spacing w:val="-5"/>
          <w:w w:val="99"/>
        </w:rPr>
        <w:t>a</w:t>
      </w:r>
      <w:r>
        <w:rPr>
          <w:w w:val="99"/>
        </w:rPr>
        <w:t>r</w:t>
      </w:r>
      <w:r>
        <w:rPr>
          <w:spacing w:val="-3"/>
        </w:rPr>
        <w:t xml:space="preserve"> </w:t>
      </w:r>
      <w:r>
        <w:rPr>
          <w:spacing w:val="-6"/>
          <w:w w:val="99"/>
        </w:rPr>
        <w:t>o</w:t>
      </w:r>
      <w:r>
        <w:rPr>
          <w:w w:val="99"/>
        </w:rPr>
        <w:t>r</w:t>
      </w:r>
      <w:r>
        <w:rPr>
          <w:spacing w:val="-8"/>
        </w:rPr>
        <w:t xml:space="preserve"> </w:t>
      </w:r>
      <w:r>
        <w:rPr>
          <w:spacing w:val="-5"/>
          <w:w w:val="99"/>
        </w:rPr>
        <w:t>g</w:t>
      </w:r>
      <w:r>
        <w:rPr>
          <w:spacing w:val="-1"/>
          <w:w w:val="99"/>
        </w:rPr>
        <w:t>r</w:t>
      </w:r>
      <w:r>
        <w:rPr>
          <w:spacing w:val="-5"/>
          <w:w w:val="99"/>
        </w:rPr>
        <w:t>ea</w:t>
      </w:r>
      <w:r>
        <w:rPr>
          <w:spacing w:val="-1"/>
          <w:w w:val="99"/>
        </w:rPr>
        <w:t>t</w:t>
      </w:r>
      <w:r>
        <w:rPr>
          <w:spacing w:val="-5"/>
          <w:w w:val="99"/>
        </w:rPr>
        <w:t>e</w:t>
      </w:r>
      <w:r>
        <w:rPr>
          <w:w w:val="99"/>
        </w:rPr>
        <w:t>r</w:t>
      </w:r>
      <w:r>
        <w:rPr>
          <w:spacing w:val="-8"/>
        </w:rPr>
        <w:t xml:space="preserve"> </w:t>
      </w:r>
      <w:r>
        <w:rPr>
          <w:spacing w:val="-8"/>
          <w:w w:val="99"/>
        </w:rPr>
        <w:t>v</w:t>
      </w:r>
      <w:r>
        <w:rPr>
          <w:spacing w:val="-3"/>
          <w:w w:val="99"/>
        </w:rPr>
        <w:t>al</w:t>
      </w:r>
      <w:r>
        <w:rPr>
          <w:spacing w:val="-2"/>
          <w:w w:val="99"/>
        </w:rPr>
        <w:t>u</w:t>
      </w:r>
      <w:r>
        <w:rPr>
          <w:spacing w:val="6"/>
          <w:w w:val="99"/>
        </w:rPr>
        <w:t>e</w:t>
      </w:r>
      <w:r>
        <w:rPr>
          <w:w w:val="99"/>
        </w:rPr>
        <w:t>)</w:t>
      </w:r>
      <w:r>
        <w:rPr>
          <w:spacing w:val="-10"/>
        </w:rPr>
        <w:t xml:space="preserve"> </w:t>
      </w:r>
      <w:r>
        <w:rPr>
          <w:spacing w:val="-8"/>
          <w:w w:val="99"/>
        </w:rPr>
        <w:t>r</w:t>
      </w:r>
      <w:r>
        <w:rPr>
          <w:spacing w:val="-5"/>
          <w:w w:val="99"/>
        </w:rPr>
        <w:t>at</w:t>
      </w:r>
      <w:r>
        <w:rPr>
          <w:spacing w:val="-2"/>
          <w:w w:val="99"/>
        </w:rPr>
        <w:t>h</w:t>
      </w:r>
      <w:r>
        <w:rPr>
          <w:spacing w:val="-5"/>
          <w:w w:val="99"/>
        </w:rPr>
        <w:t>e</w:t>
      </w:r>
      <w:r>
        <w:rPr>
          <w:w w:val="99"/>
        </w:rPr>
        <w:t>r</w:t>
      </w:r>
      <w:r>
        <w:rPr>
          <w:spacing w:val="-10"/>
        </w:rPr>
        <w:t xml:space="preserve"> </w:t>
      </w:r>
      <w:r>
        <w:rPr>
          <w:spacing w:val="-7"/>
          <w:w w:val="99"/>
        </w:rPr>
        <w:t>t</w:t>
      </w:r>
      <w:r>
        <w:rPr>
          <w:spacing w:val="-6"/>
          <w:w w:val="99"/>
        </w:rPr>
        <w:t>h</w:t>
      </w:r>
      <w:r>
        <w:rPr>
          <w:spacing w:val="-5"/>
          <w:w w:val="99"/>
        </w:rPr>
        <w:t>a</w:t>
      </w:r>
      <w:r>
        <w:rPr>
          <w:w w:val="99"/>
        </w:rPr>
        <w:t>n</w:t>
      </w:r>
      <w:r>
        <w:rPr>
          <w:spacing w:val="-5"/>
        </w:rPr>
        <w:t xml:space="preserve"> </w:t>
      </w:r>
      <w:r>
        <w:rPr>
          <w:spacing w:val="-4"/>
          <w:w w:val="99"/>
        </w:rPr>
        <w:t>s</w:t>
      </w:r>
      <w:r>
        <w:rPr>
          <w:spacing w:val="-3"/>
          <w:w w:val="99"/>
        </w:rPr>
        <w:t>el</w:t>
      </w:r>
      <w:r>
        <w:rPr>
          <w:spacing w:val="-5"/>
          <w:w w:val="99"/>
        </w:rPr>
        <w:t>l</w:t>
      </w:r>
      <w:r>
        <w:rPr>
          <w:spacing w:val="-3"/>
          <w:w w:val="99"/>
        </w:rPr>
        <w:t>i</w:t>
      </w:r>
      <w:r>
        <w:rPr>
          <w:spacing w:val="-6"/>
          <w:w w:val="99"/>
        </w:rPr>
        <w:t>n</w:t>
      </w:r>
      <w:r>
        <w:rPr>
          <w:w w:val="99"/>
        </w:rPr>
        <w:t>g</w:t>
      </w:r>
      <w:r>
        <w:rPr>
          <w:spacing w:val="-9"/>
        </w:rPr>
        <w:t xml:space="preserve"> </w:t>
      </w:r>
      <w:r>
        <w:rPr>
          <w:spacing w:val="-35"/>
          <w:w w:val="99"/>
        </w:rPr>
        <w:t>i</w:t>
      </w:r>
      <w:r>
        <w:rPr>
          <w:spacing w:val="-43"/>
          <w:w w:val="101"/>
          <w:position w:val="9"/>
          <w:sz w:val="13"/>
        </w:rPr>
        <w:t>3</w:t>
      </w:r>
      <w:r>
        <w:rPr>
          <w:spacing w:val="-47"/>
          <w:w w:val="99"/>
        </w:rPr>
        <w:t>t</w:t>
      </w:r>
      <w:r>
        <w:rPr>
          <w:spacing w:val="-31"/>
          <w:w w:val="101"/>
          <w:position w:val="9"/>
          <w:sz w:val="13"/>
        </w:rPr>
        <w:t>0</w:t>
      </w:r>
      <w:r>
        <w:rPr>
          <w:spacing w:val="10"/>
          <w:w w:val="99"/>
        </w:rPr>
        <w:t>.</w:t>
      </w:r>
      <w:r>
        <w:rPr>
          <w:spacing w:val="-5"/>
          <w:w w:val="99"/>
        </w:rPr>
        <w:t>F</w:t>
      </w:r>
      <w:r>
        <w:rPr>
          <w:spacing w:val="-7"/>
          <w:w w:val="99"/>
        </w:rPr>
        <w:t>i</w:t>
      </w:r>
      <w:r>
        <w:rPr>
          <w:spacing w:val="-5"/>
          <w:w w:val="99"/>
        </w:rPr>
        <w:t>nal</w:t>
      </w:r>
      <w:r>
        <w:rPr>
          <w:spacing w:val="-3"/>
          <w:w w:val="99"/>
        </w:rPr>
        <w:t>l</w:t>
      </w:r>
      <w:r>
        <w:rPr>
          <w:spacing w:val="-22"/>
          <w:w w:val="99"/>
        </w:rPr>
        <w:t>y</w:t>
      </w:r>
      <w:r>
        <w:rPr>
          <w:w w:val="99"/>
        </w:rPr>
        <w:t>,</w:t>
      </w:r>
      <w:r>
        <w:rPr>
          <w:spacing w:val="-6"/>
        </w:rPr>
        <w:t xml:space="preserve"> </w:t>
      </w:r>
      <w:r>
        <w:rPr>
          <w:spacing w:val="6"/>
          <w:w w:val="99"/>
        </w:rPr>
        <w:t>b</w:t>
      </w:r>
      <w:r>
        <w:rPr>
          <w:spacing w:val="-8"/>
          <w:w w:val="99"/>
        </w:rPr>
        <w:t>o</w:t>
      </w:r>
      <w:r>
        <w:rPr>
          <w:spacing w:val="-5"/>
          <w:w w:val="99"/>
        </w:rPr>
        <w:t>t</w:t>
      </w:r>
      <w:r>
        <w:rPr>
          <w:w w:val="99"/>
        </w:rPr>
        <w:t>h</w:t>
      </w:r>
      <w:r>
        <w:rPr>
          <w:spacing w:val="-11"/>
        </w:rPr>
        <w:t xml:space="preserve"> </w:t>
      </w:r>
      <w:r>
        <w:rPr>
          <w:spacing w:val="-6"/>
          <w:w w:val="99"/>
        </w:rPr>
        <w:t>a</w:t>
      </w:r>
      <w:r>
        <w:rPr>
          <w:spacing w:val="-3"/>
          <w:w w:val="99"/>
        </w:rPr>
        <w:t>g</w:t>
      </w:r>
      <w:r>
        <w:rPr>
          <w:spacing w:val="-5"/>
          <w:w w:val="99"/>
        </w:rPr>
        <w:t>e</w:t>
      </w:r>
      <w:r>
        <w:rPr>
          <w:w w:val="99"/>
        </w:rPr>
        <w:t>n</w:t>
      </w:r>
      <w:r>
        <w:rPr>
          <w:spacing w:val="2"/>
          <w:w w:val="99"/>
        </w:rPr>
        <w:t>c</w:t>
      </w:r>
      <w:r>
        <w:rPr>
          <w:spacing w:val="-1"/>
          <w:w w:val="99"/>
        </w:rPr>
        <w:t>i</w:t>
      </w:r>
      <w:r>
        <w:rPr>
          <w:w w:val="99"/>
        </w:rPr>
        <w:t>e</w:t>
      </w:r>
      <w:r>
        <w:rPr>
          <w:w w:val="99"/>
        </w:rPr>
        <w:t>s</w:t>
      </w:r>
      <w:r>
        <w:rPr>
          <w:spacing w:val="-7"/>
        </w:rPr>
        <w:t xml:space="preserve"> </w:t>
      </w:r>
      <w:r>
        <w:rPr>
          <w:spacing w:val="-7"/>
          <w:w w:val="99"/>
        </w:rPr>
        <w:t>s</w:t>
      </w:r>
      <w:r>
        <w:rPr>
          <w:spacing w:val="-5"/>
          <w:w w:val="99"/>
        </w:rPr>
        <w:t>a</w:t>
      </w:r>
      <w:r>
        <w:rPr>
          <w:spacing w:val="-1"/>
          <w:w w:val="99"/>
        </w:rPr>
        <w:t>i</w:t>
      </w:r>
      <w:r>
        <w:rPr>
          <w:w w:val="99"/>
        </w:rPr>
        <w:t xml:space="preserve">d </w:t>
      </w:r>
      <w:r>
        <w:rPr>
          <w:spacing w:val="-5"/>
        </w:rPr>
        <w:t xml:space="preserve">that </w:t>
      </w:r>
      <w:r>
        <w:rPr>
          <w:spacing w:val="-3"/>
        </w:rPr>
        <w:t xml:space="preserve">land </w:t>
      </w:r>
      <w:r>
        <w:t xml:space="preserve">exchanges </w:t>
      </w:r>
      <w:r>
        <w:rPr>
          <w:spacing w:val="-4"/>
        </w:rPr>
        <w:t xml:space="preserve">are important </w:t>
      </w:r>
      <w:r>
        <w:t xml:space="preserve">tools </w:t>
      </w:r>
      <w:r>
        <w:rPr>
          <w:spacing w:val="-3"/>
        </w:rPr>
        <w:t xml:space="preserve">in </w:t>
      </w:r>
      <w:r>
        <w:rPr>
          <w:spacing w:val="-5"/>
        </w:rPr>
        <w:t xml:space="preserve">dealing </w:t>
      </w:r>
      <w:r>
        <w:rPr>
          <w:spacing w:val="-4"/>
        </w:rPr>
        <w:t xml:space="preserve">with </w:t>
      </w:r>
      <w:r>
        <w:rPr>
          <w:spacing w:val="-5"/>
        </w:rPr>
        <w:t xml:space="preserve">state </w:t>
      </w:r>
      <w:r>
        <w:rPr>
          <w:spacing w:val="-4"/>
        </w:rPr>
        <w:t xml:space="preserve">and </w:t>
      </w:r>
      <w:r>
        <w:t xml:space="preserve">local </w:t>
      </w:r>
      <w:r>
        <w:rPr>
          <w:spacing w:val="-3"/>
        </w:rPr>
        <w:t xml:space="preserve">governments, </w:t>
      </w:r>
      <w:r>
        <w:t xml:space="preserve">some </w:t>
      </w:r>
      <w:r>
        <w:rPr>
          <w:spacing w:val="2"/>
        </w:rPr>
        <w:t xml:space="preserve">of </w:t>
      </w:r>
      <w:r>
        <w:t xml:space="preserve">which </w:t>
      </w:r>
      <w:r>
        <w:rPr>
          <w:spacing w:val="-4"/>
        </w:rPr>
        <w:t xml:space="preserve">may resist </w:t>
      </w:r>
      <w:r>
        <w:rPr>
          <w:spacing w:val="-3"/>
        </w:rPr>
        <w:t xml:space="preserve">additional </w:t>
      </w:r>
      <w:r>
        <w:rPr>
          <w:spacing w:val="-4"/>
        </w:rPr>
        <w:t xml:space="preserve">federal purchases </w:t>
      </w:r>
      <w:r>
        <w:rPr>
          <w:spacing w:val="2"/>
        </w:rPr>
        <w:t xml:space="preserve">of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 </w:t>
      </w:r>
      <w:r>
        <w:rPr>
          <w:spacing w:val="-5"/>
        </w:rPr>
        <w:t xml:space="preserve">but </w:t>
      </w:r>
      <w:r>
        <w:rPr>
          <w:spacing w:val="-3"/>
        </w:rPr>
        <w:t xml:space="preserve">will support </w:t>
      </w:r>
      <w:r>
        <w:rPr>
          <w:spacing w:val="-4"/>
        </w:rPr>
        <w:t xml:space="preserve">federal-nonfederal </w:t>
      </w:r>
      <w:r>
        <w:rPr>
          <w:spacing w:val="-3"/>
        </w:rPr>
        <w:t xml:space="preserve">land </w:t>
      </w:r>
      <w:r>
        <w:t xml:space="preserve">exchanges, </w:t>
      </w:r>
      <w:r>
        <w:rPr>
          <w:spacing w:val="-4"/>
        </w:rPr>
        <w:t xml:space="preserve">and others </w:t>
      </w:r>
      <w:r>
        <w:rPr>
          <w:spacing w:val="2"/>
        </w:rPr>
        <w:t xml:space="preserve">of </w:t>
      </w:r>
      <w:r>
        <w:t xml:space="preserve">which </w:t>
      </w:r>
      <w:r>
        <w:rPr>
          <w:spacing w:val="-5"/>
        </w:rPr>
        <w:t xml:space="preserve">want </w:t>
      </w:r>
      <w:r>
        <w:rPr>
          <w:spacing w:val="1"/>
        </w:rPr>
        <w:t xml:space="preserve">to </w:t>
      </w:r>
      <w:r>
        <w:rPr>
          <w:spacing w:val="-3"/>
        </w:rPr>
        <w:t xml:space="preserve">acquire federal </w:t>
      </w:r>
      <w:r>
        <w:rPr>
          <w:spacing w:val="-5"/>
        </w:rPr>
        <w:t xml:space="preserve">land but </w:t>
      </w:r>
      <w:r>
        <w:t xml:space="preserve">avoid </w:t>
      </w:r>
      <w:r>
        <w:rPr>
          <w:spacing w:val="-4"/>
        </w:rPr>
        <w:t xml:space="preserve">lengthy </w:t>
      </w:r>
      <w:r>
        <w:t>appropriations</w:t>
      </w:r>
      <w:r>
        <w:rPr>
          <w:spacing w:val="-32"/>
        </w:rPr>
        <w:t xml:space="preserve"> </w:t>
      </w:r>
      <w:r>
        <w:t>processes.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BodyText"/>
        <w:spacing w:line="235" w:lineRule="auto"/>
        <w:ind w:left="3840" w:right="149" w:hanging="7"/>
      </w:pPr>
      <w:r>
        <w:rPr>
          <w:spacing w:val="-4"/>
        </w:rPr>
        <w:t xml:space="preserve">Continuing the </w:t>
      </w:r>
      <w:r>
        <w:rPr>
          <w:spacing w:val="-5"/>
        </w:rPr>
        <w:t xml:space="preserve">land </w:t>
      </w:r>
      <w:r>
        <w:t xml:space="preserve">exchange </w:t>
      </w:r>
      <w:r>
        <w:rPr>
          <w:spacing w:val="-3"/>
        </w:rPr>
        <w:t xml:space="preserve">program </w:t>
      </w:r>
      <w:r>
        <w:rPr>
          <w:spacing w:val="-4"/>
        </w:rPr>
        <w:t xml:space="preserve">should </w:t>
      </w:r>
      <w:r>
        <w:t xml:space="preserve">not </w:t>
      </w:r>
      <w:r>
        <w:rPr>
          <w:spacing w:val="-5"/>
        </w:rPr>
        <w:t xml:space="preserve">hinge </w:t>
      </w:r>
      <w:r>
        <w:rPr>
          <w:spacing w:val="-3"/>
        </w:rPr>
        <w:t xml:space="preserve">on these reasons </w:t>
      </w:r>
      <w:r>
        <w:t xml:space="preserve">because </w:t>
      </w:r>
      <w:r>
        <w:rPr>
          <w:spacing w:val="-4"/>
        </w:rPr>
        <w:t xml:space="preserve">they </w:t>
      </w:r>
      <w:r>
        <w:rPr>
          <w:spacing w:val="1"/>
        </w:rPr>
        <w:t>do</w:t>
      </w:r>
      <w:r>
        <w:t xml:space="preserve"> </w:t>
      </w:r>
      <w:r>
        <w:t xml:space="preserve">not </w:t>
      </w:r>
      <w:r>
        <w:rPr>
          <w:spacing w:val="-5"/>
        </w:rPr>
        <w:t xml:space="preserve">generally </w:t>
      </w:r>
      <w:r>
        <w:t xml:space="preserve">preclude more common </w:t>
      </w:r>
      <w:r>
        <w:rPr>
          <w:spacing w:val="-4"/>
        </w:rPr>
        <w:t xml:space="preserve">and </w:t>
      </w:r>
      <w:r>
        <w:t>less</w:t>
      </w:r>
    </w:p>
    <w:p w:rsidR="00881F52" w:rsidRDefault="009E711D">
      <w:pPr>
        <w:pStyle w:val="BodyText"/>
        <w:spacing w:before="2" w:line="235" w:lineRule="auto"/>
        <w:ind w:left="3834" w:right="94" w:firstLine="12"/>
      </w:pPr>
      <w:r>
        <w:t xml:space="preserve">complicated </w:t>
      </w:r>
      <w:r>
        <w:rPr>
          <w:spacing w:val="-4"/>
        </w:rPr>
        <w:t xml:space="preserve">buying </w:t>
      </w:r>
      <w:r>
        <w:rPr>
          <w:spacing w:val="-5"/>
        </w:rPr>
        <w:t xml:space="preserve">and </w:t>
      </w:r>
      <w:r>
        <w:rPr>
          <w:spacing w:val="-4"/>
        </w:rPr>
        <w:t xml:space="preserve">selling transactions. </w:t>
      </w:r>
      <w:r>
        <w:rPr>
          <w:spacing w:val="-3"/>
        </w:rPr>
        <w:t xml:space="preserve">While </w:t>
      </w:r>
      <w:r>
        <w:t xml:space="preserve">some </w:t>
      </w:r>
      <w:r>
        <w:rPr>
          <w:spacing w:val="-3"/>
        </w:rPr>
        <w:t xml:space="preserve">landowners </w:t>
      </w:r>
      <w:r>
        <w:t xml:space="preserve">or </w:t>
      </w:r>
      <w:r>
        <w:rPr>
          <w:spacing w:val="-3"/>
        </w:rPr>
        <w:t xml:space="preserve">government </w:t>
      </w:r>
      <w:r>
        <w:rPr>
          <w:spacing w:val="-4"/>
        </w:rPr>
        <w:t xml:space="preserve">entities may </w:t>
      </w:r>
      <w:r>
        <w:rPr>
          <w:spacing w:val="-5"/>
        </w:rPr>
        <w:t xml:space="preserve">currently </w:t>
      </w:r>
      <w:r>
        <w:rPr>
          <w:spacing w:val="-3"/>
        </w:rPr>
        <w:t xml:space="preserve">prefer </w:t>
      </w:r>
      <w:r>
        <w:rPr>
          <w:spacing w:val="1"/>
        </w:rPr>
        <w:t xml:space="preserve">to </w:t>
      </w:r>
      <w:r>
        <w:t xml:space="preserve">exchange </w:t>
      </w:r>
      <w:r>
        <w:rPr>
          <w:spacing w:val="-5"/>
        </w:rPr>
        <w:t xml:space="preserve">their </w:t>
      </w:r>
      <w:r>
        <w:rPr>
          <w:spacing w:val="-4"/>
        </w:rPr>
        <w:t xml:space="preserve">land, </w:t>
      </w:r>
      <w:r>
        <w:rPr>
          <w:spacing w:val="-6"/>
        </w:rPr>
        <w:t xml:space="preserve">that </w:t>
      </w:r>
      <w:r>
        <w:rPr>
          <w:spacing w:val="-3"/>
        </w:rPr>
        <w:t xml:space="preserve">preference </w:t>
      </w:r>
      <w:r>
        <w:rPr>
          <w:spacing w:val="1"/>
        </w:rPr>
        <w:t xml:space="preserve">does </w:t>
      </w:r>
      <w:r>
        <w:t xml:space="preserve">not necessarily </w:t>
      </w:r>
      <w:r>
        <w:rPr>
          <w:spacing w:val="-5"/>
        </w:rPr>
        <w:t xml:space="preserve">mean that they </w:t>
      </w:r>
      <w:r>
        <w:t xml:space="preserve">would be </w:t>
      </w:r>
      <w:r>
        <w:rPr>
          <w:spacing w:val="-4"/>
        </w:rPr>
        <w:t xml:space="preserve">unwilling </w:t>
      </w:r>
      <w:r>
        <w:t xml:space="preserve">to </w:t>
      </w:r>
      <w:r>
        <w:rPr>
          <w:spacing w:val="-4"/>
        </w:rPr>
        <w:t>sell their</w:t>
      </w:r>
      <w:r>
        <w:rPr>
          <w:spacing w:val="-16"/>
        </w:rPr>
        <w:t xml:space="preserve"> </w:t>
      </w:r>
      <w:r>
        <w:rPr>
          <w:spacing w:val="-3"/>
        </w:rPr>
        <w:t>properties</w:t>
      </w:r>
      <w:r>
        <w:rPr>
          <w:spacing w:val="-23"/>
        </w:rPr>
        <w:t xml:space="preserve"> </w:t>
      </w:r>
      <w:r>
        <w:t>if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t>option</w:t>
      </w:r>
      <w:r>
        <w:rPr>
          <w:spacing w:val="-1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land</w:t>
      </w:r>
      <w:r>
        <w:rPr>
          <w:spacing w:val="-19"/>
        </w:rPr>
        <w:t xml:space="preserve"> </w:t>
      </w:r>
      <w:r>
        <w:t>exchange</w:t>
      </w:r>
      <w:r>
        <w:rPr>
          <w:spacing w:val="-16"/>
        </w:rPr>
        <w:t xml:space="preserve"> </w:t>
      </w:r>
      <w:r>
        <w:rPr>
          <w:spacing w:val="-3"/>
        </w:rPr>
        <w:t>were</w:t>
      </w:r>
      <w:r>
        <w:rPr>
          <w:spacing w:val="-22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rPr>
          <w:spacing w:val="-4"/>
        </w:rPr>
        <w:t>available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rPr>
          <w:spacing w:val="-4"/>
        </w:rPr>
        <w:t>them. Furthermore,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federal</w:t>
      </w:r>
      <w:r>
        <w:rPr>
          <w:spacing w:val="-18"/>
        </w:rPr>
        <w:t xml:space="preserve"> </w:t>
      </w:r>
      <w:r>
        <w:rPr>
          <w:spacing w:val="-3"/>
        </w:rPr>
        <w:t xml:space="preserve">tax </w:t>
      </w:r>
      <w:r>
        <w:rPr>
          <w:spacing w:val="1"/>
        </w:rPr>
        <w:t>code</w:t>
      </w:r>
      <w:r>
        <w:rPr>
          <w:spacing w:val="-20"/>
        </w:rPr>
        <w:t xml:space="preserve"> </w:t>
      </w:r>
      <w:r>
        <w:t>allows</w:t>
      </w:r>
      <w:r>
        <w:rPr>
          <w:spacing w:val="-17"/>
        </w:rPr>
        <w:t xml:space="preserve"> </w:t>
      </w:r>
      <w:r>
        <w:rPr>
          <w:spacing w:val="-3"/>
        </w:rPr>
        <w:t>landowners</w:t>
      </w:r>
      <w:r>
        <w:rPr>
          <w:spacing w:val="-20"/>
        </w:rPr>
        <w:t xml:space="preserve"> </w:t>
      </w:r>
      <w:r>
        <w:rPr>
          <w:spacing w:val="2"/>
        </w:rPr>
        <w:t>to</w:t>
      </w:r>
      <w:r>
        <w:rPr>
          <w:spacing w:val="-11"/>
        </w:rPr>
        <w:t xml:space="preserve"> </w:t>
      </w:r>
      <w:r>
        <w:t>defer</w:t>
      </w:r>
      <w:r>
        <w:rPr>
          <w:spacing w:val="-6"/>
        </w:rPr>
        <w:t xml:space="preserve"> </w:t>
      </w:r>
      <w:r>
        <w:rPr>
          <w:spacing w:val="-4"/>
        </w:rPr>
        <w:t>capital</w:t>
      </w:r>
      <w:r>
        <w:rPr>
          <w:spacing w:val="-14"/>
        </w:rPr>
        <w:t xml:space="preserve"> </w:t>
      </w:r>
      <w:r>
        <w:rPr>
          <w:spacing w:val="-5"/>
        </w:rPr>
        <w:t xml:space="preserve">gains </w:t>
      </w:r>
      <w:r>
        <w:t>taxes</w:t>
      </w:r>
      <w:r>
        <w:rPr>
          <w:spacing w:val="-14"/>
        </w:rPr>
        <w:t xml:space="preserve"> </w:t>
      </w:r>
      <w:r>
        <w:rPr>
          <w:spacing w:val="-5"/>
        </w:rPr>
        <w:t>whether</w:t>
      </w:r>
      <w:r>
        <w:rPr>
          <w:spacing w:val="-13"/>
        </w:rPr>
        <w:t xml:space="preserve"> </w:t>
      </w:r>
      <w:r>
        <w:rPr>
          <w:spacing w:val="-3"/>
        </w:rPr>
        <w:t>they</w:t>
      </w:r>
      <w:r>
        <w:rPr>
          <w:spacing w:val="-8"/>
        </w:rPr>
        <w:t xml:space="preserve"> </w:t>
      </w:r>
      <w:r>
        <w:t>exchange</w:t>
      </w:r>
      <w:r>
        <w:rPr>
          <w:spacing w:val="-13"/>
        </w:rPr>
        <w:t xml:space="preserve"> </w:t>
      </w:r>
      <w:r>
        <w:rPr>
          <w:spacing w:val="-3"/>
        </w:rPr>
        <w:t>their</w:t>
      </w:r>
      <w:r>
        <w:rPr>
          <w:spacing w:val="-11"/>
        </w:rPr>
        <w:t xml:space="preserve"> </w:t>
      </w:r>
      <w:r>
        <w:rPr>
          <w:spacing w:val="-3"/>
        </w:rPr>
        <w:t>land</w:t>
      </w:r>
      <w:r>
        <w:rPr>
          <w:spacing w:val="-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rPr>
          <w:spacing w:val="-3"/>
        </w:rPr>
        <w:t>sell</w:t>
      </w:r>
      <w:r>
        <w:rPr>
          <w:spacing w:val="-11"/>
        </w:rPr>
        <w:t xml:space="preserve"> </w:t>
      </w:r>
      <w:r>
        <w:t>it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3"/>
        </w:rPr>
        <w:t>reinvest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t xml:space="preserve">proceeds by </w:t>
      </w:r>
      <w:r>
        <w:rPr>
          <w:spacing w:val="-5"/>
        </w:rPr>
        <w:t xml:space="preserve">buying </w:t>
      </w:r>
      <w:r>
        <w:rPr>
          <w:spacing w:val="-4"/>
        </w:rPr>
        <w:t xml:space="preserve">other land. </w:t>
      </w:r>
      <w:r>
        <w:rPr>
          <w:spacing w:val="-3"/>
        </w:rPr>
        <w:t xml:space="preserve">However, </w:t>
      </w:r>
      <w:r>
        <w:t xml:space="preserve">because </w:t>
      </w:r>
      <w:r>
        <w:rPr>
          <w:spacing w:val="-3"/>
        </w:rPr>
        <w:t xml:space="preserve">the Service—unlike the </w:t>
      </w:r>
      <w:r>
        <w:rPr>
          <w:spacing w:val="-5"/>
        </w:rPr>
        <w:t xml:space="preserve">Bureau— </w:t>
      </w:r>
      <w:r>
        <w:rPr>
          <w:spacing w:val="1"/>
        </w:rPr>
        <w:t>does</w:t>
      </w:r>
      <w:r>
        <w:rPr>
          <w:spacing w:val="-15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rPr>
          <w:spacing w:val="-4"/>
        </w:rPr>
        <w:t>have</w:t>
      </w:r>
      <w:r>
        <w:rPr>
          <w:spacing w:val="-19"/>
        </w:rPr>
        <w:t xml:space="preserve"> </w:t>
      </w:r>
      <w:r>
        <w:rPr>
          <w:spacing w:val="-4"/>
        </w:rPr>
        <w:t>authority</w:t>
      </w:r>
      <w:r>
        <w:rPr>
          <w:spacing w:val="-17"/>
        </w:rPr>
        <w:t xml:space="preserve"> </w:t>
      </w:r>
      <w:r>
        <w:rPr>
          <w:spacing w:val="-4"/>
        </w:rPr>
        <w:t>under</w:t>
      </w:r>
      <w:r>
        <w:rPr>
          <w:spacing w:val="-16"/>
        </w:rPr>
        <w:t xml:space="preserve"> </w:t>
      </w:r>
      <w:r>
        <w:rPr>
          <w:spacing w:val="-11"/>
        </w:rPr>
        <w:t>FLPMA</w:t>
      </w:r>
      <w:r>
        <w:rPr>
          <w:spacing w:val="-1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3"/>
        </w:rPr>
        <w:t>sell</w:t>
      </w:r>
      <w:r>
        <w:rPr>
          <w:spacing w:val="-15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rPr>
          <w:spacing w:val="-4"/>
        </w:rPr>
        <w:t>land,</w:t>
      </w:r>
      <w:r>
        <w:rPr>
          <w:spacing w:val="-10"/>
        </w:rPr>
        <w:t xml:space="preserve"> </w:t>
      </w:r>
      <w:r>
        <w:rPr>
          <w:spacing w:val="-4"/>
        </w:rPr>
        <w:t>private</w:t>
      </w:r>
      <w:r>
        <w:rPr>
          <w:spacing w:val="-8"/>
        </w:rPr>
        <w:t xml:space="preserve"> </w:t>
      </w:r>
      <w:r>
        <w:rPr>
          <w:spacing w:val="-4"/>
        </w:rPr>
        <w:t>parties</w:t>
      </w:r>
      <w:r>
        <w:rPr>
          <w:spacing w:val="-2"/>
        </w:rPr>
        <w:t xml:space="preserve"> </w:t>
      </w:r>
      <w:r>
        <w:t xml:space="preserve">(such </w:t>
      </w:r>
      <w:r>
        <w:rPr>
          <w:spacing w:val="-3"/>
        </w:rPr>
        <w:t xml:space="preserve">as </w:t>
      </w:r>
      <w:r>
        <w:rPr>
          <w:spacing w:val="-4"/>
        </w:rPr>
        <w:t xml:space="preserve">timber companies) </w:t>
      </w:r>
      <w:r>
        <w:t xml:space="preserve">or </w:t>
      </w:r>
      <w:r>
        <w:rPr>
          <w:spacing w:val="-3"/>
        </w:rPr>
        <w:t xml:space="preserve">governments </w:t>
      </w:r>
      <w:r>
        <w:t xml:space="preserve">who </w:t>
      </w:r>
      <w:r>
        <w:rPr>
          <w:spacing w:val="-5"/>
        </w:rPr>
        <w:t xml:space="preserve">want </w:t>
      </w:r>
      <w:r>
        <w:rPr>
          <w:spacing w:val="1"/>
        </w:rPr>
        <w:t xml:space="preserve">to </w:t>
      </w:r>
      <w:r>
        <w:rPr>
          <w:spacing w:val="-3"/>
        </w:rPr>
        <w:t xml:space="preserve">acquire national </w:t>
      </w:r>
      <w:r>
        <w:t xml:space="preserve">forest </w:t>
      </w:r>
      <w:r>
        <w:rPr>
          <w:spacing w:val="-5"/>
        </w:rPr>
        <w:t>land</w:t>
      </w:r>
      <w:r>
        <w:rPr>
          <w:spacing w:val="-10"/>
        </w:rPr>
        <w:t xml:space="preserve"> </w:t>
      </w:r>
      <w:r>
        <w:t>would</w:t>
      </w:r>
      <w:r>
        <w:rPr>
          <w:spacing w:val="-4"/>
        </w:rPr>
        <w:t xml:space="preserve"> only</w:t>
      </w:r>
      <w:r>
        <w:rPr>
          <w:spacing w:val="-8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able</w:t>
      </w:r>
      <w:r>
        <w:rPr>
          <w:spacing w:val="-13"/>
        </w:rPr>
        <w:t xml:space="preserve"> </w:t>
      </w:r>
      <w:r>
        <w:rPr>
          <w:spacing w:val="2"/>
        </w:rPr>
        <w:t>to</w:t>
      </w:r>
      <w:r>
        <w:rPr>
          <w:spacing w:val="-13"/>
        </w:rPr>
        <w:t xml:space="preserve"> </w:t>
      </w:r>
      <w:r>
        <w:rPr>
          <w:spacing w:val="1"/>
        </w:rPr>
        <w:t>do</w:t>
      </w:r>
      <w:r>
        <w:rPr>
          <w:spacing w:val="-8"/>
        </w:rPr>
        <w:t xml:space="preserve"> </w:t>
      </w:r>
      <w:r>
        <w:t>so</w:t>
      </w:r>
      <w:r>
        <w:rPr>
          <w:spacing w:val="-14"/>
        </w:rPr>
        <w:t xml:space="preserve"> </w:t>
      </w:r>
      <w:r>
        <w:rPr>
          <w:spacing w:val="-3"/>
        </w:rPr>
        <w:t>through</w:t>
      </w:r>
      <w:r>
        <w:rPr>
          <w:spacing w:val="-8"/>
        </w:rPr>
        <w:t xml:space="preserve"> </w:t>
      </w:r>
      <w:r>
        <w:rPr>
          <w:spacing w:val="-3"/>
        </w:rPr>
        <w:t>exchanges.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12"/>
      </w:pPr>
      <w:r>
        <w:pict>
          <v:line id="_x0000_s1270" style="position:absolute;z-index:251615744;mso-wrap-distance-left:0;mso-wrap-distance-right:0;mso-position-horizontal-relative:page" from="219.05pt,16pt" to="579.05pt,16pt" strokeweight=".48pt">
            <w10:wrap type="topAndBottom" anchorx="page"/>
          </v:line>
        </w:pict>
      </w:r>
    </w:p>
    <w:p w:rsidR="00881F52" w:rsidRDefault="009E711D">
      <w:pPr>
        <w:spacing w:line="187" w:lineRule="exact"/>
        <w:ind w:left="3837"/>
        <w:rPr>
          <w:sz w:val="18"/>
        </w:rPr>
      </w:pPr>
      <w:r>
        <w:rPr>
          <w:position w:val="7"/>
          <w:sz w:val="10"/>
        </w:rPr>
        <w:t>30</w:t>
      </w:r>
      <w:r>
        <w:rPr>
          <w:position w:val="7"/>
          <w:sz w:val="10"/>
        </w:rPr>
        <w:t xml:space="preserve"> </w:t>
      </w:r>
      <w:r>
        <w:rPr>
          <w:sz w:val="18"/>
        </w:rPr>
        <w:t>Internal Revenue Service Code, section 1031.</w:t>
      </w:r>
    </w:p>
    <w:p w:rsidR="00881F52" w:rsidRDefault="00881F52">
      <w:pPr>
        <w:spacing w:line="187" w:lineRule="exact"/>
        <w:rPr>
          <w:sz w:val="18"/>
        </w:rPr>
        <w:sectPr w:rsidR="00881F52">
          <w:footerReference w:type="default" r:id="rId37"/>
          <w:pgSz w:w="12240" w:h="15840"/>
          <w:pgMar w:top="1080" w:right="420" w:bottom="860" w:left="540" w:header="830" w:footer="669" w:gutter="0"/>
          <w:pgNumType w:start="31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8" style="width:547pt;height:1pt;mso-position-horizontal-relative:char;mso-position-vertical-relative:line" coordsize="10940,20">
            <v:line id="_x0000_s1269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98" w:hanging="4"/>
      </w:pPr>
      <w:r>
        <w:rPr>
          <w:spacing w:val="-8"/>
        </w:rPr>
        <w:t xml:space="preserve">We </w:t>
      </w:r>
      <w:r>
        <w:t xml:space="preserve">also note </w:t>
      </w:r>
      <w:r>
        <w:rPr>
          <w:spacing w:val="-5"/>
        </w:rPr>
        <w:t xml:space="preserve">that the </w:t>
      </w:r>
      <w:r>
        <w:rPr>
          <w:spacing w:val="-7"/>
        </w:rPr>
        <w:t xml:space="preserve">Bureau’s </w:t>
      </w:r>
      <w:r>
        <w:t xml:space="preserve">practice of </w:t>
      </w:r>
      <w:r>
        <w:rPr>
          <w:spacing w:val="-4"/>
        </w:rPr>
        <w:t xml:space="preserve">using </w:t>
      </w:r>
      <w:r>
        <w:t xml:space="preserve">cash in </w:t>
      </w:r>
      <w:r>
        <w:rPr>
          <w:spacing w:val="-3"/>
        </w:rPr>
        <w:t xml:space="preserve">assembled </w:t>
      </w:r>
      <w:r>
        <w:rPr>
          <w:spacing w:val="-4"/>
        </w:rPr>
        <w:t xml:space="preserve">exchanges—that </w:t>
      </w:r>
      <w:r>
        <w:rPr>
          <w:spacing w:val="-3"/>
        </w:rPr>
        <w:t xml:space="preserve">is, </w:t>
      </w:r>
      <w:r>
        <w:rPr>
          <w:spacing w:val="-4"/>
        </w:rPr>
        <w:t xml:space="preserve">selling </w:t>
      </w:r>
      <w:r>
        <w:rPr>
          <w:spacing w:val="-3"/>
        </w:rPr>
        <w:t xml:space="preserve">federal </w:t>
      </w:r>
      <w:r>
        <w:rPr>
          <w:spacing w:val="-4"/>
        </w:rPr>
        <w:t xml:space="preserve">land, </w:t>
      </w:r>
      <w:r>
        <w:rPr>
          <w:spacing w:val="-5"/>
        </w:rPr>
        <w:t xml:space="preserve">retaining </w:t>
      </w:r>
      <w:r>
        <w:rPr>
          <w:spacing w:val="-4"/>
        </w:rPr>
        <w:t xml:space="preserve">the sales </w:t>
      </w:r>
      <w:r>
        <w:t xml:space="preserve">proceeds, </w:t>
      </w:r>
      <w:r>
        <w:rPr>
          <w:spacing w:val="-4"/>
        </w:rPr>
        <w:t xml:space="preserve">and buying </w:t>
      </w:r>
      <w:r>
        <w:rPr>
          <w:spacing w:val="-3"/>
        </w:rPr>
        <w:t xml:space="preserve">nonfederal land—explicitly </w:t>
      </w:r>
      <w:r>
        <w:t xml:space="preserve">recognizes </w:t>
      </w:r>
      <w:r>
        <w:rPr>
          <w:spacing w:val="-3"/>
        </w:rPr>
        <w:t xml:space="preserve">the </w:t>
      </w:r>
      <w:r>
        <w:t xml:space="preserve">difficulties </w:t>
      </w:r>
      <w:r>
        <w:rPr>
          <w:spacing w:val="-4"/>
        </w:rPr>
        <w:t xml:space="preserve">and </w:t>
      </w:r>
      <w:r>
        <w:t>inefficienci</w:t>
      </w:r>
      <w:r>
        <w:t xml:space="preserve">es </w:t>
      </w:r>
      <w:r>
        <w:rPr>
          <w:spacing w:val="2"/>
        </w:rPr>
        <w:t xml:space="preserve">of </w:t>
      </w:r>
      <w:r>
        <w:rPr>
          <w:spacing w:val="-4"/>
        </w:rPr>
        <w:t xml:space="preserve">exchanging land. This </w:t>
      </w:r>
      <w:r>
        <w:rPr>
          <w:spacing w:val="-3"/>
        </w:rPr>
        <w:t xml:space="preserve">practice </w:t>
      </w:r>
      <w:r>
        <w:t xml:space="preserve">is not </w:t>
      </w:r>
      <w:r>
        <w:rPr>
          <w:spacing w:val="-4"/>
        </w:rPr>
        <w:t xml:space="preserve">authorized under the </w:t>
      </w:r>
      <w:r>
        <w:rPr>
          <w:spacing w:val="-7"/>
        </w:rPr>
        <w:t>law.</w:t>
      </w:r>
      <w:r>
        <w:rPr>
          <w:spacing w:val="-25"/>
        </w:rPr>
        <w:t xml:space="preserve"> </w:t>
      </w:r>
      <w:r>
        <w:rPr>
          <w:spacing w:val="-4"/>
        </w:rPr>
        <w:t>However,</w:t>
      </w:r>
      <w:r>
        <w:rPr>
          <w:spacing w:val="-20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1"/>
        </w:rPr>
        <w:t>does</w:t>
      </w:r>
      <w:r>
        <w:rPr>
          <w:spacing w:val="-18"/>
        </w:rPr>
        <w:t xml:space="preserve"> </w:t>
      </w:r>
      <w:r>
        <w:t>provide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5"/>
        </w:rPr>
        <w:t>Bureau</w:t>
      </w:r>
      <w:r>
        <w:rPr>
          <w:spacing w:val="-21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rPr>
          <w:spacing w:val="-4"/>
        </w:rPr>
        <w:t>flexibility</w:t>
      </w:r>
      <w:r>
        <w:rPr>
          <w:spacing w:val="-23"/>
        </w:rPr>
        <w:t xml:space="preserve"> </w:t>
      </w:r>
      <w:r>
        <w:rPr>
          <w:spacing w:val="-4"/>
        </w:rPr>
        <w:t>than</w:t>
      </w:r>
      <w:r>
        <w:rPr>
          <w:spacing w:val="-20"/>
        </w:rPr>
        <w:t xml:space="preserve"> </w:t>
      </w:r>
      <w:r>
        <w:rPr>
          <w:spacing w:val="-5"/>
        </w:rPr>
        <w:t xml:space="preserve">land-for-land </w:t>
      </w:r>
      <w:r>
        <w:rPr>
          <w:spacing w:val="-3"/>
        </w:rPr>
        <w:t xml:space="preserve">exchanges </w:t>
      </w:r>
      <w:r>
        <w:t xml:space="preserve">because </w:t>
      </w:r>
      <w:r>
        <w:rPr>
          <w:spacing w:val="-4"/>
        </w:rPr>
        <w:t xml:space="preserve">the </w:t>
      </w:r>
      <w:r>
        <w:rPr>
          <w:spacing w:val="-5"/>
        </w:rPr>
        <w:t xml:space="preserve">Bureau, </w:t>
      </w:r>
      <w:r>
        <w:rPr>
          <w:spacing w:val="-3"/>
        </w:rPr>
        <w:t xml:space="preserve">in </w:t>
      </w:r>
      <w:r>
        <w:t xml:space="preserve">effect, follows more common </w:t>
      </w:r>
      <w:r>
        <w:rPr>
          <w:spacing w:val="-4"/>
        </w:rPr>
        <w:t xml:space="preserve">market- </w:t>
      </w:r>
      <w:r>
        <w:rPr>
          <w:spacing w:val="-3"/>
        </w:rPr>
        <w:t xml:space="preserve">based </w:t>
      </w:r>
      <w:r>
        <w:rPr>
          <w:spacing w:val="-5"/>
        </w:rPr>
        <w:t xml:space="preserve">land </w:t>
      </w:r>
      <w:r>
        <w:rPr>
          <w:spacing w:val="-3"/>
        </w:rPr>
        <w:t xml:space="preserve">transactions. </w:t>
      </w:r>
      <w:r>
        <w:rPr>
          <w:spacing w:val="-4"/>
        </w:rPr>
        <w:t xml:space="preserve">The </w:t>
      </w:r>
      <w:r>
        <w:rPr>
          <w:spacing w:val="-3"/>
        </w:rPr>
        <w:t xml:space="preserve">Congress has </w:t>
      </w:r>
      <w:r>
        <w:t xml:space="preserve">also recognized </w:t>
      </w:r>
      <w:r>
        <w:rPr>
          <w:spacing w:val="-3"/>
        </w:rPr>
        <w:t xml:space="preserve">the </w:t>
      </w:r>
      <w:r>
        <w:t xml:space="preserve">difficulties associated </w:t>
      </w:r>
      <w:r>
        <w:rPr>
          <w:spacing w:val="-4"/>
        </w:rPr>
        <w:t xml:space="preserve">with </w:t>
      </w:r>
      <w:r>
        <w:rPr>
          <w:spacing w:val="-5"/>
        </w:rPr>
        <w:t xml:space="preserve">land </w:t>
      </w:r>
      <w:r>
        <w:t xml:space="preserve">exchanges. For </w:t>
      </w:r>
      <w:r>
        <w:rPr>
          <w:spacing w:val="-3"/>
        </w:rPr>
        <w:t xml:space="preserve">example, </w:t>
      </w:r>
      <w:r>
        <w:rPr>
          <w:spacing w:val="-4"/>
        </w:rPr>
        <w:t xml:space="preserve">the </w:t>
      </w:r>
      <w:r>
        <w:t xml:space="preserve">Congress gave </w:t>
      </w:r>
      <w:r>
        <w:rPr>
          <w:spacing w:val="-4"/>
        </w:rPr>
        <w:t xml:space="preserve">the </w:t>
      </w:r>
      <w:r>
        <w:rPr>
          <w:spacing w:val="-5"/>
        </w:rPr>
        <w:t>Bureau</w:t>
      </w:r>
      <w:r>
        <w:rPr>
          <w:spacing w:val="-18"/>
        </w:rPr>
        <w:t xml:space="preserve"> </w:t>
      </w:r>
      <w:r>
        <w:rPr>
          <w:spacing w:val="-4"/>
        </w:rPr>
        <w:t>limited</w:t>
      </w:r>
      <w:r>
        <w:rPr>
          <w:spacing w:val="-21"/>
        </w:rPr>
        <w:t xml:space="preserve"> </w:t>
      </w:r>
      <w:r>
        <w:rPr>
          <w:spacing w:val="-4"/>
        </w:rPr>
        <w:t>authority</w:t>
      </w:r>
      <w:r>
        <w:rPr>
          <w:spacing w:val="-20"/>
        </w:rPr>
        <w:t xml:space="preserve"> </w:t>
      </w:r>
      <w:r>
        <w:rPr>
          <w:spacing w:val="2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sell</w:t>
      </w:r>
      <w:r>
        <w:rPr>
          <w:spacing w:val="-10"/>
        </w:rPr>
        <w:t xml:space="preserve"> </w:t>
      </w:r>
      <w:r>
        <w:rPr>
          <w:spacing w:val="-4"/>
        </w:rPr>
        <w:t>certain</w:t>
      </w:r>
      <w:r>
        <w:rPr>
          <w:spacing w:val="-18"/>
        </w:rPr>
        <w:t xml:space="preserve"> </w:t>
      </w:r>
      <w:r>
        <w:rPr>
          <w:spacing w:val="-5"/>
        </w:rPr>
        <w:t>land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5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rPr>
          <w:spacing w:val="-5"/>
        </w:rPr>
        <w:t>Vegas</w:t>
      </w:r>
      <w:r>
        <w:rPr>
          <w:spacing w:val="-27"/>
        </w:rPr>
        <w:t xml:space="preserve"> </w:t>
      </w:r>
      <w:r>
        <w:rPr>
          <w:spacing w:val="-8"/>
        </w:rPr>
        <w:t>Valley,</w:t>
      </w:r>
      <w:r>
        <w:rPr>
          <w:spacing w:val="-15"/>
        </w:rPr>
        <w:t xml:space="preserve"> </w:t>
      </w:r>
      <w:r>
        <w:t xml:space="preserve">deposit </w:t>
      </w:r>
      <w:r>
        <w:rPr>
          <w:spacing w:val="-3"/>
        </w:rPr>
        <w:t xml:space="preserve">the </w:t>
      </w:r>
      <w:r>
        <w:t xml:space="preserve">proceeds into </w:t>
      </w:r>
      <w:r>
        <w:rPr>
          <w:spacing w:val="-3"/>
        </w:rPr>
        <w:t xml:space="preserve">an </w:t>
      </w:r>
      <w:r>
        <w:rPr>
          <w:spacing w:val="-4"/>
        </w:rPr>
        <w:t xml:space="preserve">interest-bearing </w:t>
      </w:r>
      <w:r>
        <w:t xml:space="preserve">special account in </w:t>
      </w:r>
      <w:r>
        <w:rPr>
          <w:spacing w:val="-4"/>
        </w:rPr>
        <w:t xml:space="preserve">the </w:t>
      </w:r>
      <w:r>
        <w:rPr>
          <w:spacing w:val="-8"/>
        </w:rPr>
        <w:t xml:space="preserve">Treasury, </w:t>
      </w:r>
      <w:r>
        <w:rPr>
          <w:spacing w:val="-4"/>
        </w:rPr>
        <w:t xml:space="preserve">and </w:t>
      </w:r>
      <w:r>
        <w:rPr>
          <w:spacing w:val="-3"/>
        </w:rPr>
        <w:t>us</w:t>
      </w:r>
      <w:r>
        <w:rPr>
          <w:spacing w:val="-3"/>
        </w:rPr>
        <w:t xml:space="preserve">e the </w:t>
      </w:r>
      <w:r>
        <w:t xml:space="preserve">proceeds </w:t>
      </w:r>
      <w:r>
        <w:rPr>
          <w:spacing w:val="-4"/>
        </w:rPr>
        <w:t xml:space="preserve">and </w:t>
      </w:r>
      <w:r>
        <w:rPr>
          <w:spacing w:val="-5"/>
        </w:rPr>
        <w:t xml:space="preserve">interest </w:t>
      </w:r>
      <w:r>
        <w:rPr>
          <w:spacing w:val="1"/>
        </w:rPr>
        <w:t xml:space="preserve">to </w:t>
      </w:r>
      <w:r>
        <w:rPr>
          <w:spacing w:val="-3"/>
        </w:rPr>
        <w:t xml:space="preserve">acquire </w:t>
      </w:r>
      <w:r>
        <w:rPr>
          <w:spacing w:val="-4"/>
        </w:rPr>
        <w:t xml:space="preserve">certain </w:t>
      </w:r>
      <w:r>
        <w:rPr>
          <w:spacing w:val="-3"/>
        </w:rPr>
        <w:t xml:space="preserve">other </w:t>
      </w:r>
      <w:r>
        <w:rPr>
          <w:spacing w:val="-5"/>
        </w:rPr>
        <w:t xml:space="preserve">environmentally </w:t>
      </w:r>
      <w:r>
        <w:rPr>
          <w:spacing w:val="-4"/>
        </w:rPr>
        <w:t>sensitive</w:t>
      </w:r>
      <w:r>
        <w:rPr>
          <w:spacing w:val="-12"/>
        </w:rPr>
        <w:t xml:space="preserve"> </w:t>
      </w:r>
      <w:r>
        <w:rPr>
          <w:spacing w:val="-5"/>
        </w:rPr>
        <w:t>land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southern</w:t>
      </w:r>
      <w:r>
        <w:rPr>
          <w:spacing w:val="-17"/>
        </w:rPr>
        <w:t xml:space="preserve"> </w:t>
      </w:r>
      <w:r>
        <w:rPr>
          <w:spacing w:val="-5"/>
        </w:rPr>
        <w:t>Nevada.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similar</w:t>
      </w:r>
      <w:r>
        <w:rPr>
          <w:spacing w:val="-15"/>
        </w:rPr>
        <w:t xml:space="preserve"> </w:t>
      </w:r>
      <w:r>
        <w:rPr>
          <w:spacing w:val="-5"/>
        </w:rPr>
        <w:t>vein,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t>Congress</w:t>
      </w:r>
      <w:r>
        <w:rPr>
          <w:spacing w:val="-17"/>
        </w:rPr>
        <w:t xml:space="preserve"> </w:t>
      </w:r>
      <w:r>
        <w:rPr>
          <w:spacing w:val="-3"/>
        </w:rPr>
        <w:t>is</w:t>
      </w:r>
    </w:p>
    <w:p w:rsidR="00881F52" w:rsidRDefault="009E711D">
      <w:pPr>
        <w:pStyle w:val="BodyText"/>
        <w:spacing w:line="235" w:lineRule="auto"/>
        <w:ind w:left="3834" w:right="132" w:firstLine="12"/>
      </w:pPr>
      <w:r>
        <w:rPr>
          <w:spacing w:val="-3"/>
        </w:rPr>
        <w:t xml:space="preserve">considering </w:t>
      </w:r>
      <w:r>
        <w:t xml:space="preserve">proposed </w:t>
      </w:r>
      <w:r>
        <w:rPr>
          <w:spacing w:val="-4"/>
        </w:rPr>
        <w:t xml:space="preserve">legislation </w:t>
      </w:r>
      <w:r>
        <w:rPr>
          <w:spacing w:val="-5"/>
        </w:rPr>
        <w:t xml:space="preserve">that </w:t>
      </w:r>
      <w:r>
        <w:t xml:space="preserve">would </w:t>
      </w:r>
      <w:r>
        <w:rPr>
          <w:spacing w:val="-3"/>
        </w:rPr>
        <w:t xml:space="preserve">authorize </w:t>
      </w:r>
      <w:r>
        <w:rPr>
          <w:spacing w:val="-4"/>
        </w:rPr>
        <w:t xml:space="preserve">the Bureau </w:t>
      </w:r>
      <w:r>
        <w:t xml:space="preserve">to </w:t>
      </w:r>
      <w:r>
        <w:rPr>
          <w:spacing w:val="-4"/>
        </w:rPr>
        <w:t xml:space="preserve">sell </w:t>
      </w:r>
      <w:r>
        <w:rPr>
          <w:spacing w:val="-5"/>
        </w:rPr>
        <w:t>land</w:t>
      </w:r>
      <w:r>
        <w:rPr>
          <w:spacing w:val="-14"/>
        </w:rPr>
        <w:t xml:space="preserve"> </w:t>
      </w:r>
      <w:r>
        <w:rPr>
          <w:spacing w:val="-3"/>
        </w:rPr>
        <w:t>identified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disposal,</w:t>
      </w:r>
      <w:r>
        <w:rPr>
          <w:spacing w:val="-10"/>
        </w:rPr>
        <w:t xml:space="preserve"> </w:t>
      </w:r>
      <w:r>
        <w:t>deposit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t>proceeds</w:t>
      </w:r>
      <w:r>
        <w:rPr>
          <w:spacing w:val="-14"/>
        </w:rPr>
        <w:t xml:space="preserve"> </w:t>
      </w:r>
      <w:r>
        <w:rPr>
          <w:spacing w:val="-4"/>
        </w:rPr>
        <w:t>into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special</w:t>
      </w:r>
      <w:r>
        <w:rPr>
          <w:spacing w:val="-18"/>
        </w:rPr>
        <w:t xml:space="preserve"> </w:t>
      </w:r>
      <w:r>
        <w:t>account</w:t>
      </w:r>
      <w:r>
        <w:rPr>
          <w:spacing w:val="-15"/>
        </w:rPr>
        <w:t xml:space="preserve"> </w:t>
      </w:r>
      <w:r>
        <w:rPr>
          <w:spacing w:val="-3"/>
        </w:rPr>
        <w:t>in the</w:t>
      </w:r>
      <w:r>
        <w:rPr>
          <w:spacing w:val="-18"/>
        </w:rPr>
        <w:t xml:space="preserve"> </w:t>
      </w:r>
      <w:r>
        <w:rPr>
          <w:spacing w:val="-9"/>
        </w:rPr>
        <w:t>Treasury,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t>use</w:t>
      </w:r>
      <w:r>
        <w:rPr>
          <w:spacing w:val="-18"/>
        </w:rPr>
        <w:t xml:space="preserve"> </w:t>
      </w:r>
      <w:r>
        <w:rPr>
          <w:spacing w:val="-3"/>
        </w:rPr>
        <w:t>these</w:t>
      </w:r>
      <w:r>
        <w:rPr>
          <w:spacing w:val="-12"/>
        </w:rPr>
        <w:t xml:space="preserve"> </w:t>
      </w:r>
      <w:r>
        <w:t>proceeds</w:t>
      </w:r>
      <w:r>
        <w:rPr>
          <w:spacing w:val="-17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buy</w:t>
      </w:r>
      <w:r>
        <w:rPr>
          <w:spacing w:val="-16"/>
        </w:rPr>
        <w:t xml:space="preserve"> </w:t>
      </w:r>
      <w:r>
        <w:rPr>
          <w:spacing w:val="-11"/>
        </w:rPr>
        <w:t>inholdings</w:t>
      </w:r>
      <w:r>
        <w:rPr>
          <w:spacing w:val="-11"/>
          <w:position w:val="9"/>
          <w:sz w:val="13"/>
        </w:rPr>
        <w:t>3</w:t>
      </w:r>
      <w:r>
        <w:rPr>
          <w:spacing w:val="-11"/>
        </w:rPr>
        <w:t>.</w:t>
      </w:r>
      <w:r>
        <w:rPr>
          <w:spacing w:val="-11"/>
          <w:position w:val="9"/>
          <w:sz w:val="13"/>
        </w:rPr>
        <w:t>1</w:t>
      </w:r>
      <w:r>
        <w:rPr>
          <w:spacing w:val="-18"/>
          <w:position w:val="9"/>
          <w:sz w:val="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both</w:t>
      </w:r>
      <w:r>
        <w:rPr>
          <w:spacing w:val="-16"/>
        </w:rPr>
        <w:t xml:space="preserve"> </w:t>
      </w:r>
      <w:r>
        <w:rPr>
          <w:spacing w:val="-4"/>
        </w:rPr>
        <w:t xml:space="preserve">instances, </w:t>
      </w:r>
      <w:r>
        <w:rPr>
          <w:spacing w:val="-3"/>
        </w:rPr>
        <w:t xml:space="preserve">the lands </w:t>
      </w:r>
      <w:r>
        <w:rPr>
          <w:spacing w:val="2"/>
        </w:rPr>
        <w:t xml:space="preserve">to </w:t>
      </w:r>
      <w:r>
        <w:t xml:space="preserve">be sold </w:t>
      </w:r>
      <w:r>
        <w:rPr>
          <w:spacing w:val="-4"/>
        </w:rPr>
        <w:t xml:space="preserve">are identified </w:t>
      </w:r>
      <w:r>
        <w:rPr>
          <w:spacing w:val="-3"/>
        </w:rPr>
        <w:t xml:space="preserve">by the </w:t>
      </w:r>
      <w:r>
        <w:rPr>
          <w:spacing w:val="-4"/>
        </w:rPr>
        <w:t xml:space="preserve">Bureau, </w:t>
      </w:r>
      <w:r>
        <w:rPr>
          <w:spacing w:val="-3"/>
        </w:rPr>
        <w:t xml:space="preserve">funds </w:t>
      </w:r>
      <w:r>
        <w:rPr>
          <w:spacing w:val="-4"/>
        </w:rPr>
        <w:t xml:space="preserve">resulting </w:t>
      </w:r>
      <w:r>
        <w:t xml:space="preserve">from </w:t>
      </w:r>
      <w:r>
        <w:rPr>
          <w:spacing w:val="-3"/>
        </w:rPr>
        <w:t>selling</w:t>
      </w:r>
      <w:r>
        <w:rPr>
          <w:spacing w:val="-21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rPr>
          <w:spacing w:val="-4"/>
        </w:rPr>
        <w:t>lands</w:t>
      </w:r>
      <w:r>
        <w:rPr>
          <w:spacing w:val="-22"/>
        </w:rPr>
        <w:t xml:space="preserve"> </w:t>
      </w:r>
      <w:r>
        <w:rPr>
          <w:spacing w:val="-4"/>
        </w:rPr>
        <w:t>are</w:t>
      </w:r>
      <w:r>
        <w:rPr>
          <w:spacing w:val="-14"/>
        </w:rPr>
        <w:t xml:space="preserve"> </w:t>
      </w:r>
      <w:r>
        <w:t>deposited</w:t>
      </w:r>
      <w:r>
        <w:rPr>
          <w:spacing w:val="-14"/>
        </w:rPr>
        <w:t xml:space="preserve"> </w:t>
      </w:r>
      <w:r>
        <w:rPr>
          <w:spacing w:val="-4"/>
        </w:rPr>
        <w:t>into</w:t>
      </w:r>
      <w:r>
        <w:rPr>
          <w:spacing w:val="-13"/>
        </w:rPr>
        <w:t xml:space="preserve"> </w:t>
      </w:r>
      <w:r>
        <w:t>special</w:t>
      </w:r>
      <w:r>
        <w:rPr>
          <w:spacing w:val="-20"/>
        </w:rPr>
        <w:t xml:space="preserve"> </w:t>
      </w:r>
      <w:r>
        <w:t>accounts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8"/>
        </w:rPr>
        <w:t>Treasury,</w:t>
      </w:r>
      <w:r>
        <w:rPr>
          <w:spacing w:val="-17"/>
        </w:rPr>
        <w:t xml:space="preserve"> </w:t>
      </w:r>
      <w:r>
        <w:rPr>
          <w:spacing w:val="-3"/>
        </w:rPr>
        <w:t xml:space="preserve">and </w:t>
      </w:r>
      <w:r>
        <w:t>those</w:t>
      </w:r>
      <w:r>
        <w:rPr>
          <w:spacing w:val="-12"/>
        </w:rPr>
        <w:t xml:space="preserve"> </w:t>
      </w:r>
      <w:r>
        <w:rPr>
          <w:spacing w:val="-4"/>
        </w:rPr>
        <w:t>funds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4"/>
        </w:rPr>
        <w:t>drawn</w:t>
      </w:r>
      <w:r>
        <w:rPr>
          <w:spacing w:val="-10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rPr>
          <w:spacing w:val="-3"/>
        </w:rPr>
        <w:t>only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specific</w:t>
      </w:r>
      <w:r>
        <w:rPr>
          <w:spacing w:val="-10"/>
        </w:rPr>
        <w:t xml:space="preserve"> </w:t>
      </w:r>
      <w:r>
        <w:rPr>
          <w:spacing w:val="-6"/>
        </w:rPr>
        <w:t>landacquisitions.</w:t>
      </w: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9"/>
        <w:rPr>
          <w:sz w:val="18"/>
        </w:rPr>
      </w:pPr>
      <w:r>
        <w:pict>
          <v:group id="_x0000_s1265" style="position:absolute;margin-left:33.05pt;margin-top:13.25pt;width:546.25pt;height:5.55pt;z-index:251616768;mso-wrap-distance-left:0;mso-wrap-distance-right:0;mso-position-horizontal-relative:page" coordorigin="661,265" coordsize="10925,111">
            <v:line id="_x0000_s1267" style="position:absolute" from="4141,274" to="11581,274" strokeweight=".48pt"/>
            <v:rect id="_x0000_s1266" style="position:absolute;left:660;top:264;width:3480;height:111" fillcolor="black" stroked="f"/>
            <w10:wrap type="topAndBottom" anchorx="page"/>
          </v:group>
        </w:pict>
      </w:r>
    </w:p>
    <w:p w:rsidR="00881F52" w:rsidRDefault="009E711D">
      <w:pPr>
        <w:pStyle w:val="BodyText"/>
        <w:tabs>
          <w:tab w:val="left" w:pos="3834"/>
        </w:tabs>
        <w:spacing w:line="297" w:lineRule="exact"/>
        <w:ind w:left="111"/>
      </w:pPr>
      <w:r>
        <w:rPr>
          <w:position w:val="-7"/>
          <w:sz w:val="34"/>
        </w:rPr>
        <w:t>Conclusions</w:t>
      </w:r>
      <w:r>
        <w:rPr>
          <w:position w:val="-7"/>
          <w:sz w:val="34"/>
        </w:rPr>
        <w:tab/>
      </w:r>
      <w:r>
        <w:t>Both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t>Service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5"/>
        </w:rPr>
        <w:t>Bureau</w:t>
      </w:r>
      <w:r>
        <w:rPr>
          <w:spacing w:val="-21"/>
        </w:rPr>
        <w:t xml:space="preserve"> </w:t>
      </w:r>
      <w:r>
        <w:rPr>
          <w:spacing w:val="-4"/>
        </w:rPr>
        <w:t>have</w:t>
      </w:r>
      <w:r>
        <w:rPr>
          <w:spacing w:val="-18"/>
        </w:rPr>
        <w:t xml:space="preserve"> </w:t>
      </w:r>
      <w:r>
        <w:t>used</w:t>
      </w:r>
      <w:r>
        <w:rPr>
          <w:spacing w:val="-18"/>
        </w:rPr>
        <w:t xml:space="preserve"> </w:t>
      </w:r>
      <w:r>
        <w:t>land</w:t>
      </w:r>
      <w:r>
        <w:rPr>
          <w:spacing w:val="-19"/>
        </w:rPr>
        <w:t xml:space="preserve"> </w:t>
      </w:r>
      <w:r>
        <w:t>exchanges</w:t>
      </w:r>
      <w:r>
        <w:rPr>
          <w:spacing w:val="-7"/>
        </w:rPr>
        <w:t xml:space="preserve"> </w:t>
      </w:r>
      <w:r>
        <w:rPr>
          <w:spacing w:val="-4"/>
        </w:rPr>
        <w:t>over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15"/>
        </w:rPr>
        <w:t xml:space="preserve"> </w:t>
      </w:r>
      <w:r>
        <w:rPr>
          <w:spacing w:val="-5"/>
        </w:rPr>
        <w:t>years</w:t>
      </w:r>
    </w:p>
    <w:p w:rsidR="00881F52" w:rsidRDefault="009E711D">
      <w:pPr>
        <w:pStyle w:val="BodyText"/>
        <w:spacing w:line="207" w:lineRule="exact"/>
        <w:ind w:left="3834" w:hanging="1"/>
      </w:pPr>
      <w:r>
        <w:t>to consolidate land ownership and acquire land. However, the agencies</w:t>
      </w:r>
    </w:p>
    <w:p w:rsidR="00881F52" w:rsidRDefault="009E711D">
      <w:pPr>
        <w:pStyle w:val="BodyText"/>
        <w:spacing w:before="2" w:line="235" w:lineRule="auto"/>
        <w:ind w:left="3834" w:right="86"/>
      </w:pPr>
      <w:r>
        <w:rPr>
          <w:spacing w:val="-3"/>
        </w:rPr>
        <w:t xml:space="preserve">have </w:t>
      </w:r>
      <w:r>
        <w:t xml:space="preserve">sometimes </w:t>
      </w:r>
      <w:r>
        <w:rPr>
          <w:spacing w:val="-3"/>
        </w:rPr>
        <w:t xml:space="preserve">acquired </w:t>
      </w:r>
      <w:r>
        <w:rPr>
          <w:spacing w:val="-5"/>
        </w:rPr>
        <w:t xml:space="preserve">this </w:t>
      </w:r>
      <w:r>
        <w:rPr>
          <w:spacing w:val="-3"/>
        </w:rPr>
        <w:t xml:space="preserve">land without </w:t>
      </w:r>
      <w:r>
        <w:rPr>
          <w:spacing w:val="-4"/>
        </w:rPr>
        <w:t xml:space="preserve">due </w:t>
      </w:r>
      <w:r>
        <w:rPr>
          <w:spacing w:val="-3"/>
        </w:rPr>
        <w:t xml:space="preserve">regard </w:t>
      </w:r>
      <w:r>
        <w:t xml:space="preserve">for key </w:t>
      </w:r>
      <w:r>
        <w:rPr>
          <w:spacing w:val="-5"/>
        </w:rPr>
        <w:t xml:space="preserve">statutory requirements </w:t>
      </w:r>
      <w:r>
        <w:rPr>
          <w:spacing w:val="-4"/>
        </w:rPr>
        <w:t xml:space="preserve">governing </w:t>
      </w:r>
      <w:r>
        <w:rPr>
          <w:spacing w:val="-5"/>
        </w:rPr>
        <w:t xml:space="preserve">land </w:t>
      </w:r>
      <w:r>
        <w:t xml:space="preserve">exchanges </w:t>
      </w:r>
      <w:r>
        <w:rPr>
          <w:spacing w:val="-4"/>
        </w:rPr>
        <w:t xml:space="preserve">and, in </w:t>
      </w:r>
      <w:r>
        <w:t xml:space="preserve">doing </w:t>
      </w:r>
      <w:r>
        <w:rPr>
          <w:spacing w:val="1"/>
        </w:rPr>
        <w:t>so,</w:t>
      </w:r>
      <w:r>
        <w:t xml:space="preserve"> </w:t>
      </w:r>
      <w:r>
        <w:rPr>
          <w:spacing w:val="-4"/>
        </w:rPr>
        <w:t xml:space="preserve">have disregarded </w:t>
      </w:r>
      <w:r>
        <w:t xml:space="preserve">congressional direction </w:t>
      </w:r>
      <w:r>
        <w:rPr>
          <w:spacing w:val="-4"/>
        </w:rPr>
        <w:t xml:space="preserve">and interests. </w:t>
      </w:r>
      <w:r>
        <w:rPr>
          <w:spacing w:val="-3"/>
        </w:rPr>
        <w:t xml:space="preserve">Specifically, </w:t>
      </w:r>
      <w:r>
        <w:rPr>
          <w:spacing w:val="-4"/>
        </w:rPr>
        <w:t xml:space="preserve">the </w:t>
      </w:r>
      <w:r>
        <w:t xml:space="preserve">agencies </w:t>
      </w:r>
      <w:r>
        <w:rPr>
          <w:spacing w:val="-4"/>
        </w:rPr>
        <w:t xml:space="preserve">have given </w:t>
      </w:r>
      <w:r>
        <w:t xml:space="preserve">more </w:t>
      </w:r>
      <w:r>
        <w:rPr>
          <w:spacing w:val="-5"/>
        </w:rPr>
        <w:t xml:space="preserve">than fair </w:t>
      </w:r>
      <w:r>
        <w:rPr>
          <w:spacing w:val="-4"/>
        </w:rPr>
        <w:t xml:space="preserve">market value </w:t>
      </w:r>
      <w:r>
        <w:t xml:space="preserve">for nonfederal </w:t>
      </w:r>
      <w:r>
        <w:rPr>
          <w:spacing w:val="-4"/>
        </w:rPr>
        <w:t xml:space="preserve">land they </w:t>
      </w:r>
      <w:r>
        <w:rPr>
          <w:spacing w:val="-3"/>
        </w:rPr>
        <w:t>acquir</w:t>
      </w:r>
      <w:r>
        <w:rPr>
          <w:spacing w:val="-3"/>
        </w:rPr>
        <w:t xml:space="preserve">ed, </w:t>
      </w:r>
      <w:r>
        <w:t xml:space="preserve">accepted less </w:t>
      </w:r>
      <w:r>
        <w:rPr>
          <w:spacing w:val="-5"/>
        </w:rPr>
        <w:t xml:space="preserve">than </w:t>
      </w:r>
      <w:r>
        <w:rPr>
          <w:spacing w:val="-4"/>
        </w:rPr>
        <w:t xml:space="preserve">fair </w:t>
      </w:r>
      <w:r>
        <w:rPr>
          <w:spacing w:val="-5"/>
        </w:rPr>
        <w:t xml:space="preserve">market </w:t>
      </w:r>
      <w:r>
        <w:rPr>
          <w:spacing w:val="-4"/>
        </w:rPr>
        <w:t xml:space="preserve">value </w:t>
      </w:r>
      <w:r>
        <w:t xml:space="preserve">for </w:t>
      </w:r>
      <w:r>
        <w:rPr>
          <w:spacing w:val="-3"/>
        </w:rPr>
        <w:t xml:space="preserve">federal </w:t>
      </w:r>
      <w:r>
        <w:t xml:space="preserve">land </w:t>
      </w:r>
      <w:r>
        <w:rPr>
          <w:spacing w:val="-4"/>
        </w:rPr>
        <w:t xml:space="preserve">they </w:t>
      </w:r>
      <w:r>
        <w:t xml:space="preserve">conveyed, </w:t>
      </w:r>
      <w:r>
        <w:rPr>
          <w:spacing w:val="-4"/>
        </w:rPr>
        <w:t xml:space="preserve">and have </w:t>
      </w:r>
      <w:r>
        <w:t xml:space="preserve">not </w:t>
      </w:r>
      <w:r>
        <w:rPr>
          <w:spacing w:val="-4"/>
        </w:rPr>
        <w:t xml:space="preserve">demonstrated </w:t>
      </w:r>
      <w:r>
        <w:rPr>
          <w:spacing w:val="-5"/>
        </w:rPr>
        <w:t xml:space="preserve">that </w:t>
      </w:r>
      <w:r>
        <w:rPr>
          <w:spacing w:val="-3"/>
        </w:rPr>
        <w:t xml:space="preserve">the public </w:t>
      </w:r>
      <w:r>
        <w:rPr>
          <w:spacing w:val="-4"/>
        </w:rPr>
        <w:t xml:space="preserve">benefits </w:t>
      </w:r>
      <w:r>
        <w:rPr>
          <w:spacing w:val="2"/>
        </w:rPr>
        <w:t xml:space="preserve">of </w:t>
      </w:r>
      <w:r>
        <w:rPr>
          <w:spacing w:val="-4"/>
        </w:rPr>
        <w:t xml:space="preserve">acquiring </w:t>
      </w:r>
      <w:r>
        <w:rPr>
          <w:spacing w:val="-3"/>
        </w:rPr>
        <w:t xml:space="preserve">the nonfederal land matched </w:t>
      </w:r>
      <w:r>
        <w:rPr>
          <w:spacing w:val="-4"/>
        </w:rPr>
        <w:t xml:space="preserve">or </w:t>
      </w:r>
      <w:r>
        <w:t xml:space="preserve">exceeded </w:t>
      </w:r>
      <w:r>
        <w:rPr>
          <w:spacing w:val="-4"/>
        </w:rPr>
        <w:t xml:space="preserve">the </w:t>
      </w:r>
      <w:r>
        <w:rPr>
          <w:spacing w:val="-3"/>
        </w:rPr>
        <w:t xml:space="preserve">public benefits </w:t>
      </w:r>
      <w:r>
        <w:t xml:space="preserve">of </w:t>
      </w:r>
      <w:r>
        <w:rPr>
          <w:spacing w:val="-5"/>
        </w:rPr>
        <w:t xml:space="preserve">retaining </w:t>
      </w:r>
      <w:r>
        <w:rPr>
          <w:spacing w:val="-4"/>
        </w:rPr>
        <w:t xml:space="preserve">the </w:t>
      </w:r>
      <w:r>
        <w:rPr>
          <w:spacing w:val="-3"/>
        </w:rPr>
        <w:t xml:space="preserve">federal land— </w:t>
      </w:r>
      <w:r>
        <w:rPr>
          <w:spacing w:val="-4"/>
        </w:rPr>
        <w:t xml:space="preserve">thereby </w:t>
      </w:r>
      <w:r>
        <w:rPr>
          <w:spacing w:val="-5"/>
        </w:rPr>
        <w:t xml:space="preserve">raising </w:t>
      </w:r>
      <w:r>
        <w:t>doubts about</w:t>
      </w:r>
      <w:r>
        <w:t xml:space="preserve"> </w:t>
      </w:r>
      <w:r>
        <w:rPr>
          <w:spacing w:val="-5"/>
        </w:rPr>
        <w:t xml:space="preserve">whether </w:t>
      </w:r>
      <w:r>
        <w:rPr>
          <w:spacing w:val="-3"/>
        </w:rPr>
        <w:t xml:space="preserve">these </w:t>
      </w:r>
      <w:r>
        <w:t xml:space="preserve">exchanges </w:t>
      </w:r>
      <w:r>
        <w:rPr>
          <w:spacing w:val="-3"/>
        </w:rPr>
        <w:t xml:space="preserve">served </w:t>
      </w:r>
      <w:r>
        <w:rPr>
          <w:spacing w:val="-4"/>
        </w:rPr>
        <w:t xml:space="preserve">the </w:t>
      </w:r>
      <w:r>
        <w:rPr>
          <w:spacing w:val="-3"/>
        </w:rPr>
        <w:t xml:space="preserve">public </w:t>
      </w:r>
      <w:r>
        <w:rPr>
          <w:spacing w:val="-5"/>
        </w:rPr>
        <w:t xml:space="preserve">interest. </w:t>
      </w:r>
      <w:r>
        <w:rPr>
          <w:spacing w:val="-4"/>
        </w:rPr>
        <w:t xml:space="preserve">In </w:t>
      </w:r>
      <w:r>
        <w:rPr>
          <w:spacing w:val="-3"/>
        </w:rPr>
        <w:t xml:space="preserve">addition, </w:t>
      </w:r>
      <w:r>
        <w:t xml:space="preserve">we found </w:t>
      </w:r>
      <w:r>
        <w:rPr>
          <w:spacing w:val="-5"/>
        </w:rPr>
        <w:t xml:space="preserve">that </w:t>
      </w:r>
      <w:r>
        <w:rPr>
          <w:spacing w:val="-3"/>
        </w:rPr>
        <w:t xml:space="preserve">the </w:t>
      </w:r>
      <w:r>
        <w:rPr>
          <w:spacing w:val="-5"/>
        </w:rPr>
        <w:t xml:space="preserve">Bureau </w:t>
      </w:r>
      <w:r>
        <w:t xml:space="preserve">has not </w:t>
      </w:r>
      <w:r>
        <w:rPr>
          <w:spacing w:val="-4"/>
        </w:rPr>
        <w:t xml:space="preserve">prepared </w:t>
      </w:r>
      <w:r>
        <w:t xml:space="preserve">exchange </w:t>
      </w:r>
      <w:r>
        <w:rPr>
          <w:spacing w:val="-3"/>
        </w:rPr>
        <w:t xml:space="preserve">initiation </w:t>
      </w:r>
      <w:r>
        <w:rPr>
          <w:spacing w:val="-4"/>
        </w:rPr>
        <w:t xml:space="preserve">agreements in </w:t>
      </w:r>
      <w:r>
        <w:t xml:space="preserve">compliance </w:t>
      </w:r>
      <w:r>
        <w:rPr>
          <w:spacing w:val="-4"/>
        </w:rPr>
        <w:t xml:space="preserve">with </w:t>
      </w:r>
      <w:r>
        <w:rPr>
          <w:spacing w:val="-3"/>
        </w:rPr>
        <w:t xml:space="preserve">regulations. </w:t>
      </w:r>
      <w:r>
        <w:t xml:space="preserve">For </w:t>
      </w:r>
      <w:r>
        <w:rPr>
          <w:spacing w:val="-3"/>
        </w:rPr>
        <w:t xml:space="preserve">example, </w:t>
      </w:r>
      <w:r>
        <w:t xml:space="preserve">it did not </w:t>
      </w:r>
      <w:r>
        <w:rPr>
          <w:spacing w:val="-4"/>
        </w:rPr>
        <w:t xml:space="preserve">always </w:t>
      </w:r>
      <w:r>
        <w:t xml:space="preserve">specifically describe </w:t>
      </w:r>
      <w:r>
        <w:rPr>
          <w:spacing w:val="-3"/>
        </w:rPr>
        <w:t xml:space="preserve">the </w:t>
      </w:r>
      <w:r>
        <w:rPr>
          <w:spacing w:val="-5"/>
        </w:rPr>
        <w:t xml:space="preserve">land </w:t>
      </w:r>
      <w:r>
        <w:rPr>
          <w:spacing w:val="1"/>
        </w:rPr>
        <w:t xml:space="preserve">to </w:t>
      </w:r>
      <w:r>
        <w:t xml:space="preserve">be exchanged. </w:t>
      </w:r>
      <w:r>
        <w:rPr>
          <w:spacing w:val="-7"/>
        </w:rPr>
        <w:t xml:space="preserve">Finally,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or </w:t>
      </w:r>
      <w:r>
        <w:rPr>
          <w:spacing w:val="-4"/>
        </w:rPr>
        <w:t xml:space="preserve">its </w:t>
      </w:r>
      <w:r>
        <w:rPr>
          <w:spacing w:val="-7"/>
        </w:rPr>
        <w:t xml:space="preserve">facilitators </w:t>
      </w:r>
      <w:r>
        <w:t xml:space="preserve">sold </w:t>
      </w:r>
      <w:r>
        <w:rPr>
          <w:spacing w:val="-3"/>
        </w:rPr>
        <w:t xml:space="preserve">federal </w:t>
      </w:r>
      <w:r>
        <w:rPr>
          <w:spacing w:val="-5"/>
        </w:rPr>
        <w:t xml:space="preserve">land </w:t>
      </w:r>
      <w:r>
        <w:rPr>
          <w:spacing w:val="-4"/>
        </w:rPr>
        <w:t xml:space="preserve">and </w:t>
      </w:r>
      <w:r>
        <w:t xml:space="preserve">used </w:t>
      </w:r>
      <w:r>
        <w:rPr>
          <w:spacing w:val="-4"/>
        </w:rPr>
        <w:t xml:space="preserve">the </w:t>
      </w:r>
      <w:r>
        <w:t xml:space="preserve">proceeds </w:t>
      </w:r>
      <w:r>
        <w:rPr>
          <w:spacing w:val="1"/>
        </w:rPr>
        <w:t xml:space="preserve">to </w:t>
      </w:r>
      <w:r>
        <w:rPr>
          <w:spacing w:val="-3"/>
        </w:rPr>
        <w:t xml:space="preserve">purchase nonfederal land, </w:t>
      </w:r>
      <w:r>
        <w:t xml:space="preserve">a practice </w:t>
      </w:r>
      <w:r>
        <w:rPr>
          <w:spacing w:val="-4"/>
        </w:rPr>
        <w:t xml:space="preserve">that </w:t>
      </w:r>
      <w:r>
        <w:t xml:space="preserve">is not </w:t>
      </w:r>
      <w:r>
        <w:rPr>
          <w:spacing w:val="-4"/>
        </w:rPr>
        <w:t xml:space="preserve">within </w:t>
      </w:r>
      <w:r>
        <w:t xml:space="preserve">its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 </w:t>
      </w:r>
      <w:r>
        <w:rPr>
          <w:spacing w:val="-6"/>
        </w:rPr>
        <w:t xml:space="preserve">authority. </w:t>
      </w:r>
      <w:r>
        <w:rPr>
          <w:spacing w:val="-4"/>
        </w:rPr>
        <w:t xml:space="preserve">In </w:t>
      </w:r>
      <w:r>
        <w:t xml:space="preserve">doing </w:t>
      </w:r>
      <w:r>
        <w:rPr>
          <w:spacing w:val="1"/>
        </w:rPr>
        <w:t xml:space="preserve">so, </w:t>
      </w:r>
      <w:r>
        <w:rPr>
          <w:spacing w:val="-3"/>
        </w:rPr>
        <w:t xml:space="preserve">the </w:t>
      </w:r>
      <w:r>
        <w:rPr>
          <w:spacing w:val="-4"/>
        </w:rPr>
        <w:t xml:space="preserve">Bureau </w:t>
      </w:r>
      <w:r>
        <w:t xml:space="preserve">did not comply </w:t>
      </w:r>
      <w:r>
        <w:rPr>
          <w:spacing w:val="-5"/>
        </w:rPr>
        <w:t xml:space="preserve">with requirements </w:t>
      </w:r>
      <w:r>
        <w:t xml:space="preserve">for </w:t>
      </w:r>
      <w:r>
        <w:rPr>
          <w:spacing w:val="-4"/>
        </w:rPr>
        <w:t xml:space="preserve">selling </w:t>
      </w:r>
      <w:r>
        <w:t xml:space="preserve">federal </w:t>
      </w:r>
      <w:r>
        <w:rPr>
          <w:spacing w:val="-4"/>
        </w:rPr>
        <w:t xml:space="preserve">land, </w:t>
      </w:r>
      <w:r>
        <w:rPr>
          <w:spacing w:val="-3"/>
        </w:rPr>
        <w:t>faile</w:t>
      </w:r>
      <w:r>
        <w:rPr>
          <w:spacing w:val="-3"/>
        </w:rPr>
        <w:t xml:space="preserve">d </w:t>
      </w:r>
      <w:r>
        <w:rPr>
          <w:spacing w:val="2"/>
        </w:rPr>
        <w:t xml:space="preserve">to </w:t>
      </w:r>
      <w:r>
        <w:t xml:space="preserve">deposit </w:t>
      </w:r>
      <w:r>
        <w:rPr>
          <w:spacing w:val="-3"/>
        </w:rPr>
        <w:t xml:space="preserve">sales </w:t>
      </w:r>
      <w:r>
        <w:t xml:space="preserve">proceeds into </w:t>
      </w:r>
      <w:r>
        <w:rPr>
          <w:spacing w:val="-7"/>
        </w:rPr>
        <w:t xml:space="preserve">the Treasury, </w:t>
      </w:r>
      <w:r>
        <w:rPr>
          <w:spacing w:val="-3"/>
        </w:rPr>
        <w:t xml:space="preserve">retained </w:t>
      </w:r>
      <w:r>
        <w:rPr>
          <w:spacing w:val="-4"/>
        </w:rPr>
        <w:t xml:space="preserve">interest that was </w:t>
      </w:r>
      <w:r>
        <w:rPr>
          <w:spacing w:val="-5"/>
        </w:rPr>
        <w:t xml:space="preserve">earned </w:t>
      </w:r>
      <w:r>
        <w:rPr>
          <w:spacing w:val="-3"/>
        </w:rPr>
        <w:t xml:space="preserve">on </w:t>
      </w:r>
      <w:r>
        <w:t xml:space="preserve">those proceeds, </w:t>
      </w:r>
      <w:r>
        <w:rPr>
          <w:spacing w:val="-4"/>
        </w:rPr>
        <w:t xml:space="preserve">and augmented </w:t>
      </w:r>
      <w:r>
        <w:t>its</w:t>
      </w: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10"/>
        <w:rPr>
          <w:sz w:val="13"/>
        </w:rPr>
      </w:pPr>
      <w:r>
        <w:pict>
          <v:line id="_x0000_s1264" style="position:absolute;z-index:251617792;mso-wrap-distance-left:0;mso-wrap-distance-right:0;mso-position-horizontal-relative:page" from="219.05pt,10.55pt" to="579.05pt,10.55pt" strokeweight=".48pt">
            <w10:wrap type="topAndBottom" anchorx="page"/>
          </v:line>
        </w:pict>
      </w:r>
    </w:p>
    <w:p w:rsidR="00881F52" w:rsidRDefault="009E711D">
      <w:pPr>
        <w:spacing w:line="179" w:lineRule="exact"/>
        <w:ind w:left="3837"/>
        <w:rPr>
          <w:sz w:val="18"/>
        </w:rPr>
      </w:pPr>
      <w:r>
        <w:rPr>
          <w:spacing w:val="-3"/>
          <w:position w:val="7"/>
          <w:sz w:val="10"/>
        </w:rPr>
        <w:t xml:space="preserve">31 </w:t>
      </w:r>
      <w:r>
        <w:rPr>
          <w:spacing w:val="-3"/>
          <w:sz w:val="18"/>
        </w:rPr>
        <w:t xml:space="preserve">Senate Bill </w:t>
      </w:r>
      <w:r>
        <w:rPr>
          <w:spacing w:val="-5"/>
          <w:sz w:val="18"/>
        </w:rPr>
        <w:t xml:space="preserve">1892 </w:t>
      </w:r>
      <w:r>
        <w:rPr>
          <w:spacing w:val="-2"/>
          <w:sz w:val="18"/>
        </w:rPr>
        <w:t xml:space="preserve">and </w:t>
      </w:r>
      <w:r>
        <w:rPr>
          <w:sz w:val="18"/>
        </w:rPr>
        <w:t xml:space="preserve">House </w:t>
      </w:r>
      <w:r>
        <w:rPr>
          <w:spacing w:val="-4"/>
          <w:sz w:val="18"/>
        </w:rPr>
        <w:t xml:space="preserve">Bill 3288, Title II: </w:t>
      </w:r>
      <w:r>
        <w:rPr>
          <w:spacing w:val="-3"/>
          <w:sz w:val="18"/>
        </w:rPr>
        <w:t xml:space="preserve">The Federal </w:t>
      </w:r>
      <w:r>
        <w:rPr>
          <w:spacing w:val="-6"/>
          <w:sz w:val="18"/>
        </w:rPr>
        <w:t xml:space="preserve">Land </w:t>
      </w:r>
      <w:r>
        <w:rPr>
          <w:spacing w:val="-4"/>
          <w:sz w:val="18"/>
        </w:rPr>
        <w:t>Transaction Facilitation</w:t>
      </w:r>
    </w:p>
    <w:p w:rsidR="00881F52" w:rsidRDefault="009E711D">
      <w:pPr>
        <w:spacing w:line="208" w:lineRule="exact"/>
        <w:ind w:left="3810" w:right="7160"/>
        <w:jc w:val="center"/>
        <w:rPr>
          <w:sz w:val="18"/>
        </w:rPr>
      </w:pPr>
      <w:r>
        <w:rPr>
          <w:sz w:val="18"/>
        </w:rPr>
        <w:t>Act.</w:t>
      </w:r>
    </w:p>
    <w:p w:rsidR="00881F52" w:rsidRDefault="00881F52">
      <w:pPr>
        <w:spacing w:line="208" w:lineRule="exact"/>
        <w:jc w:val="center"/>
        <w:rPr>
          <w:sz w:val="18"/>
        </w:rPr>
        <w:sectPr w:rsidR="00881F52">
          <w:pgSz w:w="12240" w:h="15840"/>
          <w:pgMar w:top="1080" w:right="360" w:bottom="920" w:left="540" w:header="830" w:footer="66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2" style="width:547pt;height:1pt;mso-position-horizontal-relative:char;mso-position-vertical-relative:line" coordsize="10940,20">
            <v:line id="_x0000_s1263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40" w:right="127" w:firstLine="6"/>
      </w:pPr>
      <w:r>
        <w:t>congressional</w:t>
      </w:r>
      <w:r>
        <w:rPr>
          <w:spacing w:val="-23"/>
        </w:rPr>
        <w:t xml:space="preserve"> </w:t>
      </w:r>
      <w:r>
        <w:t>appropriations</w:t>
      </w:r>
      <w:r>
        <w:rPr>
          <w:spacing w:val="-18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rPr>
          <w:spacing w:val="-3"/>
        </w:rPr>
        <w:t>land</w:t>
      </w:r>
      <w:r>
        <w:rPr>
          <w:spacing w:val="-22"/>
        </w:rPr>
        <w:t xml:space="preserve"> </w:t>
      </w:r>
      <w:r>
        <w:rPr>
          <w:spacing w:val="-3"/>
        </w:rPr>
        <w:t>acquisitions.</w:t>
      </w:r>
      <w:r>
        <w:rPr>
          <w:spacing w:val="-24"/>
        </w:rPr>
        <w:t xml:space="preserve"> </w:t>
      </w:r>
      <w:r>
        <w:t>None</w:t>
      </w:r>
      <w:r>
        <w:rPr>
          <w:spacing w:val="-10"/>
        </w:rPr>
        <w:t xml:space="preserve"> </w:t>
      </w:r>
      <w:r>
        <w:rPr>
          <w:spacing w:val="2"/>
        </w:rPr>
        <w:t>of</w:t>
      </w:r>
      <w:r>
        <w:rPr>
          <w:spacing w:val="-23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rPr>
          <w:spacing w:val="-4"/>
        </w:rPr>
        <w:t>funds— sales</w:t>
      </w:r>
      <w:r>
        <w:rPr>
          <w:spacing w:val="-9"/>
        </w:rPr>
        <w:t xml:space="preserve"> </w:t>
      </w:r>
      <w:r>
        <w:t>proceeds,</w:t>
      </w:r>
      <w:r>
        <w:rPr>
          <w:spacing w:val="-9"/>
        </w:rPr>
        <w:t xml:space="preserve"> </w:t>
      </w:r>
      <w:r>
        <w:rPr>
          <w:spacing w:val="-4"/>
        </w:rPr>
        <w:t>earned</w:t>
      </w:r>
      <w:r>
        <w:rPr>
          <w:spacing w:val="-12"/>
        </w:rPr>
        <w:t xml:space="preserve"> </w:t>
      </w:r>
      <w:r>
        <w:rPr>
          <w:spacing w:val="-5"/>
        </w:rPr>
        <w:t>interest,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-4"/>
        </w:rPr>
        <w:t xml:space="preserve"> </w:t>
      </w:r>
      <w:r>
        <w:rPr>
          <w:spacing w:val="-5"/>
        </w:rPr>
        <w:t>other</w:t>
      </w:r>
      <w:r>
        <w:rPr>
          <w:spacing w:val="-1"/>
        </w:rPr>
        <w:t xml:space="preserve"> </w:t>
      </w:r>
      <w:r>
        <w:rPr>
          <w:spacing w:val="-4"/>
        </w:rPr>
        <w:t>cash</w:t>
      </w:r>
      <w:r>
        <w:rPr>
          <w:spacing w:val="-8"/>
        </w:rPr>
        <w:t xml:space="preserve"> </w:t>
      </w:r>
      <w:r>
        <w:t>deposited</w:t>
      </w:r>
      <w:r>
        <w:rPr>
          <w:spacing w:val="-15"/>
        </w:rPr>
        <w:t xml:space="preserve"> </w:t>
      </w:r>
      <w:r>
        <w:rPr>
          <w:spacing w:val="-4"/>
        </w:rPr>
        <w:t>into</w:t>
      </w:r>
      <w:r>
        <w:rPr>
          <w:spacing w:val="-12"/>
        </w:rPr>
        <w:t xml:space="preserve"> </w:t>
      </w:r>
      <w:r>
        <w:t>escrow</w:t>
      </w:r>
    </w:p>
    <w:p w:rsidR="00881F52" w:rsidRDefault="009E711D">
      <w:pPr>
        <w:pStyle w:val="BodyText"/>
        <w:spacing w:before="1" w:line="235" w:lineRule="auto"/>
        <w:ind w:left="3834" w:right="127"/>
      </w:pPr>
      <w:r>
        <w:t>accounts</w:t>
      </w:r>
      <w:r>
        <w:rPr>
          <w:spacing w:val="-5"/>
        </w:rPr>
        <w:t xml:space="preserve"> </w:t>
      </w:r>
      <w:r>
        <w:t>(such</w:t>
      </w:r>
      <w:r>
        <w:rPr>
          <w:spacing w:val="-1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4"/>
        </w:rPr>
        <w:t>cash</w:t>
      </w:r>
      <w:r>
        <w:rPr>
          <w:spacing w:val="-10"/>
        </w:rPr>
        <w:t xml:space="preserve"> </w:t>
      </w:r>
      <w:r>
        <w:rPr>
          <w:spacing w:val="-5"/>
        </w:rPr>
        <w:t>equalization</w:t>
      </w:r>
      <w:r>
        <w:rPr>
          <w:spacing w:val="-10"/>
        </w:rPr>
        <w:t xml:space="preserve"> </w:t>
      </w:r>
      <w:r>
        <w:rPr>
          <w:spacing w:val="-4"/>
        </w:rPr>
        <w:t>payments)—have</w:t>
      </w:r>
      <w:r>
        <w:rPr>
          <w:spacing w:val="-10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tracked</w:t>
      </w:r>
      <w:r>
        <w:rPr>
          <w:spacing w:val="-1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4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4"/>
        </w:rPr>
        <w:t xml:space="preserve">financial </w:t>
      </w:r>
      <w:r>
        <w:rPr>
          <w:spacing w:val="-5"/>
        </w:rPr>
        <w:t xml:space="preserve">management </w:t>
      </w:r>
      <w:r>
        <w:rPr>
          <w:spacing w:val="-4"/>
        </w:rPr>
        <w:t xml:space="preserve">system, although they </w:t>
      </w:r>
      <w:r>
        <w:t xml:space="preserve">total </w:t>
      </w:r>
      <w:r>
        <w:rPr>
          <w:spacing w:val="-3"/>
        </w:rPr>
        <w:t xml:space="preserve">millions </w:t>
      </w:r>
      <w:r>
        <w:rPr>
          <w:spacing w:val="2"/>
        </w:rPr>
        <w:t xml:space="preserve">of </w:t>
      </w:r>
      <w:r>
        <w:t>dollars.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keeping</w:t>
      </w:r>
      <w:r>
        <w:rPr>
          <w:spacing w:val="-18"/>
        </w:rPr>
        <w:t xml:space="preserve"> </w:t>
      </w:r>
      <w:r>
        <w:rPr>
          <w:spacing w:val="-3"/>
        </w:rPr>
        <w:t>these</w:t>
      </w:r>
      <w:r>
        <w:rPr>
          <w:spacing w:val="-12"/>
        </w:rPr>
        <w:t xml:space="preserve"> </w:t>
      </w:r>
      <w:r>
        <w:rPr>
          <w:spacing w:val="-4"/>
        </w:rPr>
        <w:t>funds</w:t>
      </w:r>
      <w:r>
        <w:rPr>
          <w:spacing w:val="-15"/>
        </w:rPr>
        <w:t xml:space="preserve"> </w:t>
      </w:r>
      <w:r>
        <w:t>“off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t>books,”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Bureau</w:t>
      </w:r>
      <w:r>
        <w:rPr>
          <w:spacing w:val="-20"/>
        </w:rPr>
        <w:t xml:space="preserve"> </w:t>
      </w:r>
      <w:r>
        <w:rPr>
          <w:spacing w:val="-4"/>
        </w:rPr>
        <w:t>has</w:t>
      </w:r>
      <w:r>
        <w:rPr>
          <w:spacing w:val="-22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 xml:space="preserve">adopted </w:t>
      </w:r>
      <w:r>
        <w:rPr>
          <w:spacing w:val="-3"/>
        </w:rPr>
        <w:t xml:space="preserve">appropriate </w:t>
      </w:r>
      <w:r>
        <w:rPr>
          <w:spacing w:val="-4"/>
        </w:rPr>
        <w:t xml:space="preserve">financial safeguards </w:t>
      </w:r>
      <w:r>
        <w:t xml:space="preserve">for </w:t>
      </w:r>
      <w:r>
        <w:rPr>
          <w:spacing w:val="-4"/>
        </w:rPr>
        <w:t xml:space="preserve">them and </w:t>
      </w:r>
      <w:r>
        <w:t xml:space="preserve">does not know </w:t>
      </w:r>
      <w:r>
        <w:rPr>
          <w:spacing w:val="-5"/>
        </w:rPr>
        <w:t xml:space="preserve">whether </w:t>
      </w:r>
      <w:r>
        <w:rPr>
          <w:spacing w:val="-3"/>
        </w:rPr>
        <w:t>public</w:t>
      </w:r>
      <w:r>
        <w:rPr>
          <w:spacing w:val="-10"/>
        </w:rPr>
        <w:t xml:space="preserve"> </w:t>
      </w:r>
      <w:r>
        <w:rPr>
          <w:spacing w:val="-3"/>
        </w:rPr>
        <w:t>funds</w:t>
      </w:r>
      <w:r>
        <w:rPr>
          <w:spacing w:val="-11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rPr>
          <w:spacing w:val="-3"/>
        </w:rPr>
        <w:t>handled</w:t>
      </w:r>
      <w:r>
        <w:rPr>
          <w:spacing w:val="-14"/>
        </w:rPr>
        <w:t xml:space="preserve"> </w:t>
      </w:r>
      <w:r>
        <w:rPr>
          <w:spacing w:val="-3"/>
        </w:rPr>
        <w:t>improperly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15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rPr>
          <w:spacing w:val="-4"/>
        </w:rPr>
        <w:t>erroneously.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BodyText"/>
        <w:spacing w:line="235" w:lineRule="auto"/>
        <w:ind w:left="3840" w:right="127" w:hanging="13"/>
      </w:pPr>
      <w:r>
        <w:rPr>
          <w:spacing w:val="-6"/>
        </w:rPr>
        <w:t>Measures</w:t>
      </w:r>
      <w:r>
        <w:rPr>
          <w:spacing w:val="-19"/>
        </w:rPr>
        <w:t xml:space="preserve"> </w:t>
      </w:r>
      <w:r>
        <w:t>recently</w:t>
      </w:r>
      <w:r>
        <w:rPr>
          <w:spacing w:val="-20"/>
        </w:rPr>
        <w:t xml:space="preserve"> </w:t>
      </w:r>
      <w:r>
        <w:rPr>
          <w:spacing w:val="-5"/>
        </w:rPr>
        <w:t>taken</w:t>
      </w:r>
      <w:r>
        <w:rPr>
          <w:spacing w:val="-13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8"/>
        </w:rPr>
        <w:t xml:space="preserve"> </w:t>
      </w:r>
      <w:r>
        <w:t>agencies</w:t>
      </w:r>
      <w:r>
        <w:rPr>
          <w:spacing w:val="-16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strengthen</w:t>
      </w:r>
      <w:r>
        <w:rPr>
          <w:spacing w:val="-18"/>
        </w:rPr>
        <w:t xml:space="preserve"> </w:t>
      </w:r>
      <w:r>
        <w:rPr>
          <w:spacing w:val="-4"/>
        </w:rPr>
        <w:t>their</w:t>
      </w:r>
      <w:r>
        <w:rPr>
          <w:spacing w:val="-16"/>
        </w:rPr>
        <w:t xml:space="preserve"> </w:t>
      </w:r>
      <w:r>
        <w:rPr>
          <w:spacing w:val="-4"/>
        </w:rPr>
        <w:t>land</w:t>
      </w:r>
      <w:r>
        <w:rPr>
          <w:spacing w:val="-12"/>
        </w:rPr>
        <w:t xml:space="preserve"> </w:t>
      </w:r>
      <w:r>
        <w:rPr>
          <w:spacing w:val="-3"/>
        </w:rPr>
        <w:t xml:space="preserve">exchange </w:t>
      </w:r>
      <w:r>
        <w:t xml:space="preserve">programs—most </w:t>
      </w:r>
      <w:r>
        <w:rPr>
          <w:spacing w:val="-5"/>
        </w:rPr>
        <w:t xml:space="preserve">significantly, </w:t>
      </w:r>
      <w:r>
        <w:rPr>
          <w:spacing w:val="-4"/>
        </w:rPr>
        <w:t xml:space="preserve">establishing </w:t>
      </w:r>
      <w:r>
        <w:t xml:space="preserve">review </w:t>
      </w:r>
      <w:r>
        <w:rPr>
          <w:spacing w:val="-5"/>
        </w:rPr>
        <w:t xml:space="preserve">teams </w:t>
      </w:r>
      <w:r>
        <w:rPr>
          <w:spacing w:val="1"/>
        </w:rPr>
        <w:t xml:space="preserve">to </w:t>
      </w:r>
      <w:r>
        <w:rPr>
          <w:spacing w:val="-4"/>
        </w:rPr>
        <w:t>examine certain</w:t>
      </w:r>
      <w:r>
        <w:rPr>
          <w:spacing w:val="-7"/>
        </w:rPr>
        <w:t xml:space="preserve"> </w:t>
      </w:r>
      <w:r>
        <w:rPr>
          <w:spacing w:val="-3"/>
        </w:rPr>
        <w:t>exchanges—are</w:t>
      </w:r>
      <w:r>
        <w:rPr>
          <w:spacing w:val="-11"/>
        </w:rPr>
        <w:t xml:space="preserve"> </w:t>
      </w:r>
      <w:r>
        <w:rPr>
          <w:spacing w:val="-4"/>
        </w:rPr>
        <w:t>steps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right</w:t>
      </w:r>
      <w:r>
        <w:rPr>
          <w:spacing w:val="-10"/>
        </w:rPr>
        <w:t xml:space="preserve"> </w:t>
      </w:r>
      <w:r>
        <w:t>direction.</w:t>
      </w:r>
      <w:r>
        <w:rPr>
          <w:spacing w:val="-20"/>
        </w:rPr>
        <w:t xml:space="preserve"> </w:t>
      </w:r>
      <w:r>
        <w:rPr>
          <w:spacing w:val="-4"/>
        </w:rPr>
        <w:t>However,</w:t>
      </w:r>
      <w:r>
        <w:rPr>
          <w:spacing w:val="-8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rPr>
          <w:spacing w:val="-4"/>
        </w:rPr>
        <w:t>remain</w:t>
      </w:r>
    </w:p>
    <w:p w:rsidR="00881F52" w:rsidRDefault="009E711D">
      <w:pPr>
        <w:pStyle w:val="BodyText"/>
        <w:spacing w:before="2" w:line="235" w:lineRule="auto"/>
        <w:ind w:left="3834" w:right="97" w:firstLine="12"/>
      </w:pPr>
      <w:r>
        <w:t xml:space="preserve">concerned </w:t>
      </w:r>
      <w:r>
        <w:rPr>
          <w:spacing w:val="-5"/>
        </w:rPr>
        <w:t xml:space="preserve">that </w:t>
      </w:r>
      <w:r>
        <w:rPr>
          <w:spacing w:val="-3"/>
        </w:rPr>
        <w:t xml:space="preserve">these improvement </w:t>
      </w:r>
      <w:r>
        <w:t xml:space="preserve">efforts </w:t>
      </w:r>
      <w:r>
        <w:rPr>
          <w:spacing w:val="1"/>
        </w:rPr>
        <w:t xml:space="preserve">do </w:t>
      </w:r>
      <w:r>
        <w:t xml:space="preserve">not go </w:t>
      </w:r>
      <w:r>
        <w:rPr>
          <w:spacing w:val="-4"/>
        </w:rPr>
        <w:t xml:space="preserve">far </w:t>
      </w:r>
      <w:r>
        <w:rPr>
          <w:spacing w:val="-3"/>
        </w:rPr>
        <w:t xml:space="preserve">enough </w:t>
      </w:r>
      <w:r>
        <w:t xml:space="preserve">to </w:t>
      </w:r>
      <w:r>
        <w:rPr>
          <w:spacing w:val="-5"/>
        </w:rPr>
        <w:t>ensure that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agencies</w:t>
      </w:r>
      <w:r>
        <w:rPr>
          <w:spacing w:val="-17"/>
        </w:rPr>
        <w:t xml:space="preserve"> </w:t>
      </w:r>
      <w:r>
        <w:rPr>
          <w:spacing w:val="-3"/>
        </w:rPr>
        <w:t>will</w:t>
      </w:r>
      <w:r>
        <w:rPr>
          <w:spacing w:val="-19"/>
        </w:rPr>
        <w:t xml:space="preserve"> </w:t>
      </w:r>
      <w:r>
        <w:t>give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t>receive</w:t>
      </w:r>
      <w:r>
        <w:rPr>
          <w:spacing w:val="-15"/>
        </w:rPr>
        <w:t xml:space="preserve"> </w:t>
      </w:r>
      <w:r>
        <w:rPr>
          <w:spacing w:val="-4"/>
        </w:rPr>
        <w:t>fair</w:t>
      </w:r>
      <w:r>
        <w:rPr>
          <w:spacing w:val="-21"/>
        </w:rPr>
        <w:t xml:space="preserve"> </w:t>
      </w:r>
      <w:r>
        <w:rPr>
          <w:spacing w:val="-4"/>
        </w:rPr>
        <w:t>market</w:t>
      </w:r>
      <w:r>
        <w:rPr>
          <w:spacing w:val="-19"/>
        </w:rPr>
        <w:t xml:space="preserve"> </w:t>
      </w:r>
      <w:r>
        <w:rPr>
          <w:spacing w:val="-3"/>
        </w:rPr>
        <w:t>value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rPr>
          <w:spacing w:val="-3"/>
        </w:rPr>
        <w:t>exchanged</w:t>
      </w:r>
      <w:r>
        <w:rPr>
          <w:spacing w:val="-20"/>
        </w:rPr>
        <w:t xml:space="preserve"> </w:t>
      </w:r>
      <w:r>
        <w:rPr>
          <w:spacing w:val="-5"/>
        </w:rPr>
        <w:t xml:space="preserve">land </w:t>
      </w:r>
      <w:r>
        <w:rPr>
          <w:spacing w:val="-4"/>
        </w:rPr>
        <w:t xml:space="preserve">and </w:t>
      </w:r>
      <w:r>
        <w:rPr>
          <w:spacing w:val="-5"/>
        </w:rPr>
        <w:t xml:space="preserve">that </w:t>
      </w:r>
      <w:r>
        <w:rPr>
          <w:spacing w:val="-3"/>
        </w:rPr>
        <w:t xml:space="preserve">exchanges will </w:t>
      </w:r>
      <w:r>
        <w:rPr>
          <w:spacing w:val="-4"/>
        </w:rPr>
        <w:t xml:space="preserve">clearly </w:t>
      </w:r>
      <w:r>
        <w:rPr>
          <w:spacing w:val="-3"/>
        </w:rPr>
        <w:t xml:space="preserve">serve </w:t>
      </w:r>
      <w:r>
        <w:rPr>
          <w:spacing w:val="-4"/>
        </w:rPr>
        <w:t xml:space="preserve">the </w:t>
      </w:r>
      <w:r>
        <w:rPr>
          <w:spacing w:val="-3"/>
        </w:rPr>
        <w:t xml:space="preserve">public </w:t>
      </w:r>
      <w:r>
        <w:rPr>
          <w:spacing w:val="-5"/>
        </w:rPr>
        <w:t xml:space="preserve">interest. </w:t>
      </w:r>
      <w:r>
        <w:t xml:space="preserve">Both </w:t>
      </w:r>
      <w:r>
        <w:rPr>
          <w:spacing w:val="-3"/>
        </w:rPr>
        <w:t xml:space="preserve">agencies’ </w:t>
      </w:r>
      <w:r>
        <w:t xml:space="preserve">efforts would be </w:t>
      </w:r>
      <w:r>
        <w:rPr>
          <w:spacing w:val="-4"/>
        </w:rPr>
        <w:t xml:space="preserve">strengthened </w:t>
      </w:r>
      <w:r>
        <w:t xml:space="preserve">by </w:t>
      </w:r>
      <w:r>
        <w:rPr>
          <w:spacing w:val="-4"/>
        </w:rPr>
        <w:t xml:space="preserve">expanding the </w:t>
      </w:r>
      <w:r>
        <w:t xml:space="preserve">roles </w:t>
      </w:r>
      <w:r>
        <w:rPr>
          <w:spacing w:val="-4"/>
        </w:rPr>
        <w:t xml:space="preserve">and </w:t>
      </w:r>
      <w:r>
        <w:rPr>
          <w:spacing w:val="-3"/>
        </w:rPr>
        <w:t xml:space="preserve">responsibilities </w:t>
      </w:r>
      <w:r>
        <w:rPr>
          <w:spacing w:val="2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their</w:t>
      </w:r>
      <w:r>
        <w:rPr>
          <w:spacing w:val="-25"/>
        </w:rPr>
        <w:t xml:space="preserve"> </w:t>
      </w:r>
      <w:r>
        <w:t>review</w:t>
      </w:r>
      <w:r>
        <w:rPr>
          <w:spacing w:val="-26"/>
        </w:rPr>
        <w:t xml:space="preserve"> </w:t>
      </w:r>
      <w:r>
        <w:rPr>
          <w:spacing w:val="-3"/>
        </w:rPr>
        <w:t>teams</w:t>
      </w:r>
      <w:r>
        <w:rPr>
          <w:spacing w:val="-26"/>
        </w:rPr>
        <w:t xml:space="preserve"> </w:t>
      </w:r>
      <w:r>
        <w:rPr>
          <w:spacing w:val="-3"/>
        </w:rPr>
        <w:t>and</w:t>
      </w:r>
      <w:r>
        <w:rPr>
          <w:spacing w:val="-19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rPr>
          <w:spacing w:val="-5"/>
        </w:rPr>
        <w:t>making</w:t>
      </w:r>
      <w:r>
        <w:rPr>
          <w:spacing w:val="-25"/>
        </w:rPr>
        <w:t xml:space="preserve"> </w:t>
      </w:r>
      <w:r>
        <w:rPr>
          <w:spacing w:val="-3"/>
        </w:rPr>
        <w:t>these</w:t>
      </w:r>
      <w:r>
        <w:rPr>
          <w:spacing w:val="-26"/>
        </w:rPr>
        <w:t xml:space="preserve"> </w:t>
      </w:r>
      <w:r>
        <w:rPr>
          <w:spacing w:val="-5"/>
        </w:rPr>
        <w:t>teams</w:t>
      </w:r>
      <w:r>
        <w:rPr>
          <w:spacing w:val="-24"/>
        </w:rPr>
        <w:t xml:space="preserve"> </w:t>
      </w:r>
      <w:r>
        <w:t>accountable</w:t>
      </w:r>
      <w:r>
        <w:rPr>
          <w:spacing w:val="-19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rPr>
          <w:spacing w:val="-3"/>
        </w:rPr>
        <w:t xml:space="preserve">reviewing </w:t>
      </w:r>
      <w:r>
        <w:rPr>
          <w:spacing w:val="-4"/>
        </w:rPr>
        <w:t xml:space="preserve">and </w:t>
      </w:r>
      <w:r>
        <w:rPr>
          <w:spacing w:val="-3"/>
        </w:rPr>
        <w:t xml:space="preserve">approving all </w:t>
      </w:r>
      <w:r>
        <w:t xml:space="preserve">proposed exchanges (or </w:t>
      </w:r>
      <w:r>
        <w:rPr>
          <w:spacing w:val="-4"/>
        </w:rPr>
        <w:t xml:space="preserve">designating </w:t>
      </w:r>
      <w:r>
        <w:rPr>
          <w:spacing w:val="-3"/>
        </w:rPr>
        <w:t xml:space="preserve">other </w:t>
      </w:r>
      <w:r>
        <w:t xml:space="preserve">agency </w:t>
      </w:r>
      <w:r>
        <w:rPr>
          <w:spacing w:val="-4"/>
        </w:rPr>
        <w:t xml:space="preserve">representatives </w:t>
      </w:r>
      <w:r>
        <w:t xml:space="preserve">to </w:t>
      </w:r>
      <w:r>
        <w:rPr>
          <w:spacing w:val="1"/>
        </w:rPr>
        <w:t xml:space="preserve">do so, </w:t>
      </w:r>
      <w:r>
        <w:t xml:space="preserve">if </w:t>
      </w:r>
      <w:r>
        <w:rPr>
          <w:spacing w:val="-4"/>
        </w:rPr>
        <w:t xml:space="preserve">they </w:t>
      </w:r>
      <w:r>
        <w:rPr>
          <w:spacing w:val="-3"/>
        </w:rPr>
        <w:t xml:space="preserve">believe the </w:t>
      </w:r>
      <w:r>
        <w:rPr>
          <w:spacing w:val="-4"/>
        </w:rPr>
        <w:t xml:space="preserve">teams should </w:t>
      </w:r>
      <w:r>
        <w:t xml:space="preserve">not be </w:t>
      </w:r>
      <w:r>
        <w:rPr>
          <w:spacing w:val="-3"/>
        </w:rPr>
        <w:t xml:space="preserve">assigned </w:t>
      </w:r>
      <w:r>
        <w:rPr>
          <w:spacing w:val="-4"/>
        </w:rPr>
        <w:t xml:space="preserve">this </w:t>
      </w:r>
      <w:r>
        <w:rPr>
          <w:spacing w:val="-3"/>
        </w:rPr>
        <w:t xml:space="preserve">accountability). </w:t>
      </w:r>
      <w:r>
        <w:rPr>
          <w:spacing w:val="-6"/>
        </w:rPr>
        <w:t xml:space="preserve">We </w:t>
      </w:r>
      <w:r>
        <w:rPr>
          <w:spacing w:val="-4"/>
        </w:rPr>
        <w:t xml:space="preserve">are </w:t>
      </w:r>
      <w:r>
        <w:t xml:space="preserve">concerned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6"/>
        </w:rPr>
        <w:t xml:space="preserve">Bureau </w:t>
      </w:r>
      <w:r>
        <w:t xml:space="preserve">believes </w:t>
      </w:r>
      <w:r>
        <w:rPr>
          <w:spacing w:val="-5"/>
        </w:rPr>
        <w:t xml:space="preserve">that </w:t>
      </w:r>
      <w:r>
        <w:rPr>
          <w:spacing w:val="-3"/>
        </w:rPr>
        <w:t xml:space="preserve">its </w:t>
      </w:r>
      <w:r>
        <w:t xml:space="preserve">practice of </w:t>
      </w:r>
      <w:r>
        <w:rPr>
          <w:spacing w:val="-4"/>
        </w:rPr>
        <w:t xml:space="preserve">selling and buying </w:t>
      </w:r>
      <w:r>
        <w:rPr>
          <w:spacing w:val="-3"/>
        </w:rPr>
        <w:t xml:space="preserve">land </w:t>
      </w:r>
      <w:r>
        <w:rPr>
          <w:spacing w:val="-4"/>
        </w:rPr>
        <w:t xml:space="preserve">under </w:t>
      </w:r>
      <w:r>
        <w:t xml:space="preserve">some </w:t>
      </w:r>
      <w:r>
        <w:rPr>
          <w:spacing w:val="-3"/>
        </w:rPr>
        <w:t xml:space="preserve">assembled land </w:t>
      </w:r>
      <w:r>
        <w:t xml:space="preserve">exchanges is </w:t>
      </w:r>
      <w:r>
        <w:rPr>
          <w:spacing w:val="-4"/>
        </w:rPr>
        <w:t xml:space="preserve">authorized under </w:t>
      </w:r>
      <w:r>
        <w:rPr>
          <w:spacing w:val="-14"/>
        </w:rPr>
        <w:t xml:space="preserve">FLPMA. </w:t>
      </w:r>
      <w:r>
        <w:t xml:space="preserve">None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Bureau’s </w:t>
      </w:r>
      <w:r>
        <w:t xml:space="preserve">recent </w:t>
      </w:r>
      <w:r>
        <w:rPr>
          <w:spacing w:val="-4"/>
        </w:rPr>
        <w:t xml:space="preserve">land </w:t>
      </w:r>
      <w:r>
        <w:t xml:space="preserve">exchange reform efforts </w:t>
      </w:r>
      <w:r>
        <w:rPr>
          <w:spacing w:val="-3"/>
        </w:rPr>
        <w:t xml:space="preserve">address </w:t>
      </w:r>
      <w:r>
        <w:rPr>
          <w:spacing w:val="-5"/>
        </w:rPr>
        <w:t xml:space="preserve">this </w:t>
      </w:r>
      <w:r>
        <w:rPr>
          <w:spacing w:val="-4"/>
        </w:rPr>
        <w:t xml:space="preserve">unauthorized </w:t>
      </w:r>
      <w:r>
        <w:t xml:space="preserve">practice, </w:t>
      </w:r>
      <w:r>
        <w:rPr>
          <w:spacing w:val="-3"/>
        </w:rPr>
        <w:t xml:space="preserve">and in </w:t>
      </w:r>
      <w:r>
        <w:rPr>
          <w:spacing w:val="-4"/>
        </w:rPr>
        <w:t xml:space="preserve">fact the </w:t>
      </w:r>
      <w:r>
        <w:rPr>
          <w:spacing w:val="-5"/>
        </w:rPr>
        <w:t xml:space="preserve">Bureau </w:t>
      </w:r>
      <w:r>
        <w:t xml:space="preserve">recently </w:t>
      </w:r>
      <w:r>
        <w:rPr>
          <w:spacing w:val="-3"/>
        </w:rPr>
        <w:t xml:space="preserve">issued </w:t>
      </w:r>
      <w:r>
        <w:rPr>
          <w:spacing w:val="-6"/>
        </w:rPr>
        <w:t xml:space="preserve">draft </w:t>
      </w:r>
      <w:r>
        <w:t xml:space="preserve">guidance </w:t>
      </w:r>
      <w:r>
        <w:rPr>
          <w:spacing w:val="-5"/>
        </w:rPr>
        <w:t xml:space="preserve">that </w:t>
      </w:r>
      <w:r>
        <w:rPr>
          <w:spacing w:val="-4"/>
        </w:rPr>
        <w:t xml:space="preserve">affirms its </w:t>
      </w:r>
      <w:r>
        <w:t xml:space="preserve">use </w:t>
      </w:r>
      <w:r>
        <w:rPr>
          <w:spacing w:val="-3"/>
        </w:rPr>
        <w:t xml:space="preserve">(but </w:t>
      </w:r>
      <w:r>
        <w:rPr>
          <w:spacing w:val="-4"/>
        </w:rPr>
        <w:t xml:space="preserve">states </w:t>
      </w:r>
      <w:r>
        <w:rPr>
          <w:spacing w:val="-5"/>
        </w:rPr>
        <w:t xml:space="preserve">that interest </w:t>
      </w:r>
      <w:r>
        <w:rPr>
          <w:spacing w:val="-4"/>
        </w:rPr>
        <w:t>earned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4"/>
        </w:rPr>
        <w:t>sales</w:t>
      </w:r>
      <w:r>
        <w:rPr>
          <w:spacing w:val="-10"/>
        </w:rPr>
        <w:t xml:space="preserve"> </w:t>
      </w:r>
      <w:r>
        <w:t>proceeds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deposited</w:t>
      </w:r>
      <w:r>
        <w:rPr>
          <w:spacing w:val="-15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Treasury).</w:t>
      </w:r>
      <w:r>
        <w:rPr>
          <w:spacing w:val="-22"/>
        </w:rPr>
        <w:t xml:space="preserve"> </w:t>
      </w:r>
      <w:r>
        <w:rPr>
          <w:spacing w:val="-4"/>
        </w:rPr>
        <w:t>While</w:t>
      </w:r>
      <w:r>
        <w:rPr>
          <w:spacing w:val="-10"/>
        </w:rPr>
        <w:t xml:space="preserve"> </w:t>
      </w:r>
      <w:r>
        <w:t xml:space="preserve">we </w:t>
      </w:r>
      <w:r>
        <w:rPr>
          <w:spacing w:val="-3"/>
        </w:rPr>
        <w:t xml:space="preserve">identified instances </w:t>
      </w:r>
      <w:r>
        <w:rPr>
          <w:spacing w:val="-4"/>
        </w:rPr>
        <w:t xml:space="preserve">in three </w:t>
      </w:r>
      <w:r>
        <w:rPr>
          <w:spacing w:val="-5"/>
        </w:rPr>
        <w:t xml:space="preserve">states </w:t>
      </w:r>
      <w:r>
        <w:rPr>
          <w:spacing w:val="-4"/>
        </w:rPr>
        <w:t xml:space="preserve">in </w:t>
      </w:r>
      <w:r>
        <w:t xml:space="preserve">which such </w:t>
      </w:r>
      <w:r>
        <w:rPr>
          <w:spacing w:val="-3"/>
        </w:rPr>
        <w:t>pr</w:t>
      </w:r>
      <w:r>
        <w:rPr>
          <w:spacing w:val="-3"/>
        </w:rPr>
        <w:t xml:space="preserve">actices </w:t>
      </w:r>
      <w:r>
        <w:t xml:space="preserve">occurred, </w:t>
      </w:r>
      <w:r>
        <w:rPr>
          <w:spacing w:val="-3"/>
        </w:rPr>
        <w:t xml:space="preserve">information </w:t>
      </w:r>
      <w:r>
        <w:rPr>
          <w:spacing w:val="-4"/>
        </w:rPr>
        <w:t xml:space="preserve">subsequently </w:t>
      </w:r>
      <w:r>
        <w:rPr>
          <w:spacing w:val="-3"/>
        </w:rPr>
        <w:t xml:space="preserve">obtained by the </w:t>
      </w:r>
      <w:r>
        <w:rPr>
          <w:spacing w:val="-6"/>
        </w:rPr>
        <w:t xml:space="preserve">Bureau </w:t>
      </w:r>
      <w:r>
        <w:rPr>
          <w:spacing w:val="-3"/>
        </w:rPr>
        <w:t xml:space="preserve">indicates </w:t>
      </w:r>
      <w:r>
        <w:rPr>
          <w:spacing w:val="-5"/>
        </w:rPr>
        <w:t xml:space="preserve">that </w:t>
      </w:r>
      <w:r>
        <w:t>the practice</w:t>
      </w:r>
      <w:r>
        <w:rPr>
          <w:spacing w:val="-21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rPr>
          <w:spacing w:val="-4"/>
        </w:rPr>
        <w:t>widespread.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Bureau</w:t>
      </w:r>
      <w:r>
        <w:rPr>
          <w:spacing w:val="-21"/>
        </w:rPr>
        <w:t xml:space="preserve"> </w:t>
      </w:r>
      <w:r>
        <w:rPr>
          <w:spacing w:val="-3"/>
        </w:rPr>
        <w:t>has</w:t>
      </w:r>
      <w:r>
        <w:rPr>
          <w:spacing w:val="-22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rPr>
          <w:spacing w:val="-3"/>
        </w:rPr>
        <w:t>yet</w:t>
      </w:r>
      <w:r>
        <w:rPr>
          <w:spacing w:val="-16"/>
        </w:rPr>
        <w:t xml:space="preserve"> </w:t>
      </w:r>
      <w:r>
        <w:rPr>
          <w:spacing w:val="-5"/>
        </w:rPr>
        <w:t>determined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 xml:space="preserve">extent </w:t>
      </w:r>
      <w:r>
        <w:rPr>
          <w:spacing w:val="1"/>
        </w:rPr>
        <w:t>to</w:t>
      </w:r>
      <w:r>
        <w:rPr>
          <w:spacing w:val="-16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rPr>
          <w:spacing w:val="-4"/>
        </w:rPr>
        <w:t>its</w:t>
      </w:r>
      <w:r>
        <w:rPr>
          <w:spacing w:val="-16"/>
        </w:rPr>
        <w:t xml:space="preserve"> </w:t>
      </w:r>
      <w:r>
        <w:t>field</w:t>
      </w:r>
      <w:r>
        <w:rPr>
          <w:spacing w:val="-12"/>
        </w:rPr>
        <w:t xml:space="preserve"> </w:t>
      </w:r>
      <w:r>
        <w:t>offices</w:t>
      </w:r>
      <w:r>
        <w:rPr>
          <w:spacing w:val="-20"/>
        </w:rPr>
        <w:t xml:space="preserve"> </w:t>
      </w:r>
      <w:r>
        <w:rPr>
          <w:spacing w:val="-3"/>
        </w:rPr>
        <w:t>have</w:t>
      </w:r>
      <w:r>
        <w:rPr>
          <w:spacing w:val="-15"/>
        </w:rPr>
        <w:t xml:space="preserve"> </w:t>
      </w:r>
      <w:r>
        <w:rPr>
          <w:spacing w:val="-3"/>
        </w:rPr>
        <w:t>established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20"/>
        </w:rPr>
        <w:t xml:space="preserve"> </w:t>
      </w:r>
      <w:r>
        <w:t>used</w:t>
      </w:r>
      <w:r>
        <w:rPr>
          <w:spacing w:val="-17"/>
        </w:rPr>
        <w:t xml:space="preserve"> </w:t>
      </w:r>
      <w:r>
        <w:t>escrow</w:t>
      </w:r>
      <w:r>
        <w:rPr>
          <w:spacing w:val="-19"/>
        </w:rPr>
        <w:t xml:space="preserve"> </w:t>
      </w:r>
      <w:r>
        <w:t>accounts</w:t>
      </w:r>
      <w:r>
        <w:rPr>
          <w:spacing w:val="-1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4"/>
        </w:rPr>
        <w:t xml:space="preserve">cash transactions under the umbrella </w:t>
      </w:r>
      <w:r>
        <w:rPr>
          <w:spacing w:val="2"/>
        </w:rPr>
        <w:t xml:space="preserve">of </w:t>
      </w:r>
      <w:r>
        <w:t xml:space="preserve">its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 program </w:t>
      </w:r>
      <w:r>
        <w:t xml:space="preserve">or </w:t>
      </w:r>
      <w:r>
        <w:rPr>
          <w:spacing w:val="-3"/>
        </w:rPr>
        <w:t xml:space="preserve">the </w:t>
      </w:r>
      <w:r>
        <w:rPr>
          <w:spacing w:val="-5"/>
        </w:rPr>
        <w:t xml:space="preserve">full </w:t>
      </w:r>
      <w:r>
        <w:rPr>
          <w:spacing w:val="-3"/>
        </w:rPr>
        <w:t>amount</w:t>
      </w:r>
      <w:r>
        <w:rPr>
          <w:spacing w:val="-5"/>
        </w:rPr>
        <w:t xml:space="preserve"> </w:t>
      </w:r>
      <w:r>
        <w:rPr>
          <w:spacing w:val="2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funds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13"/>
        </w:rPr>
        <w:t xml:space="preserve"> </w:t>
      </w:r>
      <w:r>
        <w:rPr>
          <w:spacing w:val="-5"/>
        </w:rPr>
        <w:t>have</w:t>
      </w:r>
      <w:r>
        <w:rPr>
          <w:spacing w:val="-8"/>
        </w:rPr>
        <w:t xml:space="preserve"> </w:t>
      </w:r>
      <w:r>
        <w:t>flowed</w:t>
      </w:r>
      <w:r>
        <w:rPr>
          <w:spacing w:val="-18"/>
        </w:rPr>
        <w:t xml:space="preserve"> </w:t>
      </w:r>
      <w:r>
        <w:rPr>
          <w:spacing w:val="-3"/>
        </w:rPr>
        <w:t>through</w:t>
      </w:r>
      <w:r>
        <w:rPr>
          <w:spacing w:val="-14"/>
        </w:rPr>
        <w:t xml:space="preserve"> </w:t>
      </w:r>
      <w:r>
        <w:t>those</w:t>
      </w:r>
      <w:r>
        <w:rPr>
          <w:spacing w:val="-20"/>
        </w:rPr>
        <w:t xml:space="preserve"> </w:t>
      </w:r>
      <w:r>
        <w:t>accounts</w:t>
      </w:r>
      <w:r>
        <w:rPr>
          <w:spacing w:val="-6"/>
        </w:rPr>
        <w:t xml:space="preserve"> </w:t>
      </w:r>
      <w:r>
        <w:t>over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3"/>
        </w:rPr>
        <w:t>years.</w:t>
      </w:r>
    </w:p>
    <w:p w:rsidR="00881F52" w:rsidRDefault="00881F52">
      <w:pPr>
        <w:pStyle w:val="BodyText"/>
        <w:spacing w:before="4"/>
        <w:rPr>
          <w:sz w:val="21"/>
        </w:rPr>
      </w:pPr>
    </w:p>
    <w:p w:rsidR="00881F52" w:rsidRDefault="009E711D">
      <w:pPr>
        <w:pStyle w:val="BodyText"/>
        <w:spacing w:line="237" w:lineRule="auto"/>
        <w:ind w:left="3840" w:right="708" w:hanging="7"/>
      </w:pPr>
      <w:r>
        <w:t xml:space="preserve">Procedural </w:t>
      </w:r>
      <w:r>
        <w:rPr>
          <w:spacing w:val="-4"/>
        </w:rPr>
        <w:t xml:space="preserve">improvements, while </w:t>
      </w:r>
      <w:r>
        <w:rPr>
          <w:spacing w:val="-5"/>
        </w:rPr>
        <w:t xml:space="preserve">useful, </w:t>
      </w:r>
      <w:r>
        <w:rPr>
          <w:spacing w:val="1"/>
        </w:rPr>
        <w:t>do</w:t>
      </w:r>
      <w:r>
        <w:t xml:space="preserve"> </w:t>
      </w:r>
      <w:r>
        <w:t xml:space="preserve">not </w:t>
      </w:r>
      <w:r>
        <w:rPr>
          <w:spacing w:val="-3"/>
        </w:rPr>
        <w:t xml:space="preserve">address </w:t>
      </w:r>
      <w:r>
        <w:rPr>
          <w:spacing w:val="-4"/>
        </w:rPr>
        <w:t xml:space="preserve">the </w:t>
      </w:r>
      <w:r>
        <w:rPr>
          <w:spacing w:val="-5"/>
        </w:rPr>
        <w:t xml:space="preserve">inherent </w:t>
      </w:r>
      <w:r>
        <w:rPr>
          <w:spacing w:val="-3"/>
        </w:rPr>
        <w:t xml:space="preserve">difficulties </w:t>
      </w:r>
      <w:r>
        <w:rPr>
          <w:spacing w:val="-4"/>
        </w:rPr>
        <w:t xml:space="preserve">and </w:t>
      </w:r>
      <w:r>
        <w:t xml:space="preserve">inefficiency associated </w:t>
      </w:r>
      <w:r>
        <w:rPr>
          <w:spacing w:val="-4"/>
        </w:rPr>
        <w:t xml:space="preserve">with land </w:t>
      </w:r>
      <w:r>
        <w:t xml:space="preserve">exchanges. </w:t>
      </w:r>
      <w:r>
        <w:rPr>
          <w:spacing w:val="-3"/>
        </w:rPr>
        <w:t xml:space="preserve">In </w:t>
      </w:r>
      <w:r>
        <w:rPr>
          <w:spacing w:val="-5"/>
        </w:rPr>
        <w:t>this</w:t>
      </w:r>
    </w:p>
    <w:p w:rsidR="00881F52" w:rsidRDefault="009E711D">
      <w:pPr>
        <w:pStyle w:val="BodyText"/>
        <w:spacing w:line="235" w:lineRule="auto"/>
        <w:ind w:left="3834" w:right="460" w:firstLine="12"/>
        <w:jc w:val="both"/>
      </w:pPr>
      <w:r>
        <w:t>context,</w:t>
      </w:r>
      <w:r>
        <w:rPr>
          <w:spacing w:val="-11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rPr>
          <w:spacing w:val="-3"/>
        </w:rPr>
        <w:t>believe</w:t>
      </w:r>
      <w:r>
        <w:rPr>
          <w:spacing w:val="-16"/>
        </w:rPr>
        <w:t xml:space="preserve"> </w:t>
      </w:r>
      <w:r>
        <w:rPr>
          <w:spacing w:val="-3"/>
        </w:rPr>
        <w:t>there</w:t>
      </w:r>
      <w:r>
        <w:rPr>
          <w:spacing w:val="-14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reason</w:t>
      </w:r>
      <w:r>
        <w:rPr>
          <w:spacing w:val="-16"/>
        </w:rPr>
        <w:t xml:space="preserve"> </w:t>
      </w:r>
      <w:r>
        <w:rPr>
          <w:spacing w:val="1"/>
        </w:rPr>
        <w:t>to</w:t>
      </w:r>
      <w:r>
        <w:rPr>
          <w:spacing w:val="-16"/>
        </w:rPr>
        <w:t xml:space="preserve"> </w:t>
      </w:r>
      <w:r>
        <w:rPr>
          <w:spacing w:val="-3"/>
        </w:rPr>
        <w:t>question</w:t>
      </w:r>
      <w:r>
        <w:rPr>
          <w:spacing w:val="-10"/>
        </w:rPr>
        <w:t xml:space="preserve"> </w:t>
      </w:r>
      <w:r>
        <w:rPr>
          <w:spacing w:val="-5"/>
        </w:rPr>
        <w:t>whether</w:t>
      </w:r>
      <w:r>
        <w:rPr>
          <w:spacing w:val="-18"/>
        </w:rPr>
        <w:t xml:space="preserve"> </w:t>
      </w:r>
      <w:r>
        <w:rPr>
          <w:spacing w:val="-4"/>
        </w:rPr>
        <w:t>land</w:t>
      </w:r>
      <w:r>
        <w:rPr>
          <w:spacing w:val="-12"/>
        </w:rPr>
        <w:t xml:space="preserve"> </w:t>
      </w:r>
      <w:r>
        <w:t xml:space="preserve">exchanges </w:t>
      </w:r>
      <w:r>
        <w:rPr>
          <w:spacing w:val="-4"/>
        </w:rPr>
        <w:t>remain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3"/>
        </w:rPr>
        <w:t>viable</w:t>
      </w:r>
      <w:r>
        <w:rPr>
          <w:spacing w:val="-18"/>
        </w:rPr>
        <w:t xml:space="preserve"> </w:t>
      </w:r>
      <w:r>
        <w:rPr>
          <w:spacing w:val="2"/>
        </w:rPr>
        <w:t>tool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4"/>
        </w:rPr>
        <w:t>acquiring</w:t>
      </w:r>
      <w:r>
        <w:rPr>
          <w:spacing w:val="-14"/>
        </w:rPr>
        <w:t xml:space="preserve"> </w:t>
      </w:r>
      <w:r>
        <w:rPr>
          <w:spacing w:val="-3"/>
        </w:rPr>
        <w:t>nonfederal</w:t>
      </w:r>
      <w:r>
        <w:rPr>
          <w:spacing w:val="-14"/>
        </w:rPr>
        <w:t xml:space="preserve"> </w:t>
      </w:r>
      <w:r>
        <w:rPr>
          <w:spacing w:val="-3"/>
        </w:rPr>
        <w:t>land,</w:t>
      </w:r>
      <w:r>
        <w:rPr>
          <w:spacing w:val="-14"/>
        </w:rPr>
        <w:t xml:space="preserve"> </w:t>
      </w:r>
      <w:r>
        <w:t>especially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 xml:space="preserve">rapidly </w:t>
      </w:r>
      <w:r>
        <w:rPr>
          <w:spacing w:val="-3"/>
        </w:rPr>
        <w:t xml:space="preserve">developing </w:t>
      </w:r>
      <w:r>
        <w:rPr>
          <w:spacing w:val="-4"/>
        </w:rPr>
        <w:t>real estate</w:t>
      </w:r>
      <w:r>
        <w:rPr>
          <w:spacing w:val="-33"/>
        </w:rPr>
        <w:t xml:space="preserve"> </w:t>
      </w:r>
      <w:r>
        <w:rPr>
          <w:spacing w:val="-4"/>
        </w:rPr>
        <w:t>markets.</w:t>
      </w:r>
    </w:p>
    <w:p w:rsidR="00881F52" w:rsidRDefault="00881F52">
      <w:pPr>
        <w:spacing w:line="235" w:lineRule="auto"/>
        <w:jc w:val="both"/>
        <w:sectPr w:rsidR="00881F52">
          <w:pgSz w:w="12240" w:h="15840"/>
          <w:pgMar w:top="1080" w:right="420" w:bottom="920" w:left="540" w:header="830" w:footer="66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0" style="width:547pt;height:1pt;mso-position-horizontal-relative:char;mso-position-vertical-relative:line" coordsize="10940,20">
            <v:line id="_x0000_s1261" style="position:absolute" from="10,10" to="10930,10" strokeweight=".96pt"/>
            <w10:wrap type="none"/>
            <w10:anchorlock/>
          </v:group>
        </w:pict>
      </w:r>
    </w:p>
    <w:p w:rsidR="00881F52" w:rsidRDefault="00881F52">
      <w:pPr>
        <w:pStyle w:val="BodyText"/>
        <w:spacing w:before="9"/>
        <w:rPr>
          <w:sz w:val="7"/>
        </w:rPr>
      </w:pPr>
    </w:p>
    <w:p w:rsidR="00881F52" w:rsidRDefault="00881F52">
      <w:pPr>
        <w:rPr>
          <w:sz w:val="7"/>
        </w:rPr>
        <w:sectPr w:rsidR="00881F52">
          <w:pgSz w:w="12240" w:h="15840"/>
          <w:pgMar w:top="1080" w:right="340" w:bottom="920" w:left="540" w:header="830" w:footer="669" w:gutter="0"/>
          <w:cols w:space="720"/>
        </w:sectPr>
      </w:pPr>
    </w:p>
    <w:p w:rsidR="00881F52" w:rsidRDefault="009E711D">
      <w:pPr>
        <w:pStyle w:val="Heading2"/>
        <w:spacing w:line="211" w:lineRule="auto"/>
        <w:ind w:left="111" w:hanging="10"/>
      </w:pPr>
      <w:r>
        <w:pict>
          <v:group id="_x0000_s1257" style="position:absolute;left:0;text-align:left;margin-left:33.05pt;margin-top:.85pt;width:546.25pt;height:5.55pt;z-index:251618816;mso-position-horizontal-relative:page" coordorigin="661,17" coordsize="10925,111">
            <v:line id="_x0000_s1259" style="position:absolute" from="4141,26" to="11581,26" strokeweight=".48pt"/>
            <v:rect id="_x0000_s1258" style="position:absolute;left:660;top:16;width:3480;height:111" fillcolor="black" stroked="f"/>
            <w10:wrap anchorx="page"/>
          </v:group>
        </w:pict>
      </w:r>
      <w:r>
        <w:rPr>
          <w:spacing w:val="-11"/>
        </w:rPr>
        <w:t xml:space="preserve">Matters </w:t>
      </w:r>
      <w:r>
        <w:rPr>
          <w:spacing w:val="2"/>
        </w:rPr>
        <w:t xml:space="preserve">for </w:t>
      </w:r>
      <w:r>
        <w:rPr>
          <w:spacing w:val="-6"/>
        </w:rPr>
        <w:t xml:space="preserve">Congressional </w:t>
      </w:r>
      <w:r>
        <w:rPr>
          <w:spacing w:val="-5"/>
        </w:rPr>
        <w:t>Consideration</w:t>
      </w:r>
    </w:p>
    <w:p w:rsidR="00881F52" w:rsidRDefault="009E711D">
      <w:pPr>
        <w:pStyle w:val="BodyText"/>
        <w:spacing w:before="143" w:line="235" w:lineRule="auto"/>
        <w:ind w:left="102" w:right="66" w:firstLine="1"/>
      </w:pPr>
      <w:r>
        <w:br w:type="column"/>
      </w:r>
      <w:r>
        <w:rPr>
          <w:spacing w:val="-3"/>
        </w:rPr>
        <w:t xml:space="preserve">Since </w:t>
      </w:r>
      <w:r>
        <w:rPr>
          <w:spacing w:val="-4"/>
        </w:rPr>
        <w:t xml:space="preserve">the </w:t>
      </w:r>
      <w:r>
        <w:rPr>
          <w:spacing w:val="-3"/>
        </w:rPr>
        <w:t xml:space="preserve">Congress passed legislation </w:t>
      </w:r>
      <w:r>
        <w:rPr>
          <w:spacing w:val="2"/>
        </w:rPr>
        <w:t xml:space="preserve">to </w:t>
      </w:r>
      <w:r>
        <w:rPr>
          <w:spacing w:val="-4"/>
        </w:rPr>
        <w:t xml:space="preserve">facilitate </w:t>
      </w:r>
      <w:r>
        <w:rPr>
          <w:spacing w:val="-3"/>
        </w:rPr>
        <w:t xml:space="preserve">land </w:t>
      </w:r>
      <w:r>
        <w:t xml:space="preserve">exchanges more </w:t>
      </w:r>
      <w:r>
        <w:rPr>
          <w:spacing w:val="-5"/>
        </w:rPr>
        <w:t>than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decade</w:t>
      </w:r>
      <w:r>
        <w:rPr>
          <w:spacing w:val="-20"/>
        </w:rPr>
        <w:t xml:space="preserve"> </w:t>
      </w:r>
      <w:r>
        <w:t>ago,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Bureau</w:t>
      </w:r>
      <w:r>
        <w:rPr>
          <w:spacing w:val="-14"/>
        </w:rPr>
        <w:t xml:space="preserve"> </w:t>
      </w:r>
      <w:r>
        <w:rPr>
          <w:spacing w:val="-3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3"/>
        </w:rPr>
        <w:t>Service</w:t>
      </w:r>
      <w:r>
        <w:rPr>
          <w:spacing w:val="-14"/>
        </w:rPr>
        <w:t xml:space="preserve"> </w:t>
      </w:r>
      <w:r>
        <w:rPr>
          <w:spacing w:val="-4"/>
        </w:rPr>
        <w:t>have</w:t>
      </w:r>
      <w:r>
        <w:rPr>
          <w:spacing w:val="-12"/>
        </w:rPr>
        <w:t xml:space="preserve"> </w:t>
      </w:r>
      <w:r>
        <w:rPr>
          <w:spacing w:val="-4"/>
        </w:rPr>
        <w:t>increasingly</w:t>
      </w:r>
      <w:r>
        <w:rPr>
          <w:spacing w:val="-18"/>
        </w:rPr>
        <w:t xml:space="preserve"> </w:t>
      </w:r>
      <w:r>
        <w:rPr>
          <w:spacing w:val="-3"/>
        </w:rPr>
        <w:t>relied</w:t>
      </w:r>
      <w:r>
        <w:rPr>
          <w:spacing w:val="-4"/>
        </w:rPr>
        <w:t xml:space="preserve"> </w:t>
      </w:r>
      <w:r>
        <w:rPr>
          <w:spacing w:val="-3"/>
        </w:rPr>
        <w:t xml:space="preserve">on exchanges </w:t>
      </w:r>
      <w:r>
        <w:rPr>
          <w:spacing w:val="1"/>
        </w:rPr>
        <w:t xml:space="preserve">to </w:t>
      </w:r>
      <w:r>
        <w:rPr>
          <w:spacing w:val="-3"/>
        </w:rPr>
        <w:t xml:space="preserve">acquire </w:t>
      </w:r>
      <w:r>
        <w:rPr>
          <w:spacing w:val="-4"/>
        </w:rPr>
        <w:t xml:space="preserve">land. In </w:t>
      </w:r>
      <w:r>
        <w:t xml:space="preserve">recent </w:t>
      </w:r>
      <w:r>
        <w:rPr>
          <w:spacing w:val="-4"/>
        </w:rPr>
        <w:t xml:space="preserve">years, many </w:t>
      </w:r>
      <w:r>
        <w:t xml:space="preserve">controversies </w:t>
      </w:r>
      <w:r>
        <w:rPr>
          <w:spacing w:val="-3"/>
        </w:rPr>
        <w:t xml:space="preserve">and </w:t>
      </w:r>
      <w:r>
        <w:t xml:space="preserve">problems </w:t>
      </w:r>
      <w:r>
        <w:rPr>
          <w:spacing w:val="-5"/>
        </w:rPr>
        <w:t xml:space="preserve">have </w:t>
      </w:r>
      <w:r>
        <w:t xml:space="preserve">been reported </w:t>
      </w:r>
      <w:r>
        <w:rPr>
          <w:spacing w:val="-3"/>
        </w:rPr>
        <w:t xml:space="preserve">in </w:t>
      </w:r>
      <w:r>
        <w:t xml:space="preserve">both </w:t>
      </w:r>
      <w:r>
        <w:rPr>
          <w:spacing w:val="-3"/>
        </w:rPr>
        <w:t xml:space="preserve">agencies’ land </w:t>
      </w:r>
      <w:r>
        <w:t xml:space="preserve">exchange </w:t>
      </w:r>
      <w:r>
        <w:rPr>
          <w:spacing w:val="-3"/>
        </w:rPr>
        <w:t xml:space="preserve">programs. </w:t>
      </w:r>
      <w:r>
        <w:rPr>
          <w:spacing w:val="-6"/>
        </w:rPr>
        <w:t xml:space="preserve">While </w:t>
      </w:r>
      <w:r>
        <w:t xml:space="preserve">both agencies </w:t>
      </w:r>
      <w:r>
        <w:rPr>
          <w:spacing w:val="-5"/>
        </w:rPr>
        <w:t xml:space="preserve">have </w:t>
      </w:r>
      <w:r>
        <w:rPr>
          <w:spacing w:val="-4"/>
        </w:rPr>
        <w:t xml:space="preserve">taken </w:t>
      </w:r>
      <w:r>
        <w:rPr>
          <w:spacing w:val="-3"/>
        </w:rPr>
        <w:t xml:space="preserve">steps </w:t>
      </w:r>
      <w:r>
        <w:rPr>
          <w:spacing w:val="1"/>
        </w:rPr>
        <w:t xml:space="preserve">to </w:t>
      </w:r>
      <w:r>
        <w:t xml:space="preserve">improve </w:t>
      </w:r>
      <w:r>
        <w:rPr>
          <w:spacing w:val="-5"/>
        </w:rPr>
        <w:t xml:space="preserve">their </w:t>
      </w:r>
      <w:r>
        <w:rPr>
          <w:spacing w:val="-3"/>
        </w:rPr>
        <w:t xml:space="preserve">programs, </w:t>
      </w:r>
      <w:r>
        <w:t xml:space="preserve">we </w:t>
      </w:r>
      <w:r>
        <w:rPr>
          <w:spacing w:val="-3"/>
        </w:rPr>
        <w:t xml:space="preserve">believe </w:t>
      </w:r>
      <w:r>
        <w:rPr>
          <w:spacing w:val="-5"/>
        </w:rPr>
        <w:t xml:space="preserve">that </w:t>
      </w:r>
      <w:r>
        <w:rPr>
          <w:spacing w:val="-3"/>
        </w:rPr>
        <w:t xml:space="preserve">these </w:t>
      </w:r>
      <w:r>
        <w:t>problems r</w:t>
      </w:r>
      <w:r>
        <w:t xml:space="preserve">eflect, </w:t>
      </w:r>
      <w:r>
        <w:rPr>
          <w:spacing w:val="-3"/>
        </w:rPr>
        <w:t xml:space="preserve">in </w:t>
      </w:r>
      <w:r>
        <w:rPr>
          <w:spacing w:val="-5"/>
        </w:rPr>
        <w:t xml:space="preserve">part, </w:t>
      </w:r>
      <w:r>
        <w:rPr>
          <w:spacing w:val="-3"/>
        </w:rPr>
        <w:t xml:space="preserve">the </w:t>
      </w:r>
      <w:r>
        <w:t xml:space="preserve">difficulties </w:t>
      </w:r>
      <w:r>
        <w:rPr>
          <w:spacing w:val="-4"/>
        </w:rPr>
        <w:t xml:space="preserve">and </w:t>
      </w:r>
      <w:r>
        <w:t>inefficiencies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4"/>
        </w:rPr>
        <w:t>inherent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3"/>
        </w:rPr>
        <w:t>land</w:t>
      </w:r>
      <w:r>
        <w:rPr>
          <w:spacing w:val="-17"/>
        </w:rPr>
        <w:t xml:space="preserve"> </w:t>
      </w:r>
      <w:r>
        <w:t>exchanges.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rPr>
          <w:spacing w:val="-5"/>
        </w:rPr>
        <w:t>remain</w:t>
      </w:r>
    </w:p>
    <w:p w:rsidR="00881F52" w:rsidRDefault="009E711D">
      <w:pPr>
        <w:pStyle w:val="BodyText"/>
        <w:spacing w:line="235" w:lineRule="auto"/>
        <w:ind w:left="105" w:right="66" w:firstLine="12"/>
      </w:pPr>
      <w:r>
        <w:t>concerned</w:t>
      </w:r>
      <w:r>
        <w:rPr>
          <w:spacing w:val="-23"/>
        </w:rPr>
        <w:t xml:space="preserve"> </w:t>
      </w:r>
      <w:r>
        <w:rPr>
          <w:spacing w:val="-4"/>
        </w:rPr>
        <w:t>that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Bureau</w:t>
      </w:r>
      <w:r>
        <w:rPr>
          <w:spacing w:val="-15"/>
        </w:rPr>
        <w:t xml:space="preserve"> </w:t>
      </w:r>
      <w:r>
        <w:rPr>
          <w:spacing w:val="-4"/>
        </w:rPr>
        <w:t>wants</w:t>
      </w:r>
      <w:r>
        <w:rPr>
          <w:spacing w:val="-22"/>
        </w:rPr>
        <w:t xml:space="preserve"> </w:t>
      </w:r>
      <w:r>
        <w:rPr>
          <w:spacing w:val="2"/>
        </w:rPr>
        <w:t>to</w:t>
      </w:r>
      <w:r>
        <w:rPr>
          <w:spacing w:val="-9"/>
        </w:rPr>
        <w:t xml:space="preserve"> </w:t>
      </w:r>
      <w:r>
        <w:rPr>
          <w:spacing w:val="-3"/>
        </w:rPr>
        <w:t>continue</w:t>
      </w:r>
      <w:r>
        <w:rPr>
          <w:spacing w:val="-2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3"/>
        </w:rPr>
        <w:t>sell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buy</w:t>
      </w:r>
      <w:r>
        <w:rPr>
          <w:spacing w:val="-18"/>
        </w:rPr>
        <w:t xml:space="preserve"> </w:t>
      </w:r>
      <w:r>
        <w:rPr>
          <w:spacing w:val="-5"/>
        </w:rPr>
        <w:t>land</w:t>
      </w:r>
      <w:r>
        <w:rPr>
          <w:spacing w:val="-23"/>
        </w:rPr>
        <w:t xml:space="preserve"> </w:t>
      </w:r>
      <w:r>
        <w:rPr>
          <w:spacing w:val="-4"/>
        </w:rPr>
        <w:t>under</w:t>
      </w:r>
      <w:r>
        <w:rPr>
          <w:spacing w:val="-20"/>
        </w:rPr>
        <w:t xml:space="preserve"> </w:t>
      </w:r>
      <w:r>
        <w:rPr>
          <w:spacing w:val="-4"/>
        </w:rPr>
        <w:t xml:space="preserve">the </w:t>
      </w:r>
      <w:r>
        <w:rPr>
          <w:spacing w:val="-5"/>
        </w:rPr>
        <w:t xml:space="preserve">umbrella </w:t>
      </w:r>
      <w:r>
        <w:rPr>
          <w:spacing w:val="2"/>
        </w:rPr>
        <w:t xml:space="preserve">of </w:t>
      </w:r>
      <w:r>
        <w:t xml:space="preserve">its assembled </w:t>
      </w:r>
      <w:r>
        <w:rPr>
          <w:spacing w:val="-5"/>
        </w:rPr>
        <w:t xml:space="preserve">land </w:t>
      </w:r>
      <w:r>
        <w:t xml:space="preserve">exchanges.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3"/>
        </w:rPr>
        <w:t xml:space="preserve">basis </w:t>
      </w:r>
      <w:r>
        <w:t xml:space="preserve">of </w:t>
      </w:r>
      <w:r>
        <w:rPr>
          <w:spacing w:val="-3"/>
        </w:rPr>
        <w:t xml:space="preserve">these </w:t>
      </w:r>
      <w:r>
        <w:rPr>
          <w:spacing w:val="-6"/>
        </w:rPr>
        <w:t xml:space="preserve">fundamental </w:t>
      </w:r>
      <w:r>
        <w:rPr>
          <w:spacing w:val="-3"/>
        </w:rPr>
        <w:t xml:space="preserve">issues, </w:t>
      </w:r>
      <w:r>
        <w:rPr>
          <w:spacing w:val="-4"/>
        </w:rPr>
        <w:t xml:space="preserve">the </w:t>
      </w:r>
      <w:r>
        <w:rPr>
          <w:spacing w:val="-3"/>
        </w:rPr>
        <w:t xml:space="preserve">Congress </w:t>
      </w:r>
      <w:r>
        <w:rPr>
          <w:spacing w:val="-4"/>
        </w:rPr>
        <w:t xml:space="preserve">may </w:t>
      </w:r>
      <w:r>
        <w:rPr>
          <w:spacing w:val="-3"/>
        </w:rPr>
        <w:t xml:space="preserve">wish </w:t>
      </w:r>
      <w:r>
        <w:rPr>
          <w:spacing w:val="2"/>
        </w:rPr>
        <w:t xml:space="preserve">to </w:t>
      </w:r>
      <w:r>
        <w:t xml:space="preserve">consider </w:t>
      </w:r>
      <w:r>
        <w:rPr>
          <w:spacing w:val="-4"/>
        </w:rPr>
        <w:t xml:space="preserve">directing </w:t>
      </w:r>
      <w:r>
        <w:t>both agencies</w:t>
      </w:r>
      <w:r>
        <w:rPr>
          <w:spacing w:val="-17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discontinue</w:t>
      </w:r>
      <w:r>
        <w:rPr>
          <w:spacing w:val="-21"/>
        </w:rPr>
        <w:t xml:space="preserve"> </w:t>
      </w:r>
      <w:r>
        <w:rPr>
          <w:spacing w:val="-5"/>
        </w:rPr>
        <w:t>their</w:t>
      </w:r>
      <w:r>
        <w:rPr>
          <w:spacing w:val="-19"/>
        </w:rPr>
        <w:t xml:space="preserve"> </w:t>
      </w:r>
      <w:r>
        <w:rPr>
          <w:spacing w:val="-5"/>
        </w:rPr>
        <w:t>land</w:t>
      </w:r>
      <w:r>
        <w:rPr>
          <w:spacing w:val="-14"/>
        </w:rPr>
        <w:t xml:space="preserve"> </w:t>
      </w:r>
      <w:r>
        <w:t>exchange</w:t>
      </w:r>
      <w:r>
        <w:rPr>
          <w:spacing w:val="-15"/>
        </w:rPr>
        <w:t xml:space="preserve"> </w:t>
      </w:r>
      <w:r>
        <w:rPr>
          <w:spacing w:val="-3"/>
        </w:rPr>
        <w:t>programs.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340" w:bottom="280" w:left="540" w:header="720" w:footer="720" w:gutter="0"/>
          <w:cols w:num="2" w:space="720" w:equalWidth="0">
            <w:col w:w="2264" w:space="1465"/>
            <w:col w:w="7631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10"/>
        <w:rPr>
          <w:sz w:val="20"/>
        </w:rPr>
      </w:pPr>
    </w:p>
    <w:p w:rsidR="00881F52" w:rsidRDefault="00881F52">
      <w:pPr>
        <w:rPr>
          <w:sz w:val="20"/>
        </w:rPr>
        <w:sectPr w:rsidR="00881F52">
          <w:type w:val="continuous"/>
          <w:pgSz w:w="12240" w:h="15840"/>
          <w:pgMar w:top="440" w:right="340" w:bottom="280" w:left="540" w:header="720" w:footer="720" w:gutter="0"/>
          <w:cols w:space="720"/>
        </w:sectPr>
      </w:pPr>
    </w:p>
    <w:p w:rsidR="00881F52" w:rsidRDefault="009E711D">
      <w:pPr>
        <w:pStyle w:val="Heading2"/>
        <w:spacing w:line="211" w:lineRule="auto"/>
        <w:ind w:left="108" w:firstLine="3"/>
      </w:pPr>
      <w:r>
        <w:pict>
          <v:group id="_x0000_s1254" style="position:absolute;left:0;text-align:left;margin-left:33.05pt;margin-top:.85pt;width:546.25pt;height:5.55pt;z-index:251619840;mso-position-horizontal-relative:page" coordorigin="661,17" coordsize="10925,111">
            <v:line id="_x0000_s1256" style="position:absolute" from="4141,26" to="11581,26" strokeweight=".48pt"/>
            <v:rect id="_x0000_s1255" style="position:absolute;left:660;top:16;width:3480;height:111" fillcolor="black" stroked="f"/>
            <w10:wrap anchorx="page"/>
          </v:group>
        </w:pict>
      </w:r>
      <w:r>
        <w:rPr>
          <w:spacing w:val="-4"/>
        </w:rPr>
        <w:t>Recommendations</w:t>
      </w:r>
      <w:r>
        <w:rPr>
          <w:spacing w:val="-31"/>
        </w:rPr>
        <w:t xml:space="preserve"> </w:t>
      </w:r>
      <w:r>
        <w:t xml:space="preserve">to </w:t>
      </w:r>
      <w:r>
        <w:rPr>
          <w:spacing w:val="-6"/>
        </w:rPr>
        <w:t xml:space="preserve">the </w:t>
      </w:r>
      <w:r>
        <w:rPr>
          <w:spacing w:val="-4"/>
        </w:rPr>
        <w:t xml:space="preserve">Secretaries </w:t>
      </w:r>
      <w:r>
        <w:rPr>
          <w:spacing w:val="5"/>
        </w:rPr>
        <w:t xml:space="preserve">of </w:t>
      </w:r>
      <w:r>
        <w:rPr>
          <w:spacing w:val="-5"/>
        </w:rPr>
        <w:t xml:space="preserve">Agriculture </w:t>
      </w:r>
      <w:r>
        <w:rPr>
          <w:spacing w:val="-7"/>
        </w:rPr>
        <w:t xml:space="preserve">and </w:t>
      </w:r>
      <w:r>
        <w:rPr>
          <w:spacing w:val="-4"/>
        </w:rPr>
        <w:t xml:space="preserve">the </w:t>
      </w:r>
      <w:r>
        <w:rPr>
          <w:spacing w:val="-7"/>
        </w:rPr>
        <w:t>Interior</w:t>
      </w:r>
    </w:p>
    <w:p w:rsidR="00881F52" w:rsidRDefault="009E711D">
      <w:pPr>
        <w:pStyle w:val="BodyText"/>
        <w:spacing w:before="143" w:line="235" w:lineRule="auto"/>
        <w:ind w:left="113" w:right="337" w:hanging="4"/>
      </w:pPr>
      <w:r>
        <w:br w:type="column"/>
      </w:r>
      <w:r>
        <w:rPr>
          <w:spacing w:val="-8"/>
        </w:rPr>
        <w:t xml:space="preserve">We </w:t>
      </w:r>
      <w:r>
        <w:t xml:space="preserve">recommend </w:t>
      </w:r>
      <w:r>
        <w:rPr>
          <w:spacing w:val="-5"/>
        </w:rPr>
        <w:t xml:space="preserve">that </w:t>
      </w:r>
      <w:r>
        <w:rPr>
          <w:spacing w:val="-4"/>
        </w:rPr>
        <w:t xml:space="preserve">the Secretary </w:t>
      </w:r>
      <w: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Interior </w:t>
      </w:r>
      <w:r>
        <w:rPr>
          <w:spacing w:val="-5"/>
        </w:rPr>
        <w:t xml:space="preserve">instruct </w:t>
      </w:r>
      <w:r>
        <w:rPr>
          <w:spacing w:val="-3"/>
        </w:rPr>
        <w:t xml:space="preserve">the </w:t>
      </w:r>
      <w:r>
        <w:t xml:space="preserve">Director of </w:t>
      </w:r>
      <w:r>
        <w:rPr>
          <w:spacing w:val="-3"/>
        </w:rPr>
        <w:t xml:space="preserve">the </w:t>
      </w:r>
      <w:r>
        <w:rPr>
          <w:spacing w:val="-4"/>
        </w:rPr>
        <w:t xml:space="preserve">Bureau </w:t>
      </w:r>
      <w:r>
        <w:rPr>
          <w:spacing w:val="2"/>
        </w:rPr>
        <w:t xml:space="preserve">of </w:t>
      </w:r>
      <w:r>
        <w:rPr>
          <w:spacing w:val="-6"/>
        </w:rPr>
        <w:t xml:space="preserve">Land Management </w:t>
      </w:r>
      <w:r>
        <w:rPr>
          <w:spacing w:val="-4"/>
        </w:rPr>
        <w:t xml:space="preserve">and </w:t>
      </w:r>
      <w:r>
        <w:rPr>
          <w:spacing w:val="-5"/>
        </w:rPr>
        <w:t xml:space="preserve">that </w:t>
      </w:r>
      <w:r>
        <w:rPr>
          <w:spacing w:val="-4"/>
        </w:rPr>
        <w:t xml:space="preserve">the Secretary </w:t>
      </w:r>
      <w:r>
        <w:t xml:space="preserve">of </w:t>
      </w:r>
      <w:r>
        <w:rPr>
          <w:spacing w:val="-5"/>
        </w:rPr>
        <w:t xml:space="preserve">Agriculture </w:t>
      </w:r>
      <w:r>
        <w:rPr>
          <w:spacing w:val="-3"/>
        </w:rPr>
        <w:t xml:space="preserve">instruct </w:t>
      </w:r>
      <w:r>
        <w:t xml:space="preserve">the </w:t>
      </w:r>
      <w:r>
        <w:rPr>
          <w:spacing w:val="-3"/>
        </w:rPr>
        <w:t xml:space="preserve">Chief </w:t>
      </w:r>
      <w:r>
        <w:rPr>
          <w:spacing w:val="1"/>
        </w:rPr>
        <w:t>of</w:t>
      </w:r>
      <w:r>
        <w:t xml:space="preserve"> </w:t>
      </w:r>
      <w:r>
        <w:t xml:space="preserve">the Forest Service </w:t>
      </w:r>
      <w:r>
        <w:rPr>
          <w:spacing w:val="1"/>
        </w:rPr>
        <w:t>to</w:t>
      </w:r>
      <w:r>
        <w:t xml:space="preserve"> </w:t>
      </w:r>
      <w:r>
        <w:rPr>
          <w:spacing w:val="-3"/>
        </w:rPr>
        <w:t xml:space="preserve">take </w:t>
      </w:r>
      <w:r>
        <w:rPr>
          <w:spacing w:val="-4"/>
        </w:rPr>
        <w:t xml:space="preserve">the </w:t>
      </w:r>
      <w:r>
        <w:t xml:space="preserve">following </w:t>
      </w:r>
      <w:r>
        <w:rPr>
          <w:spacing w:val="-3"/>
        </w:rPr>
        <w:t>action:</w:t>
      </w:r>
    </w:p>
    <w:p w:rsidR="00881F52" w:rsidRDefault="00881F52">
      <w:pPr>
        <w:pStyle w:val="BodyText"/>
        <w:spacing w:before="2"/>
        <w:rPr>
          <w:sz w:val="21"/>
        </w:rPr>
      </w:pPr>
    </w:p>
    <w:p w:rsidR="00881F52" w:rsidRDefault="009E711D">
      <w:pPr>
        <w:pStyle w:val="ListParagraph"/>
        <w:numPr>
          <w:ilvl w:val="0"/>
          <w:numId w:val="5"/>
        </w:numPr>
        <w:tabs>
          <w:tab w:val="left" w:pos="408"/>
        </w:tabs>
        <w:spacing w:line="235" w:lineRule="auto"/>
        <w:ind w:left="401" w:right="191" w:hanging="293"/>
      </w:pPr>
      <w:r>
        <w:rPr>
          <w:rFonts w:ascii="Symbol" w:hAnsi="Symbol"/>
          <w:spacing w:val="-4"/>
        </w:rPr>
        <w:t></w:t>
      </w:r>
      <w:r>
        <w:rPr>
          <w:spacing w:val="-4"/>
        </w:rPr>
        <w:t>Require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rPr>
          <w:spacing w:val="-3"/>
        </w:rPr>
        <w:t>all</w:t>
      </w:r>
      <w:r>
        <w:rPr>
          <w:spacing w:val="-15"/>
        </w:rPr>
        <w:t xml:space="preserve"> </w:t>
      </w:r>
      <w:r>
        <w:t>exchanges</w:t>
      </w:r>
      <w:r>
        <w:rPr>
          <w:spacing w:val="-16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reviewed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t>approved</w:t>
      </w:r>
      <w:r>
        <w:rPr>
          <w:spacing w:val="-12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t>agencies’ review</w:t>
      </w:r>
      <w:r>
        <w:rPr>
          <w:spacing w:val="-17"/>
        </w:rPr>
        <w:t xml:space="preserve"> </w:t>
      </w:r>
      <w:r>
        <w:rPr>
          <w:spacing w:val="-4"/>
        </w:rPr>
        <w:t>teams</w:t>
      </w:r>
      <w:r>
        <w:rPr>
          <w:spacing w:val="-11"/>
        </w:rPr>
        <w:t xml:space="preserve"> </w:t>
      </w:r>
      <w:r>
        <w:t>(or</w:t>
      </w:r>
      <w:r>
        <w:rPr>
          <w:spacing w:val="-9"/>
        </w:rPr>
        <w:t xml:space="preserve"> </w:t>
      </w:r>
      <w:r>
        <w:rPr>
          <w:spacing w:val="-3"/>
        </w:rPr>
        <w:t>other</w:t>
      </w:r>
      <w:r>
        <w:rPr>
          <w:spacing w:val="-14"/>
        </w:rPr>
        <w:t xml:space="preserve"> </w:t>
      </w:r>
      <w:r>
        <w:rPr>
          <w:spacing w:val="-3"/>
        </w:rPr>
        <w:t>designated</w:t>
      </w:r>
      <w:r>
        <w:rPr>
          <w:spacing w:val="-10"/>
        </w:rPr>
        <w:t xml:space="preserve"> </w:t>
      </w:r>
      <w:r>
        <w:t>officials)</w:t>
      </w:r>
      <w:r>
        <w:rPr>
          <w:spacing w:val="-15"/>
        </w:rPr>
        <w:t xml:space="preserve"> </w:t>
      </w:r>
      <w:r>
        <w:t>before</w:t>
      </w:r>
      <w:r>
        <w:rPr>
          <w:spacing w:val="-19"/>
        </w:rPr>
        <w:t xml:space="preserve"> </w:t>
      </w:r>
      <w:r>
        <w:t>those</w:t>
      </w:r>
      <w:r>
        <w:rPr>
          <w:spacing w:val="-15"/>
        </w:rPr>
        <w:t xml:space="preserve"> </w:t>
      </w:r>
      <w:r>
        <w:t>exchanges</w:t>
      </w:r>
      <w:r>
        <w:rPr>
          <w:spacing w:val="-19"/>
        </w:rPr>
        <w:t xml:space="preserve"> </w:t>
      </w:r>
      <w:r>
        <w:t>are completed.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4"/>
        </w:rPr>
        <w:t>review,</w:t>
      </w:r>
      <w:r>
        <w:rPr>
          <w:spacing w:val="-17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t>agencies</w:t>
      </w:r>
      <w:r>
        <w:rPr>
          <w:spacing w:val="-19"/>
        </w:rPr>
        <w:t xml:space="preserve"> </w:t>
      </w:r>
      <w:r>
        <w:rPr>
          <w:spacing w:val="-5"/>
        </w:rPr>
        <w:t>must</w:t>
      </w:r>
      <w:r>
        <w:rPr>
          <w:spacing w:val="-13"/>
        </w:rPr>
        <w:t xml:space="preserve"> </w:t>
      </w:r>
      <w:r>
        <w:rPr>
          <w:spacing w:val="-4"/>
        </w:rPr>
        <w:t>ensure</w:t>
      </w:r>
      <w:r>
        <w:rPr>
          <w:spacing w:val="-18"/>
        </w:rPr>
        <w:t xml:space="preserve"> </w:t>
      </w:r>
      <w:r>
        <w:rPr>
          <w:spacing w:val="-4"/>
        </w:rPr>
        <w:t>that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federal</w:t>
      </w:r>
      <w:r>
        <w:rPr>
          <w:spacing w:val="-17"/>
        </w:rPr>
        <w:t xml:space="preserve"> </w:t>
      </w:r>
      <w:r>
        <w:rPr>
          <w:spacing w:val="-4"/>
        </w:rPr>
        <w:t xml:space="preserve">and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lands </w:t>
      </w:r>
      <w:r>
        <w:t xml:space="preserve">proposed to be exchanged </w:t>
      </w:r>
      <w:r>
        <w:rPr>
          <w:spacing w:val="-4"/>
        </w:rPr>
        <w:t xml:space="preserve">are appropriately </w:t>
      </w:r>
      <w:r>
        <w:t xml:space="preserve">valued, </w:t>
      </w:r>
      <w:r>
        <w:rPr>
          <w:spacing w:val="-5"/>
        </w:rPr>
        <w:t xml:space="preserve">that </w:t>
      </w:r>
      <w:r>
        <w:t xml:space="preserve">the officials give </w:t>
      </w:r>
      <w:r>
        <w:rPr>
          <w:spacing w:val="-4"/>
        </w:rPr>
        <w:t xml:space="preserve">full </w:t>
      </w:r>
      <w:r>
        <w:rPr>
          <w:spacing w:val="-3"/>
        </w:rPr>
        <w:t xml:space="preserve">consideration </w:t>
      </w:r>
      <w:r>
        <w:rPr>
          <w:spacing w:val="2"/>
        </w:rPr>
        <w:t xml:space="preserve">to </w:t>
      </w:r>
      <w:r>
        <w:rPr>
          <w:spacing w:val="-3"/>
        </w:rPr>
        <w:t>impr</w:t>
      </w:r>
      <w:r>
        <w:rPr>
          <w:spacing w:val="-3"/>
        </w:rPr>
        <w:t xml:space="preserve">oving federal land </w:t>
      </w:r>
      <w:r>
        <w:rPr>
          <w:spacing w:val="-5"/>
        </w:rPr>
        <w:t xml:space="preserve">management </w:t>
      </w:r>
      <w:r>
        <w:t xml:space="preserve">and/or </w:t>
      </w:r>
      <w:r>
        <w:rPr>
          <w:spacing w:val="-4"/>
        </w:rPr>
        <w:t xml:space="preserve">addressing </w:t>
      </w:r>
      <w:r>
        <w:rPr>
          <w:spacing w:val="-5"/>
        </w:rPr>
        <w:t xml:space="preserve">state </w:t>
      </w:r>
      <w:r>
        <w:rPr>
          <w:spacing w:val="-3"/>
        </w:rPr>
        <w:t xml:space="preserve">or </w:t>
      </w:r>
      <w:r>
        <w:t xml:space="preserve">local needs,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3"/>
        </w:rPr>
        <w:t xml:space="preserve">benefits </w:t>
      </w:r>
      <w:r>
        <w:t xml:space="preserve">from </w:t>
      </w:r>
      <w:r>
        <w:rPr>
          <w:spacing w:val="-4"/>
        </w:rPr>
        <w:t xml:space="preserve">acquiring the </w:t>
      </w:r>
      <w:r>
        <w:rPr>
          <w:spacing w:val="-3"/>
        </w:rPr>
        <w:t xml:space="preserve">nonfederal </w:t>
      </w:r>
      <w:r>
        <w:rPr>
          <w:spacing w:val="-5"/>
        </w:rPr>
        <w:t xml:space="preserve">land </w:t>
      </w:r>
      <w:r>
        <w:rPr>
          <w:spacing w:val="-3"/>
        </w:rPr>
        <w:t xml:space="preserve">will </w:t>
      </w:r>
      <w:r>
        <w:t xml:space="preserve">match </w:t>
      </w:r>
      <w:r>
        <w:rPr>
          <w:spacing w:val="-3"/>
        </w:rPr>
        <w:t xml:space="preserve">or </w:t>
      </w:r>
      <w:r>
        <w:rPr>
          <w:spacing w:val="1"/>
        </w:rPr>
        <w:t xml:space="preserve">exceed </w:t>
      </w:r>
      <w:r>
        <w:rPr>
          <w:spacing w:val="-3"/>
        </w:rPr>
        <w:t xml:space="preserve">the benefits </w:t>
      </w:r>
      <w:r>
        <w:t xml:space="preserve">from </w:t>
      </w:r>
      <w:r>
        <w:rPr>
          <w:spacing w:val="-5"/>
        </w:rPr>
        <w:t xml:space="preserve">retaining </w:t>
      </w:r>
      <w:r>
        <w:rPr>
          <w:spacing w:val="-3"/>
        </w:rPr>
        <w:t xml:space="preserve">the federal </w:t>
      </w:r>
      <w:r>
        <w:rPr>
          <w:spacing w:val="-4"/>
        </w:rPr>
        <w:t xml:space="preserve">land, </w:t>
      </w:r>
      <w:r>
        <w:rPr>
          <w:spacing w:val="-3"/>
        </w:rPr>
        <w:t xml:space="preserve">and </w:t>
      </w:r>
      <w:r>
        <w:rPr>
          <w:spacing w:val="-5"/>
        </w:rPr>
        <w:t xml:space="preserve">that </w:t>
      </w:r>
      <w:r>
        <w:rPr>
          <w:spacing w:val="-3"/>
        </w:rPr>
        <w:t xml:space="preserve">all </w:t>
      </w:r>
      <w:r>
        <w:rPr>
          <w:spacing w:val="-4"/>
        </w:rPr>
        <w:t xml:space="preserve">statutory and regulatory </w:t>
      </w:r>
      <w:r>
        <w:rPr>
          <w:spacing w:val="-5"/>
        </w:rPr>
        <w:t>requirements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5"/>
        </w:rPr>
        <w:t>land</w:t>
      </w:r>
      <w:r>
        <w:rPr>
          <w:spacing w:val="-12"/>
        </w:rPr>
        <w:t xml:space="preserve"> </w:t>
      </w:r>
      <w:r>
        <w:t>exchanges</w:t>
      </w:r>
      <w:r>
        <w:rPr>
          <w:spacing w:val="-14"/>
        </w:rPr>
        <w:t xml:space="preserve"> </w:t>
      </w:r>
      <w:r>
        <w:rPr>
          <w:spacing w:val="-3"/>
        </w:rPr>
        <w:t>are</w:t>
      </w:r>
      <w:r>
        <w:rPr>
          <w:spacing w:val="-15"/>
        </w:rPr>
        <w:t xml:space="preserve"> </w:t>
      </w:r>
      <w:r>
        <w:rPr>
          <w:spacing w:val="-3"/>
        </w:rPr>
        <w:t>met.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BodyText"/>
        <w:spacing w:before="1" w:line="235" w:lineRule="auto"/>
        <w:ind w:left="113" w:hanging="2"/>
      </w:pP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3"/>
        </w:rPr>
        <w:t>addition,</w:t>
      </w:r>
      <w:r>
        <w:rPr>
          <w:spacing w:val="-12"/>
        </w:rPr>
        <w:t xml:space="preserve"> </w:t>
      </w:r>
      <w:r>
        <w:t>we</w:t>
      </w:r>
      <w:r>
        <w:rPr>
          <w:spacing w:val="-19"/>
        </w:rPr>
        <w:t xml:space="preserve"> </w:t>
      </w:r>
      <w:r>
        <w:t>recommend</w:t>
      </w:r>
      <w:r>
        <w:rPr>
          <w:spacing w:val="-23"/>
        </w:rPr>
        <w:t xml:space="preserve"> </w:t>
      </w:r>
      <w:r>
        <w:rPr>
          <w:spacing w:val="-5"/>
        </w:rPr>
        <w:t>that</w:t>
      </w:r>
      <w:r>
        <w:rPr>
          <w:spacing w:val="-22"/>
        </w:rPr>
        <w:t xml:space="preserve"> </w:t>
      </w:r>
      <w:r>
        <w:rPr>
          <w:spacing w:val="-3"/>
        </w:rPr>
        <w:t>Interior</w:t>
      </w:r>
      <w:r>
        <w:rPr>
          <w:spacing w:val="-19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Bureau</w:t>
      </w:r>
      <w:r>
        <w:rPr>
          <w:spacing w:val="-19"/>
        </w:rPr>
        <w:t xml:space="preserve"> </w:t>
      </w:r>
      <w:r>
        <w:rPr>
          <w:spacing w:val="-4"/>
        </w:rPr>
        <w:t>take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t>following actions: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ListParagraph"/>
        <w:numPr>
          <w:ilvl w:val="0"/>
          <w:numId w:val="5"/>
        </w:numPr>
        <w:tabs>
          <w:tab w:val="left" w:pos="412"/>
        </w:tabs>
        <w:spacing w:line="235" w:lineRule="auto"/>
        <w:ind w:left="401" w:right="117" w:hanging="293"/>
      </w:pPr>
      <w:r>
        <w:rPr>
          <w:spacing w:val="-4"/>
        </w:rPr>
        <w:t xml:space="preserve">Identify and immediately </w:t>
      </w:r>
      <w:r>
        <w:rPr>
          <w:spacing w:val="-3"/>
        </w:rPr>
        <w:t xml:space="preserve">discontinue assembled </w:t>
      </w:r>
      <w:r>
        <w:t xml:space="preserve">exchanges </w:t>
      </w:r>
      <w:r>
        <w:rPr>
          <w:spacing w:val="-4"/>
        </w:rPr>
        <w:t xml:space="preserve">under </w:t>
      </w:r>
      <w:r>
        <w:t>which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5"/>
        </w:rPr>
        <w:t>Bureau</w:t>
      </w:r>
      <w:r>
        <w:rPr>
          <w:spacing w:val="-21"/>
        </w:rPr>
        <w:t xml:space="preserve"> </w:t>
      </w:r>
      <w:r>
        <w:rPr>
          <w:spacing w:val="-4"/>
        </w:rPr>
        <w:t>is—either</w:t>
      </w:r>
      <w:r>
        <w:rPr>
          <w:spacing w:val="-17"/>
        </w:rPr>
        <w:t xml:space="preserve"> </w:t>
      </w:r>
      <w:r>
        <w:t>directly</w:t>
      </w:r>
      <w:r>
        <w:rPr>
          <w:spacing w:val="-11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rPr>
          <w:spacing w:val="-4"/>
        </w:rPr>
        <w:t>through</w:t>
      </w:r>
      <w:r>
        <w:rPr>
          <w:spacing w:val="-20"/>
        </w:rPr>
        <w:t xml:space="preserve"> </w:t>
      </w:r>
      <w:r>
        <w:rPr>
          <w:spacing w:val="-5"/>
        </w:rPr>
        <w:t>third-party</w:t>
      </w:r>
      <w:r>
        <w:rPr>
          <w:spacing w:val="-15"/>
        </w:rPr>
        <w:t xml:space="preserve"> </w:t>
      </w:r>
      <w:r>
        <w:rPr>
          <w:spacing w:val="-3"/>
        </w:rPr>
        <w:t xml:space="preserve">facilitators— </w:t>
      </w:r>
      <w:r>
        <w:t>following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unauthorized</w:t>
      </w:r>
      <w:r>
        <w:rPr>
          <w:spacing w:val="-11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rPr>
          <w:spacing w:val="2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selling</w:t>
      </w:r>
      <w:r>
        <w:rPr>
          <w:spacing w:val="-11"/>
        </w:rPr>
        <w:t xml:space="preserve"> </w:t>
      </w:r>
      <w:r>
        <w:rPr>
          <w:spacing w:val="-3"/>
        </w:rPr>
        <w:t>federal</w:t>
      </w:r>
      <w:r>
        <w:rPr>
          <w:spacing w:val="-15"/>
        </w:rPr>
        <w:t xml:space="preserve"> </w:t>
      </w:r>
      <w:r>
        <w:rPr>
          <w:spacing w:val="-4"/>
        </w:rPr>
        <w:t>land,</w:t>
      </w:r>
      <w:r>
        <w:rPr>
          <w:spacing w:val="-17"/>
        </w:rPr>
        <w:t xml:space="preserve"> </w:t>
      </w:r>
      <w:r>
        <w:rPr>
          <w:spacing w:val="-5"/>
        </w:rPr>
        <w:t>retaining</w:t>
      </w:r>
      <w:r>
        <w:rPr>
          <w:spacing w:val="-19"/>
        </w:rPr>
        <w:t xml:space="preserve"> </w:t>
      </w:r>
      <w:r>
        <w:rPr>
          <w:spacing w:val="-4"/>
        </w:rPr>
        <w:t xml:space="preserve">the sales </w:t>
      </w:r>
      <w:r>
        <w:t xml:space="preserve">proceeds </w:t>
      </w:r>
      <w:r>
        <w:rPr>
          <w:spacing w:val="-3"/>
        </w:rPr>
        <w:t xml:space="preserve">(and interest) in </w:t>
      </w:r>
      <w:r>
        <w:t xml:space="preserve">escrow accounts </w:t>
      </w:r>
      <w:r>
        <w:rPr>
          <w:spacing w:val="-5"/>
        </w:rPr>
        <w:t xml:space="preserve">rather than </w:t>
      </w:r>
      <w:r>
        <w:t xml:space="preserve">depositing </w:t>
      </w:r>
      <w:r>
        <w:rPr>
          <w:spacing w:val="-3"/>
        </w:rPr>
        <w:t>them</w:t>
      </w:r>
      <w:r>
        <w:rPr>
          <w:spacing w:val="-25"/>
        </w:rPr>
        <w:t xml:space="preserve"> </w:t>
      </w:r>
      <w:r>
        <w:t>into</w:t>
      </w:r>
      <w:r>
        <w:rPr>
          <w:spacing w:val="-26"/>
        </w:rPr>
        <w:t xml:space="preserve"> </w:t>
      </w:r>
      <w:r>
        <w:rPr>
          <w:spacing w:val="-3"/>
        </w:rPr>
        <w:t>the</w:t>
      </w:r>
      <w:r>
        <w:rPr>
          <w:spacing w:val="-26"/>
        </w:rPr>
        <w:t xml:space="preserve"> </w:t>
      </w:r>
      <w:r>
        <w:rPr>
          <w:spacing w:val="-8"/>
        </w:rPr>
        <w:t>Treasury,</w:t>
      </w:r>
      <w:r>
        <w:rPr>
          <w:spacing w:val="-27"/>
        </w:rPr>
        <w:t xml:space="preserve"> </w:t>
      </w:r>
      <w:r>
        <w:rPr>
          <w:spacing w:val="-3"/>
        </w:rPr>
        <w:t>and</w:t>
      </w:r>
      <w:r>
        <w:rPr>
          <w:spacing w:val="-28"/>
        </w:rPr>
        <w:t xml:space="preserve"> </w:t>
      </w:r>
      <w:r>
        <w:rPr>
          <w:spacing w:val="-3"/>
        </w:rPr>
        <w:t>using</w:t>
      </w:r>
      <w:r>
        <w:rPr>
          <w:spacing w:val="-26"/>
        </w:rPr>
        <w:t xml:space="preserve"> </w:t>
      </w:r>
      <w:r>
        <w:t>these</w:t>
      </w:r>
      <w:r>
        <w:rPr>
          <w:spacing w:val="-23"/>
        </w:rPr>
        <w:t xml:space="preserve"> </w:t>
      </w:r>
      <w:r>
        <w:t>proceeds</w:t>
      </w:r>
      <w:r>
        <w:rPr>
          <w:spacing w:val="-26"/>
        </w:rPr>
        <w:t xml:space="preserve"> </w:t>
      </w:r>
      <w:r>
        <w:rPr>
          <w:spacing w:val="1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buy</w:t>
      </w:r>
      <w:r>
        <w:rPr>
          <w:spacing w:val="-26"/>
        </w:rPr>
        <w:t xml:space="preserve"> </w:t>
      </w:r>
      <w:r>
        <w:t>nonfederal</w:t>
      </w:r>
      <w:r>
        <w:rPr>
          <w:spacing w:val="-26"/>
        </w:rPr>
        <w:t xml:space="preserve"> </w:t>
      </w:r>
      <w:r>
        <w:rPr>
          <w:spacing w:val="-4"/>
        </w:rPr>
        <w:t>land.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340" w:bottom="280" w:left="540" w:header="720" w:footer="720" w:gutter="0"/>
          <w:cols w:num="2" w:space="720" w:equalWidth="0">
            <w:col w:w="3303" w:space="418"/>
            <w:col w:w="7639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2" style="width:547pt;height:1pt;mso-position-horizontal-relative:char;mso-position-vertical-relative:line" coordsize="10940,20">
            <v:line id="_x0000_s1253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ListParagraph"/>
        <w:numPr>
          <w:ilvl w:val="1"/>
          <w:numId w:val="5"/>
        </w:numPr>
        <w:tabs>
          <w:tab w:val="left" w:pos="4135"/>
        </w:tabs>
        <w:spacing w:before="44" w:line="235" w:lineRule="auto"/>
        <w:ind w:left="4128" w:right="371" w:hanging="299"/>
      </w:pPr>
      <w:r>
        <w:rPr>
          <w:spacing w:val="-3"/>
        </w:rPr>
        <w:t xml:space="preserve">Conduct </w:t>
      </w:r>
      <w:r>
        <w:t xml:space="preserve">a </w:t>
      </w:r>
      <w:r>
        <w:rPr>
          <w:spacing w:val="-4"/>
        </w:rPr>
        <w:t xml:space="preserve">full </w:t>
      </w:r>
      <w:r>
        <w:rPr>
          <w:spacing w:val="-5"/>
        </w:rPr>
        <w:t xml:space="preserve">audit </w:t>
      </w:r>
      <w:r>
        <w:t xml:space="preserve">of </w:t>
      </w:r>
      <w:r>
        <w:rPr>
          <w:spacing w:val="-4"/>
        </w:rPr>
        <w:t xml:space="preserve">financial </w:t>
      </w:r>
      <w:r>
        <w:t xml:space="preserve">records associated </w:t>
      </w:r>
      <w:r>
        <w:rPr>
          <w:spacing w:val="-4"/>
        </w:rPr>
        <w:t xml:space="preserve">with </w:t>
      </w:r>
      <w:r>
        <w:rPr>
          <w:spacing w:val="-3"/>
        </w:rPr>
        <w:t xml:space="preserve">assembled </w:t>
      </w:r>
      <w:r>
        <w:rPr>
          <w:spacing w:val="-4"/>
        </w:rPr>
        <w:t>exchanges</w:t>
      </w:r>
      <w:r>
        <w:rPr>
          <w:spacing w:val="-14"/>
        </w:rPr>
        <w:t xml:space="preserve"> </w:t>
      </w:r>
      <w:r>
        <w:rPr>
          <w:spacing w:val="-5"/>
        </w:rPr>
        <w:t>under</w:t>
      </w:r>
      <w:r>
        <w:rPr>
          <w:spacing w:val="-6"/>
        </w:rPr>
        <w:t xml:space="preserve"> </w:t>
      </w:r>
      <w:r>
        <w:rPr>
          <w:spacing w:val="-4"/>
        </w:rPr>
        <w:t>which</w:t>
      </w:r>
      <w:r>
        <w:rPr>
          <w:spacing w:val="-11"/>
        </w:rPr>
        <w:t xml:space="preserve"> </w:t>
      </w:r>
      <w:r>
        <w:rPr>
          <w:spacing w:val="-4"/>
        </w:rPr>
        <w:t>land</w:t>
      </w:r>
      <w:r>
        <w:rPr>
          <w:spacing w:val="-15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sold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 xml:space="preserve">purchased—including </w:t>
      </w:r>
      <w:r>
        <w:rPr>
          <w:spacing w:val="1"/>
        </w:rPr>
        <w:t>escrow</w:t>
      </w:r>
      <w:r>
        <w:rPr>
          <w:spacing w:val="-17"/>
        </w:rPr>
        <w:t xml:space="preserve"> </w:t>
      </w:r>
      <w:r>
        <w:t>accounts</w:t>
      </w:r>
      <w:r>
        <w:rPr>
          <w:spacing w:val="-17"/>
        </w:rPr>
        <w:t xml:space="preserve"> </w:t>
      </w:r>
      <w:r>
        <w:rPr>
          <w:spacing w:val="-3"/>
        </w:rPr>
        <w:t>and</w:t>
      </w:r>
      <w:r>
        <w:rPr>
          <w:spacing w:val="-13"/>
        </w:rPr>
        <w:t xml:space="preserve"> </w:t>
      </w:r>
      <w:r>
        <w:t>expenses</w:t>
      </w:r>
      <w:r>
        <w:rPr>
          <w:spacing w:val="-15"/>
        </w:rPr>
        <w:t xml:space="preserve"> </w:t>
      </w:r>
      <w:r>
        <w:rPr>
          <w:spacing w:val="-3"/>
        </w:rPr>
        <w:t>deducted</w:t>
      </w:r>
      <w:r>
        <w:rPr>
          <w:spacing w:val="-11"/>
        </w:rPr>
        <w:t xml:space="preserve"> </w:t>
      </w:r>
      <w:r>
        <w:rPr>
          <w:spacing w:val="-3"/>
        </w:rPr>
        <w:t>by</w:t>
      </w:r>
      <w:r>
        <w:rPr>
          <w:spacing w:val="-16"/>
        </w:rPr>
        <w:t xml:space="preserve"> </w:t>
      </w:r>
      <w:r>
        <w:rPr>
          <w:spacing w:val="-6"/>
        </w:rPr>
        <w:t>third-party</w:t>
      </w:r>
      <w:r>
        <w:rPr>
          <w:spacing w:val="-11"/>
        </w:rPr>
        <w:t xml:space="preserve"> </w:t>
      </w:r>
      <w:r>
        <w:rPr>
          <w:spacing w:val="-9"/>
        </w:rPr>
        <w:t>faciil</w:t>
      </w:r>
      <w:r>
        <w:rPr>
          <w:spacing w:val="-9"/>
        </w:rPr>
        <w:t>tators—to</w:t>
      </w:r>
    </w:p>
    <w:p w:rsidR="00881F52" w:rsidRDefault="009E711D">
      <w:pPr>
        <w:pStyle w:val="ListParagraph"/>
        <w:numPr>
          <w:ilvl w:val="0"/>
          <w:numId w:val="1"/>
        </w:numPr>
        <w:tabs>
          <w:tab w:val="left" w:pos="4454"/>
        </w:tabs>
        <w:spacing w:line="235" w:lineRule="auto"/>
        <w:ind w:right="210" w:firstLine="12"/>
        <w:jc w:val="left"/>
      </w:pPr>
      <w:r>
        <w:rPr>
          <w:spacing w:val="-4"/>
        </w:rPr>
        <w:t>determine</w:t>
      </w:r>
      <w:r>
        <w:rPr>
          <w:spacing w:val="-15"/>
        </w:rPr>
        <w:t xml:space="preserve"> </w:t>
      </w:r>
      <w:r>
        <w:rPr>
          <w:spacing w:val="-5"/>
        </w:rPr>
        <w:t>whether</w:t>
      </w:r>
      <w:r>
        <w:rPr>
          <w:spacing w:val="-15"/>
        </w:rPr>
        <w:t xml:space="preserve"> </w:t>
      </w:r>
      <w:r>
        <w:rPr>
          <w:spacing w:val="-4"/>
        </w:rPr>
        <w:t>sale</w:t>
      </w:r>
      <w:r>
        <w:rPr>
          <w:spacing w:val="-15"/>
        </w:rPr>
        <w:t xml:space="preserve"> </w:t>
      </w:r>
      <w:r>
        <w:t>proceeds</w:t>
      </w:r>
      <w:r>
        <w:rPr>
          <w:spacing w:val="-17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rPr>
          <w:spacing w:val="-3"/>
        </w:rPr>
        <w:t>handled</w:t>
      </w:r>
      <w:r>
        <w:rPr>
          <w:spacing w:val="-17"/>
        </w:rPr>
        <w:t xml:space="preserve"> </w:t>
      </w:r>
      <w:r>
        <w:t>properly;</w:t>
      </w:r>
      <w:r>
        <w:rPr>
          <w:spacing w:val="-11"/>
        </w:rPr>
        <w:t xml:space="preserve"> </w:t>
      </w:r>
      <w:r>
        <w:t>(2)</w:t>
      </w:r>
      <w:r>
        <w:rPr>
          <w:spacing w:val="-21"/>
        </w:rPr>
        <w:t xml:space="preserve"> </w:t>
      </w:r>
      <w:r>
        <w:t xml:space="preserve">resolve </w:t>
      </w:r>
      <w:r>
        <w:rPr>
          <w:spacing w:val="-4"/>
        </w:rPr>
        <w:t>any</w:t>
      </w:r>
      <w:r>
        <w:rPr>
          <w:spacing w:val="-21"/>
        </w:rPr>
        <w:t xml:space="preserve"> </w:t>
      </w:r>
      <w:r>
        <w:rPr>
          <w:spacing w:val="-5"/>
        </w:rPr>
        <w:t>augmentation,</w:t>
      </w:r>
      <w:r>
        <w:rPr>
          <w:spacing w:val="-16"/>
        </w:rPr>
        <w:t xml:space="preserve"> </w:t>
      </w:r>
      <w:r>
        <w:t>erroneous</w:t>
      </w:r>
      <w:r>
        <w:rPr>
          <w:spacing w:val="-22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3"/>
        </w:rPr>
        <w:t>public</w:t>
      </w:r>
      <w:r>
        <w:rPr>
          <w:spacing w:val="-11"/>
        </w:rPr>
        <w:t xml:space="preserve"> </w:t>
      </w:r>
      <w:r>
        <w:rPr>
          <w:spacing w:val="-3"/>
        </w:rPr>
        <w:t>funds,</w:t>
      </w:r>
      <w:r>
        <w:rPr>
          <w:spacing w:val="-8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deficiency</w:t>
      </w:r>
      <w:r>
        <w:rPr>
          <w:spacing w:val="-14"/>
        </w:rPr>
        <w:t xml:space="preserve"> </w:t>
      </w:r>
      <w:r>
        <w:rPr>
          <w:spacing w:val="-3"/>
        </w:rPr>
        <w:t>in</w:t>
      </w:r>
    </w:p>
    <w:p w:rsidR="00881F52" w:rsidRDefault="009E711D">
      <w:pPr>
        <w:pStyle w:val="BodyText"/>
        <w:spacing w:before="3" w:line="235" w:lineRule="auto"/>
        <w:ind w:left="4124" w:right="99" w:hanging="3"/>
        <w:rPr>
          <w:sz w:val="13"/>
        </w:rPr>
      </w:pPr>
      <w:r>
        <w:t xml:space="preserve">accordance </w:t>
      </w:r>
      <w:r>
        <w:rPr>
          <w:spacing w:val="-4"/>
        </w:rPr>
        <w:t xml:space="preserve">with </w:t>
      </w:r>
      <w:r>
        <w:rPr>
          <w:spacing w:val="-3"/>
        </w:rPr>
        <w:t xml:space="preserve">appropriate </w:t>
      </w:r>
      <w:r>
        <w:t xml:space="preserve">laws; </w:t>
      </w:r>
      <w:r>
        <w:rPr>
          <w:spacing w:val="-5"/>
        </w:rPr>
        <w:t xml:space="preserve">and </w:t>
      </w:r>
      <w:r>
        <w:t xml:space="preserve">(3) </w:t>
      </w:r>
      <w:r>
        <w:rPr>
          <w:spacing w:val="-5"/>
        </w:rPr>
        <w:t xml:space="preserve">take </w:t>
      </w:r>
      <w:r>
        <w:rPr>
          <w:spacing w:val="-3"/>
        </w:rPr>
        <w:t>appropriate actions, including</w:t>
      </w:r>
      <w:r>
        <w:rPr>
          <w:spacing w:val="-18"/>
        </w:rPr>
        <w:t xml:space="preserve"> </w:t>
      </w:r>
      <w:r>
        <w:rPr>
          <w:spacing w:val="-4"/>
        </w:rPr>
        <w:t>reporting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President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t>Congress,</w:t>
      </w:r>
      <w:r>
        <w:rPr>
          <w:spacing w:val="-21"/>
        </w:rPr>
        <w:t xml:space="preserve"> </w:t>
      </w:r>
      <w:r>
        <w:rPr>
          <w:spacing w:val="-3"/>
        </w:rPr>
        <w:t>as</w:t>
      </w:r>
      <w:r>
        <w:rPr>
          <w:spacing w:val="-15"/>
        </w:rPr>
        <w:t xml:space="preserve"> </w:t>
      </w:r>
      <w:r>
        <w:rPr>
          <w:spacing w:val="-3"/>
        </w:rPr>
        <w:t>required</w:t>
      </w:r>
      <w:r>
        <w:rPr>
          <w:spacing w:val="-13"/>
        </w:rPr>
        <w:t xml:space="preserve"> </w:t>
      </w:r>
      <w:r>
        <w:t xml:space="preserve">by </w:t>
      </w:r>
      <w:r>
        <w:rPr>
          <w:spacing w:val="-7"/>
          <w:w w:val="99"/>
        </w:rPr>
        <w:t>l</w:t>
      </w:r>
      <w:r>
        <w:rPr>
          <w:w w:val="99"/>
        </w:rPr>
        <w:t>a</w:t>
      </w:r>
      <w:r>
        <w:rPr>
          <w:spacing w:val="-20"/>
          <w:w w:val="99"/>
        </w:rPr>
        <w:t>w</w:t>
      </w:r>
      <w:r>
        <w:rPr>
          <w:w w:val="99"/>
        </w:rPr>
        <w:t>,</w:t>
      </w:r>
      <w:r>
        <w:rPr>
          <w:spacing w:val="-17"/>
        </w:rPr>
        <w:t xml:space="preserve"> </w:t>
      </w:r>
      <w:r>
        <w:rPr>
          <w:spacing w:val="-5"/>
          <w:w w:val="99"/>
        </w:rPr>
        <w:t>al</w:t>
      </w:r>
      <w:r>
        <w:rPr>
          <w:w w:val="99"/>
        </w:rPr>
        <w:t>l</w:t>
      </w:r>
      <w:r>
        <w:rPr>
          <w:spacing w:val="-14"/>
        </w:rPr>
        <w:t xml:space="preserve"> </w:t>
      </w:r>
      <w:r>
        <w:rPr>
          <w:w w:val="99"/>
        </w:rPr>
        <w:t>r</w:t>
      </w:r>
      <w:r>
        <w:rPr>
          <w:spacing w:val="-6"/>
          <w:w w:val="99"/>
        </w:rPr>
        <w:t>e</w:t>
      </w:r>
      <w:r>
        <w:rPr>
          <w:w w:val="99"/>
        </w:rPr>
        <w:t>l</w:t>
      </w:r>
      <w:r>
        <w:rPr>
          <w:spacing w:val="-3"/>
          <w:w w:val="99"/>
        </w:rPr>
        <w:t>e</w:t>
      </w:r>
      <w:r>
        <w:rPr>
          <w:spacing w:val="-8"/>
          <w:w w:val="99"/>
        </w:rPr>
        <w:t>v</w:t>
      </w:r>
      <w:r>
        <w:rPr>
          <w:spacing w:val="-5"/>
          <w:w w:val="99"/>
        </w:rPr>
        <w:t>an</w:t>
      </w:r>
      <w:r>
        <w:rPr>
          <w:w w:val="99"/>
        </w:rPr>
        <w:t>t</w:t>
      </w:r>
      <w:r>
        <w:rPr>
          <w:spacing w:val="-7"/>
        </w:rPr>
        <w:t xml:space="preserve"> </w:t>
      </w:r>
      <w:r>
        <w:rPr>
          <w:spacing w:val="-5"/>
          <w:w w:val="99"/>
        </w:rPr>
        <w:t>f</w:t>
      </w:r>
      <w:r>
        <w:rPr>
          <w:w w:val="99"/>
        </w:rPr>
        <w:t>a</w:t>
      </w:r>
      <w:r>
        <w:rPr>
          <w:spacing w:val="-8"/>
          <w:w w:val="99"/>
        </w:rPr>
        <w:t>c</w:t>
      </w:r>
      <w:r>
        <w:rPr>
          <w:spacing w:val="-5"/>
          <w:w w:val="99"/>
        </w:rPr>
        <w:t>t</w:t>
      </w:r>
      <w:r>
        <w:rPr>
          <w:w w:val="99"/>
        </w:rPr>
        <w:t>s</w:t>
      </w:r>
      <w:r>
        <w:rPr>
          <w:spacing w:val="-16"/>
        </w:rPr>
        <w:t xml:space="preserve"> </w:t>
      </w:r>
      <w:r>
        <w:rPr>
          <w:spacing w:val="-5"/>
          <w:w w:val="99"/>
        </w:rPr>
        <w:t>an</w:t>
      </w:r>
      <w:r>
        <w:rPr>
          <w:w w:val="99"/>
        </w:rPr>
        <w:t>d</w:t>
      </w:r>
      <w:r>
        <w:rPr>
          <w:spacing w:val="-13"/>
        </w:rPr>
        <w:t xml:space="preserve"> </w:t>
      </w:r>
      <w:r>
        <w:rPr>
          <w:w w:val="99"/>
        </w:rPr>
        <w:t>a</w:t>
      </w:r>
      <w:r>
        <w:rPr>
          <w:spacing w:val="-5"/>
        </w:rPr>
        <w:t xml:space="preserve"> </w:t>
      </w:r>
      <w:r>
        <w:rPr>
          <w:spacing w:val="-10"/>
          <w:w w:val="99"/>
        </w:rPr>
        <w:t>s</w:t>
      </w:r>
      <w:r>
        <w:rPr>
          <w:spacing w:val="-5"/>
          <w:w w:val="99"/>
        </w:rPr>
        <w:t>ta</w:t>
      </w:r>
      <w:r>
        <w:rPr>
          <w:spacing w:val="-1"/>
          <w:w w:val="99"/>
        </w:rPr>
        <w:t>t</w:t>
      </w:r>
      <w:r>
        <w:rPr>
          <w:spacing w:val="-5"/>
          <w:w w:val="99"/>
        </w:rPr>
        <w:t>emen</w:t>
      </w:r>
      <w:r>
        <w:rPr>
          <w:w w:val="99"/>
        </w:rPr>
        <w:t>t</w:t>
      </w:r>
      <w:r>
        <w:rPr>
          <w:spacing w:val="-2"/>
        </w:rPr>
        <w:t xml:space="preserve"> </w:t>
      </w:r>
      <w:r>
        <w:rPr>
          <w:w w:val="99"/>
        </w:rPr>
        <w:t>of</w:t>
      </w:r>
      <w:r>
        <w:rPr>
          <w:spacing w:val="-13"/>
        </w:rPr>
        <w:t xml:space="preserve"> </w:t>
      </w:r>
      <w:r>
        <w:rPr>
          <w:spacing w:val="-5"/>
          <w:w w:val="99"/>
        </w:rPr>
        <w:t>th</w:t>
      </w:r>
      <w:r>
        <w:rPr>
          <w:w w:val="99"/>
        </w:rPr>
        <w:t>e</w:t>
      </w:r>
      <w:r>
        <w:rPr>
          <w:spacing w:val="-14"/>
        </w:rPr>
        <w:t xml:space="preserve"> </w:t>
      </w:r>
      <w:r>
        <w:rPr>
          <w:w w:val="99"/>
        </w:rPr>
        <w:t>ac</w:t>
      </w:r>
      <w:r>
        <w:rPr>
          <w:spacing w:val="-5"/>
          <w:w w:val="99"/>
        </w:rPr>
        <w:t>t</w:t>
      </w:r>
      <w:r>
        <w:rPr>
          <w:spacing w:val="5"/>
          <w:w w:val="99"/>
        </w:rPr>
        <w:t>i</w:t>
      </w:r>
      <w:r>
        <w:rPr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>
          <w:spacing w:val="-17"/>
        </w:rPr>
        <w:t xml:space="preserve"> </w:t>
      </w:r>
      <w:r>
        <w:rPr>
          <w:spacing w:val="-5"/>
          <w:w w:val="99"/>
        </w:rPr>
        <w:t>tak</w:t>
      </w:r>
      <w:r>
        <w:rPr>
          <w:spacing w:val="-8"/>
          <w:w w:val="99"/>
        </w:rPr>
        <w:t>e</w:t>
      </w:r>
      <w:r>
        <w:rPr>
          <w:spacing w:val="-65"/>
          <w:w w:val="99"/>
        </w:rPr>
        <w:t>n</w:t>
      </w:r>
      <w:r>
        <w:rPr>
          <w:spacing w:val="-18"/>
          <w:w w:val="101"/>
          <w:position w:val="9"/>
          <w:sz w:val="13"/>
        </w:rPr>
        <w:t>3</w:t>
      </w:r>
      <w:r>
        <w:rPr>
          <w:spacing w:val="-47"/>
          <w:w w:val="99"/>
        </w:rPr>
        <w:t>.</w:t>
      </w:r>
      <w:r>
        <w:rPr>
          <w:spacing w:val="-3"/>
          <w:w w:val="101"/>
          <w:position w:val="9"/>
          <w:sz w:val="13"/>
        </w:rPr>
        <w:t>2</w:t>
      </w:r>
    </w:p>
    <w:p w:rsidR="00881F52" w:rsidRDefault="009E711D">
      <w:pPr>
        <w:pStyle w:val="ListParagraph"/>
        <w:numPr>
          <w:ilvl w:val="1"/>
          <w:numId w:val="5"/>
        </w:numPr>
        <w:tabs>
          <w:tab w:val="left" w:pos="4135"/>
        </w:tabs>
        <w:spacing w:before="2" w:line="235" w:lineRule="auto"/>
        <w:ind w:left="4128" w:right="180" w:hanging="299"/>
      </w:pPr>
      <w:r>
        <w:t xml:space="preserve">Review </w:t>
      </w:r>
      <w:r>
        <w:rPr>
          <w:spacing w:val="-3"/>
        </w:rPr>
        <w:t xml:space="preserve">all </w:t>
      </w:r>
      <w:r>
        <w:t xml:space="preserve">exchange </w:t>
      </w:r>
      <w:r>
        <w:rPr>
          <w:spacing w:val="-3"/>
        </w:rPr>
        <w:t xml:space="preserve">initiation </w:t>
      </w:r>
      <w:r>
        <w:rPr>
          <w:spacing w:val="-4"/>
        </w:rPr>
        <w:t xml:space="preserve">agreements </w:t>
      </w:r>
      <w:r>
        <w:t xml:space="preserve">for ongoing exchanges to </w:t>
      </w:r>
      <w:r>
        <w:rPr>
          <w:spacing w:val="-5"/>
        </w:rPr>
        <w:t>ensure</w:t>
      </w:r>
      <w:r>
        <w:rPr>
          <w:spacing w:val="-21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>they</w:t>
      </w:r>
      <w:r>
        <w:rPr>
          <w:spacing w:val="-9"/>
        </w:rPr>
        <w:t xml:space="preserve"> </w:t>
      </w:r>
      <w:r>
        <w:t>comply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3"/>
        </w:rPr>
        <w:t>regulations—for</w:t>
      </w:r>
      <w:r>
        <w:rPr>
          <w:spacing w:val="-13"/>
        </w:rPr>
        <w:t xml:space="preserve"> </w:t>
      </w:r>
      <w:r>
        <w:rPr>
          <w:spacing w:val="-3"/>
        </w:rPr>
        <w:t>example,</w:t>
      </w:r>
      <w:r>
        <w:rPr>
          <w:spacing w:val="-16"/>
        </w:rPr>
        <w:t xml:space="preserve"> </w:t>
      </w:r>
      <w:r>
        <w:rPr>
          <w:spacing w:val="-3"/>
        </w:rPr>
        <w:t>specifically</w:t>
      </w:r>
      <w:r>
        <w:rPr>
          <w:spacing w:val="-18"/>
        </w:rPr>
        <w:t xml:space="preserve"> </w:t>
      </w:r>
      <w:r>
        <w:rPr>
          <w:spacing w:val="-3"/>
        </w:rPr>
        <w:t>and clearly</w:t>
      </w:r>
      <w:r>
        <w:rPr>
          <w:spacing w:val="-14"/>
        </w:rPr>
        <w:t xml:space="preserve"> </w:t>
      </w:r>
      <w:r>
        <w:rPr>
          <w:spacing w:val="-4"/>
        </w:rPr>
        <w:t>describing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>land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3"/>
        </w:rP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exchanged—and</w:t>
      </w:r>
      <w:r>
        <w:rPr>
          <w:spacing w:val="-22"/>
        </w:rPr>
        <w:t xml:space="preserve"> </w:t>
      </w:r>
      <w:r>
        <w:rPr>
          <w:spacing w:val="-4"/>
        </w:rPr>
        <w:t>amend</w:t>
      </w:r>
      <w:r>
        <w:rPr>
          <w:spacing w:val="-17"/>
        </w:rPr>
        <w:t xml:space="preserve"> </w:t>
      </w:r>
      <w:r>
        <w:rPr>
          <w:spacing w:val="-3"/>
        </w:rPr>
        <w:t>them</w:t>
      </w:r>
      <w:r>
        <w:rPr>
          <w:spacing w:val="-16"/>
        </w:rPr>
        <w:t xml:space="preserve"> </w:t>
      </w:r>
      <w:r>
        <w:t xml:space="preserve">if </w:t>
      </w:r>
      <w:r>
        <w:rPr>
          <w:spacing w:val="-5"/>
        </w:rPr>
        <w:t>warranted.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9"/>
        <w:rPr>
          <w:sz w:val="20"/>
        </w:rPr>
      </w:pPr>
    </w:p>
    <w:p w:rsidR="00881F52" w:rsidRDefault="00881F52">
      <w:pPr>
        <w:rPr>
          <w:sz w:val="20"/>
        </w:rPr>
        <w:sectPr w:rsidR="00881F52">
          <w:pgSz w:w="12240" w:h="15840"/>
          <w:pgMar w:top="1080" w:right="380" w:bottom="920" w:left="540" w:header="830" w:footer="669" w:gutter="0"/>
          <w:cols w:space="720"/>
        </w:sectPr>
      </w:pPr>
    </w:p>
    <w:p w:rsidR="00881F52" w:rsidRDefault="009E711D">
      <w:pPr>
        <w:pStyle w:val="Heading2"/>
        <w:spacing w:line="211" w:lineRule="auto"/>
        <w:ind w:left="111" w:right="-9"/>
      </w:pPr>
      <w:r>
        <w:pict>
          <v:group id="_x0000_s1249" style="position:absolute;left:0;text-align:left;margin-left:33.05pt;margin-top:.7pt;width:546.25pt;height:5.55pt;z-index:251620864;mso-position-horizontal-relative:page" coordorigin="661,14" coordsize="10925,111">
            <v:line id="_x0000_s1251" style="position:absolute" from="4141,24" to="11581,24" strokeweight=".48pt"/>
            <v:rect id="_x0000_s1250" style="position:absolute;left:660;top:14;width:3480;height:111" fillcolor="black" stroked="f"/>
            <w10:wrap anchorx="page"/>
          </v:group>
        </w:pict>
      </w:r>
      <w:r>
        <w:rPr>
          <w:spacing w:val="-6"/>
        </w:rPr>
        <w:t>Agency Comments</w:t>
      </w:r>
      <w:r>
        <w:rPr>
          <w:spacing w:val="-61"/>
        </w:rPr>
        <w:t xml:space="preserve"> </w:t>
      </w:r>
      <w:r>
        <w:rPr>
          <w:spacing w:val="-6"/>
        </w:rPr>
        <w:t xml:space="preserve">and </w:t>
      </w:r>
      <w:r>
        <w:rPr>
          <w:spacing w:val="-7"/>
        </w:rPr>
        <w:t xml:space="preserve">Our </w:t>
      </w:r>
      <w:r>
        <w:rPr>
          <w:spacing w:val="-4"/>
        </w:rPr>
        <w:t>Evaluation</w:t>
      </w:r>
    </w:p>
    <w:p w:rsidR="00881F52" w:rsidRDefault="009E711D">
      <w:pPr>
        <w:pStyle w:val="BodyText"/>
        <w:spacing w:before="141" w:line="235" w:lineRule="auto"/>
        <w:ind w:left="113" w:right="28" w:hanging="2"/>
      </w:pPr>
      <w:r>
        <w:br w:type="column"/>
      </w:r>
      <w:r>
        <w:rPr>
          <w:spacing w:val="-8"/>
        </w:rPr>
        <w:t xml:space="preserve">We </w:t>
      </w:r>
      <w:r>
        <w:t>provided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Bureau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Service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draft</w:t>
      </w:r>
      <w:r>
        <w:rPr>
          <w:spacing w:val="-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3"/>
        </w:rPr>
        <w:t>this</w:t>
      </w:r>
      <w:r>
        <w:rPr>
          <w:spacing w:val="-18"/>
        </w:rPr>
        <w:t xml:space="preserve"> </w:t>
      </w:r>
      <w:r>
        <w:t>report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rPr>
          <w:spacing w:val="-4"/>
        </w:rPr>
        <w:t xml:space="preserve">their </w:t>
      </w:r>
      <w:r>
        <w:t>review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3"/>
        </w:rPr>
        <w:t>comment.</w:t>
      </w:r>
      <w:r>
        <w:rPr>
          <w:spacing w:val="-21"/>
        </w:rPr>
        <w:t xml:space="preserve"> </w:t>
      </w:r>
      <w:r>
        <w:t>Both</w:t>
      </w:r>
      <w:r>
        <w:rPr>
          <w:spacing w:val="-20"/>
        </w:rPr>
        <w:t xml:space="preserve"> </w:t>
      </w:r>
      <w:r>
        <w:t>agencies</w:t>
      </w:r>
      <w:r>
        <w:rPr>
          <w:spacing w:val="-14"/>
        </w:rPr>
        <w:t xml:space="preserve"> </w:t>
      </w:r>
      <w:r>
        <w:t>concurred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t xml:space="preserve">recommendations </w:t>
      </w:r>
      <w:r>
        <w:rPr>
          <w:spacing w:val="-5"/>
        </w:rPr>
        <w:t>that</w:t>
      </w:r>
      <w:r>
        <w:rPr>
          <w:spacing w:val="-12"/>
        </w:rPr>
        <w:t xml:space="preserve"> </w:t>
      </w:r>
      <w:r>
        <w:rPr>
          <w:spacing w:val="-3"/>
        </w:rPr>
        <w:t>were</w:t>
      </w:r>
      <w:r>
        <w:rPr>
          <w:spacing w:val="-18"/>
        </w:rPr>
        <w:t xml:space="preserve"> </w:t>
      </w:r>
      <w:r>
        <w:t>addressed</w:t>
      </w:r>
      <w:r>
        <w:rPr>
          <w:spacing w:val="-17"/>
        </w:rPr>
        <w:t xml:space="preserve"> </w:t>
      </w:r>
      <w:r>
        <w:rPr>
          <w:spacing w:val="1"/>
        </w:rPr>
        <w:t>to</w:t>
      </w:r>
      <w:r>
        <w:rPr>
          <w:spacing w:val="-15"/>
        </w:rPr>
        <w:t xml:space="preserve"> </w:t>
      </w:r>
      <w:r>
        <w:rPr>
          <w:spacing w:val="-5"/>
        </w:rPr>
        <w:t>them</w:t>
      </w:r>
      <w:r>
        <w:rPr>
          <w:spacing w:val="-16"/>
        </w:rPr>
        <w:t xml:space="preserve"> </w:t>
      </w:r>
      <w:r>
        <w:rPr>
          <w:spacing w:val="-3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have</w:t>
      </w:r>
      <w:r>
        <w:rPr>
          <w:spacing w:val="-15"/>
        </w:rPr>
        <w:t xml:space="preserve"> </w:t>
      </w:r>
      <w:r>
        <w:rPr>
          <w:spacing w:val="-5"/>
        </w:rPr>
        <w:t>taken</w:t>
      </w:r>
      <w:r>
        <w:rPr>
          <w:spacing w:val="-11"/>
        </w:rPr>
        <w:t xml:space="preserve"> </w:t>
      </w:r>
      <w:r>
        <w:t>steps</w:t>
      </w:r>
      <w:r>
        <w:rPr>
          <w:spacing w:val="-17"/>
        </w:rPr>
        <w:t xml:space="preserve"> </w:t>
      </w:r>
      <w:r>
        <w:rPr>
          <w:spacing w:val="2"/>
        </w:rPr>
        <w:t>to</w:t>
      </w:r>
      <w:r>
        <w:rPr>
          <w:spacing w:val="-17"/>
        </w:rPr>
        <w:t xml:space="preserve"> </w:t>
      </w:r>
      <w:r>
        <w:t>respond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6"/>
        </w:rPr>
        <w:t>them.</w:t>
      </w:r>
      <w:r>
        <w:rPr>
          <w:spacing w:val="-15"/>
        </w:rPr>
        <w:t xml:space="preserve"> </w:t>
      </w:r>
      <w:r>
        <w:rPr>
          <w:spacing w:val="-3"/>
        </w:rPr>
        <w:t xml:space="preserve">The Service </w:t>
      </w:r>
      <w:r>
        <w:t xml:space="preserve">now </w:t>
      </w:r>
      <w:r>
        <w:rPr>
          <w:spacing w:val="-3"/>
        </w:rPr>
        <w:t xml:space="preserve">requires </w:t>
      </w:r>
      <w:r>
        <w:rPr>
          <w:spacing w:val="-5"/>
        </w:rPr>
        <w:t xml:space="preserve">that </w:t>
      </w:r>
      <w:r>
        <w:rPr>
          <w:spacing w:val="-3"/>
        </w:rPr>
        <w:t xml:space="preserve">its </w:t>
      </w:r>
      <w:r>
        <w:rPr>
          <w:spacing w:val="-4"/>
        </w:rPr>
        <w:t xml:space="preserve">national </w:t>
      </w:r>
      <w:r>
        <w:t xml:space="preserve">review </w:t>
      </w:r>
      <w:r>
        <w:rPr>
          <w:spacing w:val="-5"/>
        </w:rPr>
        <w:t xml:space="preserve">team </w:t>
      </w:r>
      <w:r>
        <w:rPr>
          <w:spacing w:val="-4"/>
        </w:rPr>
        <w:t xml:space="preserve">or </w:t>
      </w:r>
      <w:r>
        <w:t>regional directors review</w:t>
      </w:r>
      <w:r>
        <w:rPr>
          <w:spacing w:val="-16"/>
        </w:rPr>
        <w:t xml:space="preserve"> </w:t>
      </w:r>
      <w:r>
        <w:rPr>
          <w:spacing w:val="-4"/>
        </w:rPr>
        <w:t>all</w:t>
      </w:r>
      <w:r>
        <w:rPr>
          <w:spacing w:val="-16"/>
        </w:rPr>
        <w:t xml:space="preserve"> </w:t>
      </w:r>
      <w:r>
        <w:rPr>
          <w:spacing w:val="-4"/>
        </w:rPr>
        <w:t>land</w:t>
      </w:r>
      <w:r>
        <w:rPr>
          <w:spacing w:val="-11"/>
        </w:rPr>
        <w:t xml:space="preserve"> </w:t>
      </w:r>
      <w:r>
        <w:t>exchanges</w:t>
      </w:r>
      <w:r>
        <w:rPr>
          <w:spacing w:val="-19"/>
        </w:rPr>
        <w:t xml:space="preserve"> </w:t>
      </w:r>
      <w:r>
        <w:t>twice</w:t>
      </w:r>
      <w:r>
        <w:rPr>
          <w:spacing w:val="-9"/>
        </w:rPr>
        <w:t xml:space="preserve"> </w:t>
      </w:r>
      <w:r>
        <w:rPr>
          <w:spacing w:val="-5"/>
        </w:rPr>
        <w:t>during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9"/>
        </w:rPr>
        <w:t xml:space="preserve"> </w:t>
      </w:r>
      <w:r>
        <w:t>exchange</w:t>
      </w:r>
      <w:r>
        <w:rPr>
          <w:spacing w:val="-13"/>
        </w:rPr>
        <w:t xml:space="preserve"> </w:t>
      </w:r>
      <w:r>
        <w:t>process—once</w:t>
      </w:r>
      <w:r>
        <w:rPr>
          <w:spacing w:val="-15"/>
        </w:rPr>
        <w:t xml:space="preserve"> </w:t>
      </w:r>
      <w:r>
        <w:rPr>
          <w:spacing w:val="-3"/>
        </w:rPr>
        <w:t>at</w:t>
      </w:r>
      <w:r>
        <w:rPr>
          <w:spacing w:val="-17"/>
        </w:rPr>
        <w:t xml:space="preserve"> </w:t>
      </w:r>
      <w:r>
        <w:t xml:space="preserve">the </w:t>
      </w:r>
      <w:r>
        <w:rPr>
          <w:spacing w:val="-4"/>
        </w:rPr>
        <w:t>feasibility</w:t>
      </w:r>
      <w:r>
        <w:rPr>
          <w:spacing w:val="-11"/>
        </w:rPr>
        <w:t xml:space="preserve"> </w:t>
      </w:r>
      <w:r>
        <w:rPr>
          <w:spacing w:val="-4"/>
        </w:rPr>
        <w:t>phase</w:t>
      </w:r>
      <w:r>
        <w:rPr>
          <w:spacing w:val="-16"/>
        </w:rPr>
        <w:t xml:space="preserve"> </w:t>
      </w:r>
      <w:r>
        <w:rPr>
          <w:spacing w:val="-3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again</w:t>
      </w:r>
      <w:r>
        <w:rPr>
          <w:spacing w:val="-13"/>
        </w:rPr>
        <w:t xml:space="preserve"> </w:t>
      </w:r>
      <w:r>
        <w:rPr>
          <w:spacing w:val="-4"/>
        </w:rPr>
        <w:t>prior</w:t>
      </w:r>
      <w:r>
        <w:rPr>
          <w:spacing w:val="-17"/>
        </w:rPr>
        <w:t xml:space="preserve"> </w:t>
      </w:r>
      <w:r>
        <w:rPr>
          <w:spacing w:val="2"/>
        </w:rPr>
        <w:t>to</w:t>
      </w:r>
      <w:r>
        <w:rPr>
          <w:spacing w:val="-19"/>
        </w:rPr>
        <w:t xml:space="preserve"> </w:t>
      </w:r>
      <w:r>
        <w:rPr>
          <w:spacing w:val="-4"/>
        </w:rPr>
        <w:t>making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3"/>
        </w:rPr>
        <w:t>formal</w:t>
      </w:r>
      <w:r>
        <w:rPr>
          <w:spacing w:val="-11"/>
        </w:rPr>
        <w:t xml:space="preserve"> </w:t>
      </w:r>
      <w:r>
        <w:t>decision.</w:t>
      </w:r>
      <w:r>
        <w:rPr>
          <w:spacing w:val="-17"/>
        </w:rPr>
        <w:t xml:space="preserve"> </w:t>
      </w:r>
      <w:r>
        <w:rPr>
          <w:spacing w:val="-6"/>
        </w:rPr>
        <w:t>Similarly,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4"/>
        </w:rPr>
        <w:t>Bureau</w:t>
      </w:r>
      <w:r>
        <w:rPr>
          <w:spacing w:val="-18"/>
        </w:rPr>
        <w:t xml:space="preserve"> </w:t>
      </w:r>
      <w:r>
        <w:t>now</w:t>
      </w:r>
      <w:r>
        <w:rPr>
          <w:spacing w:val="-19"/>
        </w:rPr>
        <w:t xml:space="preserve"> </w:t>
      </w:r>
      <w:r>
        <w:rPr>
          <w:spacing w:val="-4"/>
        </w:rPr>
        <w:t>requires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14"/>
        </w:rPr>
        <w:t xml:space="preserve"> </w:t>
      </w:r>
      <w:r>
        <w:rPr>
          <w:spacing w:val="-3"/>
        </w:rPr>
        <w:t>its</w:t>
      </w:r>
      <w:r>
        <w:rPr>
          <w:spacing w:val="-20"/>
        </w:rPr>
        <w:t xml:space="preserve"> </w:t>
      </w:r>
      <w:r>
        <w:rPr>
          <w:spacing w:val="-3"/>
        </w:rPr>
        <w:t>national</w:t>
      </w:r>
      <w:r>
        <w:rPr>
          <w:spacing w:val="-18"/>
        </w:rPr>
        <w:t xml:space="preserve"> </w:t>
      </w:r>
      <w:r>
        <w:rPr>
          <w:spacing w:val="-3"/>
        </w:rPr>
        <w:t>review</w:t>
      </w:r>
      <w:r>
        <w:rPr>
          <w:spacing w:val="-16"/>
        </w:rPr>
        <w:t xml:space="preserve"> </w:t>
      </w:r>
      <w:r>
        <w:rPr>
          <w:spacing w:val="-3"/>
        </w:rPr>
        <w:t>team</w:t>
      </w:r>
      <w:r>
        <w:rPr>
          <w:spacing w:val="-8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rPr>
          <w:spacing w:val="-5"/>
        </w:rPr>
        <w:t>state</w:t>
      </w:r>
      <w:r>
        <w:rPr>
          <w:spacing w:val="-12"/>
        </w:rPr>
        <w:t xml:space="preserve"> </w:t>
      </w:r>
      <w:r>
        <w:t>directors</w:t>
      </w:r>
      <w:r>
        <w:rPr>
          <w:spacing w:val="-20"/>
        </w:rPr>
        <w:t xml:space="preserve"> </w:t>
      </w:r>
      <w:r>
        <w:rPr>
          <w:spacing w:val="-3"/>
        </w:rPr>
        <w:t xml:space="preserve">review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t>concur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6"/>
        </w:rPr>
        <w:t xml:space="preserve"> </w:t>
      </w:r>
      <w:r>
        <w:rPr>
          <w:spacing w:val="-3"/>
        </w:rPr>
        <w:t>all</w:t>
      </w:r>
      <w:r>
        <w:rPr>
          <w:spacing w:val="-14"/>
        </w:rPr>
        <w:t xml:space="preserve"> </w:t>
      </w:r>
      <w:r>
        <w:rPr>
          <w:spacing w:val="-4"/>
        </w:rPr>
        <w:t>land</w:t>
      </w:r>
      <w:r>
        <w:rPr>
          <w:spacing w:val="-10"/>
        </w:rPr>
        <w:t xml:space="preserve"> </w:t>
      </w:r>
      <w:r>
        <w:t>exchanges,</w:t>
      </w:r>
      <w:r>
        <w:rPr>
          <w:spacing w:val="-11"/>
        </w:rPr>
        <w:t xml:space="preserve"> </w:t>
      </w:r>
      <w:r>
        <w:rPr>
          <w:spacing w:val="-5"/>
        </w:rPr>
        <w:t>first</w:t>
      </w:r>
      <w:r>
        <w:rPr>
          <w:spacing w:val="-18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 xml:space="preserve"> </w:t>
      </w:r>
      <w:r>
        <w:rPr>
          <w:spacing w:val="-3"/>
        </w:rPr>
        <w:t>conjunction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 xml:space="preserve">feasibility </w:t>
      </w:r>
      <w:r>
        <w:t xml:space="preserve">report </w:t>
      </w:r>
      <w:r>
        <w:rPr>
          <w:spacing w:val="-4"/>
        </w:rPr>
        <w:t xml:space="preserve">and </w:t>
      </w:r>
      <w:r>
        <w:t xml:space="preserve">second </w:t>
      </w:r>
      <w:r>
        <w:rPr>
          <w:spacing w:val="-3"/>
        </w:rPr>
        <w:t xml:space="preserve">prior </w:t>
      </w:r>
      <w:r>
        <w:rPr>
          <w:spacing w:val="1"/>
        </w:rPr>
        <w:t xml:space="preserve">to </w:t>
      </w:r>
      <w:r>
        <w:rPr>
          <w:spacing w:val="-3"/>
        </w:rPr>
        <w:t xml:space="preserve">final </w:t>
      </w:r>
      <w:r>
        <w:t xml:space="preserve">approval, </w:t>
      </w:r>
      <w:r>
        <w:rPr>
          <w:spacing w:val="-4"/>
        </w:rPr>
        <w:t xml:space="preserve">and has </w:t>
      </w:r>
      <w:r>
        <w:rPr>
          <w:spacing w:val="-3"/>
        </w:rPr>
        <w:t xml:space="preserve">clarified </w:t>
      </w:r>
      <w:r>
        <w:rPr>
          <w:spacing w:val="-4"/>
        </w:rPr>
        <w:t xml:space="preserve">the elements </w:t>
      </w:r>
      <w:r>
        <w:rPr>
          <w:spacing w:val="-5"/>
        </w:rPr>
        <w:t xml:space="preserve">that </w:t>
      </w:r>
      <w:r>
        <w:rPr>
          <w:spacing w:val="-4"/>
        </w:rPr>
        <w:t xml:space="preserve">constitute </w:t>
      </w:r>
      <w:r>
        <w:rPr>
          <w:spacing w:val="-3"/>
        </w:rPr>
        <w:t xml:space="preserve">each </w:t>
      </w:r>
      <w:r>
        <w:rPr>
          <w:spacing w:val="-5"/>
        </w:rPr>
        <w:t xml:space="preserve">review. </w:t>
      </w:r>
      <w:r>
        <w:rPr>
          <w:spacing w:val="-6"/>
        </w:rPr>
        <w:t xml:space="preserve">Additionally,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has </w:t>
      </w:r>
      <w:r>
        <w:rPr>
          <w:spacing w:val="-3"/>
        </w:rPr>
        <w:t xml:space="preserve">begun </w:t>
      </w:r>
      <w:r>
        <w:rPr>
          <w:spacing w:val="-4"/>
        </w:rPr>
        <w:t xml:space="preserve">clarifying </w:t>
      </w:r>
      <w:r>
        <w:rPr>
          <w:spacing w:val="-3"/>
        </w:rPr>
        <w:t xml:space="preserve">its </w:t>
      </w:r>
      <w:r>
        <w:t xml:space="preserve">policy </w:t>
      </w:r>
      <w:r>
        <w:rPr>
          <w:spacing w:val="-3"/>
        </w:rPr>
        <w:t xml:space="preserve">on assembled </w:t>
      </w:r>
      <w:r>
        <w:t xml:space="preserve">exchanges, by </w:t>
      </w:r>
      <w:r>
        <w:rPr>
          <w:spacing w:val="-3"/>
        </w:rPr>
        <w:t xml:space="preserve">(1) </w:t>
      </w:r>
      <w:r>
        <w:rPr>
          <w:spacing w:val="-4"/>
        </w:rPr>
        <w:t xml:space="preserve">identifying </w:t>
      </w:r>
      <w:r>
        <w:rPr>
          <w:spacing w:val="-3"/>
        </w:rPr>
        <w:t xml:space="preserve">all </w:t>
      </w:r>
      <w:r>
        <w:t xml:space="preserve">escrow accounts </w:t>
      </w:r>
      <w:r>
        <w:rPr>
          <w:spacing w:val="-4"/>
        </w:rPr>
        <w:t xml:space="preserve">and earned interest and </w:t>
      </w:r>
      <w:r>
        <w:t xml:space="preserve">by depositing </w:t>
      </w:r>
      <w:r>
        <w:rPr>
          <w:spacing w:val="-3"/>
        </w:rPr>
        <w:t xml:space="preserve">interest balances into the </w:t>
      </w:r>
      <w:r>
        <w:rPr>
          <w:spacing w:val="-7"/>
        </w:rPr>
        <w:t xml:space="preserve">Treasury </w:t>
      </w:r>
      <w:r>
        <w:rPr>
          <w:spacing w:val="-4"/>
        </w:rPr>
        <w:t>an</w:t>
      </w:r>
      <w:r>
        <w:rPr>
          <w:spacing w:val="-4"/>
        </w:rPr>
        <w:t xml:space="preserve">d </w:t>
      </w:r>
      <w:r>
        <w:t xml:space="preserve">(2) </w:t>
      </w:r>
      <w:r>
        <w:rPr>
          <w:spacing w:val="-4"/>
        </w:rPr>
        <w:t xml:space="preserve">issuing </w:t>
      </w:r>
      <w:r>
        <w:t xml:space="preserve">guidance </w:t>
      </w:r>
      <w:r>
        <w:rPr>
          <w:spacing w:val="-5"/>
        </w:rPr>
        <w:t xml:space="preserve">that </w:t>
      </w:r>
      <w:r>
        <w:rPr>
          <w:spacing w:val="-3"/>
        </w:rPr>
        <w:t xml:space="preserve">defines </w:t>
      </w:r>
      <w:r>
        <w:rPr>
          <w:spacing w:val="-4"/>
        </w:rPr>
        <w:t xml:space="preserve">the terms </w:t>
      </w:r>
      <w:r>
        <w:rPr>
          <w:spacing w:val="-3"/>
        </w:rPr>
        <w:t xml:space="preserve">and </w:t>
      </w:r>
      <w:r>
        <w:rPr>
          <w:spacing w:val="-4"/>
        </w:rPr>
        <w:t xml:space="preserve">elements </w:t>
      </w:r>
      <w:r>
        <w:t xml:space="preserve">of these </w:t>
      </w:r>
      <w:r>
        <w:rPr>
          <w:spacing w:val="-3"/>
        </w:rPr>
        <w:t xml:space="preserve">exchanges </w:t>
      </w:r>
      <w:r>
        <w:rPr>
          <w:spacing w:val="-4"/>
        </w:rPr>
        <w:t xml:space="preserve">and </w:t>
      </w:r>
      <w:r>
        <w:rPr>
          <w:spacing w:val="-3"/>
        </w:rPr>
        <w:t xml:space="preserve">establishes </w:t>
      </w:r>
      <w:r>
        <w:t xml:space="preserve">more </w:t>
      </w:r>
      <w:r>
        <w:rPr>
          <w:spacing w:val="-5"/>
        </w:rPr>
        <w:t xml:space="preserve">stringent </w:t>
      </w:r>
      <w:r>
        <w:rPr>
          <w:spacing w:val="-4"/>
        </w:rPr>
        <w:t xml:space="preserve">financial </w:t>
      </w:r>
      <w:r>
        <w:t xml:space="preserve">controls. For </w:t>
      </w:r>
      <w:r>
        <w:rPr>
          <w:spacing w:val="-3"/>
        </w:rPr>
        <w:t>example, the</w:t>
      </w:r>
      <w:r>
        <w:rPr>
          <w:spacing w:val="-14"/>
        </w:rPr>
        <w:t xml:space="preserve"> </w:t>
      </w:r>
      <w:r>
        <w:rPr>
          <w:spacing w:val="-4"/>
        </w:rPr>
        <w:t>Bureau</w:t>
      </w:r>
      <w:r>
        <w:rPr>
          <w:spacing w:val="-8"/>
        </w:rPr>
        <w:t xml:space="preserve"> </w:t>
      </w:r>
      <w:r>
        <w:rPr>
          <w:spacing w:val="-3"/>
        </w:rPr>
        <w:t>will</w:t>
      </w:r>
      <w:r>
        <w:rPr>
          <w:spacing w:val="-17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longer</w:t>
      </w:r>
      <w:r>
        <w:rPr>
          <w:spacing w:val="-18"/>
        </w:rPr>
        <w:t xml:space="preserve"> </w:t>
      </w:r>
      <w:r>
        <w:rPr>
          <w:spacing w:val="-5"/>
        </w:rPr>
        <w:t>retain</w:t>
      </w:r>
      <w:r>
        <w:rPr>
          <w:spacing w:val="-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rPr>
          <w:spacing w:val="-4"/>
        </w:rPr>
        <w:t>interest</w:t>
      </w:r>
      <w:r>
        <w:rPr>
          <w:spacing w:val="-8"/>
        </w:rPr>
        <w:t xml:space="preserve"> </w:t>
      </w:r>
      <w:r>
        <w:rPr>
          <w:spacing w:val="-4"/>
        </w:rPr>
        <w:t>earned</w:t>
      </w:r>
      <w:r>
        <w:rPr>
          <w:spacing w:val="-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sales</w:t>
      </w:r>
    </w:p>
    <w:p w:rsidR="00881F52" w:rsidRDefault="009E711D">
      <w:pPr>
        <w:pStyle w:val="BodyText"/>
        <w:spacing w:line="235" w:lineRule="auto"/>
        <w:ind w:left="115" w:right="28" w:firstLine="6"/>
      </w:pPr>
      <w:r>
        <w:t>proceeds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instead</w:t>
      </w:r>
      <w:r>
        <w:rPr>
          <w:spacing w:val="-15"/>
        </w:rPr>
        <w:t xml:space="preserve"> </w:t>
      </w:r>
      <w:r>
        <w:t>now</w:t>
      </w:r>
      <w:r>
        <w:rPr>
          <w:spacing w:val="-17"/>
        </w:rPr>
        <w:t xml:space="preserve"> </w:t>
      </w:r>
      <w:r>
        <w:rPr>
          <w:spacing w:val="-4"/>
        </w:rPr>
        <w:t>requires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rPr>
          <w:spacing w:val="-5"/>
        </w:rPr>
        <w:t>interest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deposited</w:t>
      </w:r>
      <w:r>
        <w:rPr>
          <w:spacing w:val="-11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rPr>
          <w:spacing w:val="-4"/>
        </w:rPr>
        <w:t xml:space="preserve">the </w:t>
      </w:r>
      <w:r>
        <w:rPr>
          <w:spacing w:val="-8"/>
        </w:rPr>
        <w:t>Treasury.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Bureau</w:t>
      </w:r>
      <w:r>
        <w:rPr>
          <w:spacing w:val="-14"/>
        </w:rPr>
        <w:t xml:space="preserve"> </w:t>
      </w:r>
      <w:r>
        <w:rPr>
          <w:spacing w:val="-3"/>
        </w:rPr>
        <w:t>has</w:t>
      </w:r>
      <w:r>
        <w:rPr>
          <w:spacing w:val="-16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begun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5"/>
        </w:rPr>
        <w:t>hiring</w:t>
      </w:r>
      <w:r>
        <w:rPr>
          <w:spacing w:val="-14"/>
        </w:rPr>
        <w:t xml:space="preserve"> </w:t>
      </w:r>
      <w:r>
        <w:rPr>
          <w:spacing w:val="-3"/>
        </w:rPr>
        <w:t>an</w:t>
      </w:r>
      <w:r>
        <w:rPr>
          <w:spacing w:val="-13"/>
        </w:rPr>
        <w:t xml:space="preserve"> </w:t>
      </w:r>
      <w:r>
        <w:rPr>
          <w:spacing w:val="-4"/>
        </w:rPr>
        <w:t xml:space="preserve">independent </w:t>
      </w:r>
      <w:r>
        <w:rPr>
          <w:spacing w:val="-5"/>
        </w:rPr>
        <w:t xml:space="preserve">firm </w:t>
      </w:r>
      <w:r>
        <w:rPr>
          <w:spacing w:val="1"/>
        </w:rPr>
        <w:t xml:space="preserve">to </w:t>
      </w:r>
      <w:r>
        <w:rPr>
          <w:spacing w:val="-5"/>
        </w:rPr>
        <w:t xml:space="preserve">audit </w:t>
      </w:r>
      <w:r>
        <w:rPr>
          <w:spacing w:val="-4"/>
        </w:rPr>
        <w:t xml:space="preserve">the financial </w:t>
      </w:r>
      <w:r>
        <w:t xml:space="preserve">records associated </w:t>
      </w:r>
      <w:r>
        <w:rPr>
          <w:spacing w:val="-4"/>
        </w:rPr>
        <w:t xml:space="preserve">with </w:t>
      </w:r>
      <w:r>
        <w:rPr>
          <w:spacing w:val="-3"/>
        </w:rPr>
        <w:t xml:space="preserve">assembled </w:t>
      </w:r>
      <w:r>
        <w:t xml:space="preserve">exchanges </w:t>
      </w:r>
      <w:r>
        <w:rPr>
          <w:spacing w:val="-4"/>
        </w:rPr>
        <w:t>and</w:t>
      </w:r>
      <w:r>
        <w:rPr>
          <w:spacing w:val="-27"/>
        </w:rPr>
        <w:t xml:space="preserve"> </w:t>
      </w:r>
      <w:r>
        <w:rPr>
          <w:spacing w:val="-5"/>
        </w:rPr>
        <w:t>has</w:t>
      </w:r>
      <w:r>
        <w:rPr>
          <w:spacing w:val="-27"/>
        </w:rPr>
        <w:t xml:space="preserve"> </w:t>
      </w:r>
      <w:r>
        <w:rPr>
          <w:spacing w:val="-4"/>
        </w:rPr>
        <w:t>required</w:t>
      </w:r>
      <w:r>
        <w:rPr>
          <w:spacing w:val="-25"/>
        </w:rPr>
        <w:t xml:space="preserve"> </w:t>
      </w:r>
      <w:r>
        <w:rPr>
          <w:spacing w:val="-5"/>
        </w:rPr>
        <w:t>that</w:t>
      </w:r>
      <w:r>
        <w:rPr>
          <w:spacing w:val="-24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t>exchange</w:t>
      </w:r>
      <w:r>
        <w:rPr>
          <w:spacing w:val="-25"/>
        </w:rPr>
        <w:t xml:space="preserve"> </w:t>
      </w:r>
      <w:r>
        <w:rPr>
          <w:spacing w:val="-4"/>
        </w:rPr>
        <w:t>initiation</w:t>
      </w:r>
      <w:r>
        <w:rPr>
          <w:spacing w:val="-25"/>
        </w:rPr>
        <w:t xml:space="preserve"> </w:t>
      </w:r>
      <w:r>
        <w:rPr>
          <w:spacing w:val="-4"/>
        </w:rPr>
        <w:t>agreements</w:t>
      </w:r>
      <w:r>
        <w:rPr>
          <w:spacing w:val="-21"/>
        </w:rPr>
        <w:t xml:space="preserve"> </w:t>
      </w:r>
      <w:r>
        <w:t>be</w:t>
      </w:r>
      <w:r>
        <w:rPr>
          <w:spacing w:val="-25"/>
        </w:rPr>
        <w:t xml:space="preserve"> </w:t>
      </w:r>
      <w:r>
        <w:t>reviewed</w:t>
      </w:r>
      <w:r>
        <w:rPr>
          <w:spacing w:val="-25"/>
        </w:rPr>
        <w:t xml:space="preserve"> </w:t>
      </w:r>
      <w:r>
        <w:rPr>
          <w:spacing w:val="-3"/>
        </w:rPr>
        <w:t>and,</w:t>
      </w:r>
      <w:r>
        <w:rPr>
          <w:spacing w:val="-25"/>
        </w:rPr>
        <w:t xml:space="preserve"> </w:t>
      </w:r>
      <w:r>
        <w:t>if nee</w:t>
      </w:r>
      <w:r>
        <w:t>ded,</w:t>
      </w:r>
      <w:r>
        <w:rPr>
          <w:spacing w:val="-33"/>
        </w:rPr>
        <w:t xml:space="preserve"> </w:t>
      </w:r>
      <w:r>
        <w:rPr>
          <w:spacing w:val="-3"/>
        </w:rPr>
        <w:t>amended.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BodyText"/>
        <w:spacing w:line="235" w:lineRule="auto"/>
        <w:ind w:left="115" w:right="28"/>
      </w:pP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5"/>
        </w:rPr>
        <w:t>Bureau</w:t>
      </w:r>
      <w:r>
        <w:rPr>
          <w:spacing w:val="-7"/>
        </w:rPr>
        <w:t xml:space="preserve"> </w:t>
      </w:r>
      <w:r>
        <w:rPr>
          <w:spacing w:val="-5"/>
        </w:rPr>
        <w:t>plans</w:t>
      </w:r>
      <w:r>
        <w:rPr>
          <w:spacing w:val="-1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4"/>
        </w:rPr>
        <w:t>continue</w:t>
      </w:r>
      <w:r>
        <w:rPr>
          <w:spacing w:val="-1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allow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4"/>
        </w:rPr>
        <w:t>selling</w:t>
      </w:r>
      <w:r>
        <w:rPr>
          <w:spacing w:val="-6"/>
        </w:rPr>
        <w:t xml:space="preserve"> </w:t>
      </w:r>
      <w:r>
        <w:rPr>
          <w:spacing w:val="-3"/>
        </w:rPr>
        <w:t>federal</w:t>
      </w:r>
      <w:r>
        <w:rPr>
          <w:spacing w:val="-11"/>
        </w:rPr>
        <w:t xml:space="preserve"> </w:t>
      </w:r>
      <w:r>
        <w:rPr>
          <w:spacing w:val="-4"/>
        </w:rPr>
        <w:t xml:space="preserve">land and </w:t>
      </w:r>
      <w:r>
        <w:rPr>
          <w:spacing w:val="-5"/>
        </w:rPr>
        <w:t xml:space="preserve">retaining </w:t>
      </w:r>
      <w:r>
        <w:rPr>
          <w:spacing w:val="-4"/>
        </w:rPr>
        <w:t xml:space="preserve">and </w:t>
      </w:r>
      <w:r>
        <w:rPr>
          <w:spacing w:val="-3"/>
        </w:rPr>
        <w:t xml:space="preserve">using </w:t>
      </w:r>
      <w:r>
        <w:rPr>
          <w:spacing w:val="-4"/>
        </w:rPr>
        <w:t xml:space="preserve">the </w:t>
      </w:r>
      <w:r>
        <w:t xml:space="preserve">proceeds to </w:t>
      </w:r>
      <w:r>
        <w:rPr>
          <w:spacing w:val="-4"/>
        </w:rPr>
        <w:t xml:space="preserve">buy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land, under the </w:t>
      </w:r>
      <w:r>
        <w:rPr>
          <w:spacing w:val="-5"/>
        </w:rPr>
        <w:t>umbrella</w:t>
      </w:r>
      <w:r>
        <w:rPr>
          <w:spacing w:val="-7"/>
        </w:rPr>
        <w:t xml:space="preserve"> </w:t>
      </w:r>
      <w:r>
        <w:rPr>
          <w:spacing w:val="2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assembled</w:t>
      </w:r>
      <w:r>
        <w:rPr>
          <w:spacing w:val="-14"/>
        </w:rPr>
        <w:t xml:space="preserve"> </w:t>
      </w:r>
      <w:r>
        <w:t>exchanges.</w:t>
      </w:r>
      <w:r>
        <w:rPr>
          <w:spacing w:val="-18"/>
        </w:rPr>
        <w:t xml:space="preserve"> </w:t>
      </w:r>
      <w:r>
        <w:rPr>
          <w:spacing w:val="-3"/>
        </w:rPr>
        <w:t>Although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Bureau</w:t>
      </w:r>
      <w:r>
        <w:rPr>
          <w:spacing w:val="-18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longer</w:t>
      </w:r>
      <w:r>
        <w:rPr>
          <w:spacing w:val="-17"/>
        </w:rPr>
        <w:t xml:space="preserve"> </w:t>
      </w:r>
      <w:r>
        <w:t>allows</w:t>
      </w:r>
    </w:p>
    <w:p w:rsidR="00881F52" w:rsidRDefault="00881F52">
      <w:pPr>
        <w:spacing w:line="235" w:lineRule="auto"/>
        <w:sectPr w:rsidR="00881F52">
          <w:type w:val="continuous"/>
          <w:pgSz w:w="12240" w:h="15840"/>
          <w:pgMar w:top="440" w:right="380" w:bottom="280" w:left="540" w:header="720" w:footer="720" w:gutter="0"/>
          <w:cols w:num="2" w:space="720" w:equalWidth="0">
            <w:col w:w="3561" w:space="158"/>
            <w:col w:w="7601"/>
          </w:cols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1"/>
        <w:rPr>
          <w:sz w:val="17"/>
        </w:rPr>
      </w:pPr>
    </w:p>
    <w:p w:rsidR="00881F52" w:rsidRDefault="009E711D">
      <w:pPr>
        <w:pStyle w:val="BodyText"/>
        <w:spacing w:line="20" w:lineRule="exact"/>
        <w:ind w:left="383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47" style="width:360.5pt;height:.5pt;mso-position-horizontal-relative:char;mso-position-vertical-relative:line" coordsize="7210,10">
            <v:line id="_x0000_s1248" style="position:absolute" from="5,5" to="7205,5" strokeweight=".48pt"/>
            <w10:wrap type="none"/>
            <w10:anchorlock/>
          </v:group>
        </w:pict>
      </w:r>
    </w:p>
    <w:p w:rsidR="00881F52" w:rsidRDefault="009E711D">
      <w:pPr>
        <w:spacing w:before="6" w:line="220" w:lineRule="auto"/>
        <w:ind w:left="3835" w:right="254" w:firstLine="2"/>
        <w:rPr>
          <w:sz w:val="18"/>
        </w:rPr>
      </w:pPr>
      <w:r>
        <w:rPr>
          <w:spacing w:val="-3"/>
          <w:position w:val="7"/>
          <w:sz w:val="10"/>
        </w:rPr>
        <w:t xml:space="preserve">32 </w:t>
      </w:r>
      <w:r>
        <w:rPr>
          <w:spacing w:val="-5"/>
          <w:sz w:val="18"/>
        </w:rPr>
        <w:t xml:space="preserve">Further </w:t>
      </w:r>
      <w:r>
        <w:rPr>
          <w:spacing w:val="-3"/>
          <w:sz w:val="18"/>
        </w:rPr>
        <w:t xml:space="preserve">instructions </w:t>
      </w:r>
      <w:r>
        <w:rPr>
          <w:spacing w:val="-4"/>
          <w:sz w:val="18"/>
        </w:rPr>
        <w:t xml:space="preserve">on </w:t>
      </w:r>
      <w:r>
        <w:rPr>
          <w:spacing w:val="-5"/>
          <w:sz w:val="18"/>
        </w:rPr>
        <w:t xml:space="preserve">preparing </w:t>
      </w:r>
      <w:r>
        <w:rPr>
          <w:spacing w:val="-4"/>
          <w:sz w:val="18"/>
        </w:rPr>
        <w:t xml:space="preserve">this </w:t>
      </w:r>
      <w:r>
        <w:rPr>
          <w:sz w:val="18"/>
        </w:rPr>
        <w:t xml:space="preserve">report </w:t>
      </w:r>
      <w:r>
        <w:rPr>
          <w:spacing w:val="-3"/>
          <w:sz w:val="18"/>
        </w:rPr>
        <w:t xml:space="preserve">are </w:t>
      </w:r>
      <w:r>
        <w:rPr>
          <w:spacing w:val="-4"/>
          <w:sz w:val="18"/>
        </w:rPr>
        <w:t xml:space="preserve">contained </w:t>
      </w:r>
      <w:r>
        <w:rPr>
          <w:sz w:val="18"/>
        </w:rPr>
        <w:t xml:space="preserve">in </w:t>
      </w:r>
      <w:r>
        <w:rPr>
          <w:spacing w:val="-3"/>
          <w:sz w:val="18"/>
        </w:rPr>
        <w:t xml:space="preserve">the </w:t>
      </w:r>
      <w:r>
        <w:rPr>
          <w:sz w:val="18"/>
        </w:rPr>
        <w:t xml:space="preserve">Office of </w:t>
      </w:r>
      <w:r>
        <w:rPr>
          <w:spacing w:val="-6"/>
          <w:sz w:val="18"/>
        </w:rPr>
        <w:t xml:space="preserve">Management </w:t>
      </w:r>
      <w:r>
        <w:rPr>
          <w:spacing w:val="-3"/>
          <w:sz w:val="18"/>
        </w:rPr>
        <w:t xml:space="preserve">and </w:t>
      </w:r>
      <w:r>
        <w:rPr>
          <w:spacing w:val="-5"/>
          <w:sz w:val="18"/>
        </w:rPr>
        <w:t xml:space="preserve">Budget’s </w:t>
      </w:r>
      <w:r>
        <w:rPr>
          <w:spacing w:val="-4"/>
          <w:sz w:val="18"/>
        </w:rPr>
        <w:t xml:space="preserve">Circular </w:t>
      </w:r>
      <w:r>
        <w:rPr>
          <w:spacing w:val="-3"/>
          <w:sz w:val="18"/>
        </w:rPr>
        <w:t xml:space="preserve">No. </w:t>
      </w:r>
      <w:r>
        <w:rPr>
          <w:spacing w:val="-6"/>
          <w:sz w:val="18"/>
        </w:rPr>
        <w:t>A-34.</w:t>
      </w:r>
    </w:p>
    <w:p w:rsidR="00881F52" w:rsidRDefault="00881F52">
      <w:pPr>
        <w:spacing w:line="220" w:lineRule="auto"/>
        <w:rPr>
          <w:sz w:val="18"/>
        </w:rPr>
        <w:sectPr w:rsidR="00881F52">
          <w:type w:val="continuous"/>
          <w:pgSz w:w="12240" w:h="15840"/>
          <w:pgMar w:top="440" w:right="380" w:bottom="280" w:left="540" w:header="720" w:footer="720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45" style="width:547pt;height:1pt;mso-position-horizontal-relative:char;mso-position-vertical-relative:line" coordsize="10940,20">
            <v:line id="_x0000_s1246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132" w:firstLine="12"/>
      </w:pPr>
      <w:r>
        <w:rPr>
          <w:spacing w:val="-3"/>
        </w:rPr>
        <w:t xml:space="preserve">cash </w:t>
      </w:r>
      <w:r>
        <w:t xml:space="preserve">to be </w:t>
      </w:r>
      <w:r>
        <w:rPr>
          <w:spacing w:val="-3"/>
        </w:rPr>
        <w:t xml:space="preserve">held </w:t>
      </w:r>
      <w:r>
        <w:t xml:space="preserve">in escrow accounts to </w:t>
      </w:r>
      <w:r>
        <w:rPr>
          <w:spacing w:val="-3"/>
        </w:rPr>
        <w:t xml:space="preserve">purchase nonfederal </w:t>
      </w:r>
      <w:r>
        <w:rPr>
          <w:spacing w:val="-4"/>
        </w:rPr>
        <w:t xml:space="preserve">land </w:t>
      </w:r>
      <w:r>
        <w:rPr>
          <w:spacing w:val="-3"/>
        </w:rPr>
        <w:t xml:space="preserve">under assembled </w:t>
      </w:r>
      <w:r>
        <w:t xml:space="preserve">exchanges, </w:t>
      </w:r>
      <w:r>
        <w:rPr>
          <w:spacing w:val="-4"/>
        </w:rPr>
        <w:t xml:space="preserve">it instead </w:t>
      </w:r>
      <w:r>
        <w:t xml:space="preserve">now allows </w:t>
      </w:r>
      <w:r>
        <w:rPr>
          <w:spacing w:val="-4"/>
        </w:rPr>
        <w:t xml:space="preserve">other </w:t>
      </w:r>
      <w:r>
        <w:rPr>
          <w:spacing w:val="-3"/>
        </w:rPr>
        <w:t xml:space="preserve">financial </w:t>
      </w:r>
      <w:r>
        <w:rPr>
          <w:spacing w:val="-5"/>
        </w:rPr>
        <w:t xml:space="preserve">instruments— </w:t>
      </w:r>
      <w:r>
        <w:rPr>
          <w:spacing w:val="-3"/>
        </w:rPr>
        <w:t xml:space="preserve">i.e., </w:t>
      </w:r>
      <w:r>
        <w:rPr>
          <w:spacing w:val="-4"/>
        </w:rPr>
        <w:t xml:space="preserve">cash </w:t>
      </w:r>
      <w:r>
        <w:t xml:space="preserve">bonds, </w:t>
      </w:r>
      <w:r>
        <w:rPr>
          <w:spacing w:val="-4"/>
        </w:rPr>
        <w:t xml:space="preserve">Treasury </w:t>
      </w:r>
      <w:r>
        <w:t xml:space="preserve">bonds, </w:t>
      </w:r>
      <w:r>
        <w:rPr>
          <w:spacing w:val="-3"/>
        </w:rPr>
        <w:t xml:space="preserve">orcorporate security </w:t>
      </w:r>
      <w:r>
        <w:t>bonds—to be held for</w:t>
      </w:r>
      <w:r>
        <w:rPr>
          <w:spacing w:val="-17"/>
        </w:rPr>
        <w:t xml:space="preserve"> </w:t>
      </w:r>
      <w:r>
        <w:rPr>
          <w:spacing w:val="-4"/>
        </w:rPr>
        <w:t>thi</w:t>
      </w:r>
      <w:r>
        <w:rPr>
          <w:spacing w:val="-4"/>
        </w:rPr>
        <w:t>s</w:t>
      </w:r>
      <w:r>
        <w:rPr>
          <w:spacing w:val="-12"/>
        </w:rPr>
        <w:t xml:space="preserve"> </w:t>
      </w:r>
      <w:r>
        <w:t>purpose.</w:t>
      </w:r>
      <w:r>
        <w:rPr>
          <w:spacing w:val="-21"/>
        </w:rPr>
        <w:t xml:space="preserve"> </w:t>
      </w:r>
      <w:r>
        <w:rPr>
          <w:spacing w:val="-4"/>
        </w:rPr>
        <w:t>Furthermore,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Bureau</w:t>
      </w:r>
      <w:r>
        <w:rPr>
          <w:spacing w:val="-17"/>
        </w:rPr>
        <w:t xml:space="preserve"> </w:t>
      </w:r>
      <w:r>
        <w:rPr>
          <w:spacing w:val="-3"/>
        </w:rPr>
        <w:t>has</w:t>
      </w:r>
      <w:r>
        <w:rPr>
          <w:spacing w:val="-12"/>
        </w:rPr>
        <w:t xml:space="preserve"> </w:t>
      </w:r>
      <w:r>
        <w:rPr>
          <w:spacing w:val="-3"/>
        </w:rPr>
        <w:t>directed</w:t>
      </w:r>
      <w:r>
        <w:rPr>
          <w:spacing w:val="-17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rPr>
          <w:spacing w:val="-5"/>
        </w:rPr>
        <w:t>staff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rPr>
          <w:spacing w:val="1"/>
        </w:rPr>
        <w:t>to</w:t>
      </w:r>
      <w:r>
        <w:rPr>
          <w:spacing w:val="-17"/>
        </w:rPr>
        <w:t xml:space="preserve"> </w:t>
      </w:r>
      <w:r>
        <w:t xml:space="preserve">refer </w:t>
      </w:r>
      <w:r>
        <w:rPr>
          <w:spacing w:val="1"/>
        </w:rPr>
        <w:t>to</w:t>
      </w:r>
      <w:r>
        <w:rPr>
          <w:spacing w:val="-24"/>
        </w:rPr>
        <w:t xml:space="preserve"> </w:t>
      </w:r>
      <w:r>
        <w:rPr>
          <w:spacing w:val="-3"/>
        </w:rPr>
        <w:t>these</w:t>
      </w:r>
      <w:r>
        <w:rPr>
          <w:spacing w:val="-24"/>
        </w:rPr>
        <w:t xml:space="preserve"> </w:t>
      </w:r>
      <w:r>
        <w:rPr>
          <w:spacing w:val="-4"/>
        </w:rPr>
        <w:t>transactions</w:t>
      </w:r>
      <w:r>
        <w:rPr>
          <w:spacing w:val="-25"/>
        </w:rPr>
        <w:t xml:space="preserve"> </w:t>
      </w:r>
      <w:r>
        <w:rPr>
          <w:spacing w:val="-3"/>
        </w:rPr>
        <w:t>as</w:t>
      </w:r>
      <w:r>
        <w:rPr>
          <w:spacing w:val="-19"/>
        </w:rPr>
        <w:t xml:space="preserve"> </w:t>
      </w:r>
      <w:r>
        <w:t>“sales”</w:t>
      </w:r>
      <w:r>
        <w:rPr>
          <w:spacing w:val="-14"/>
        </w:rPr>
        <w:t xml:space="preserve"> </w:t>
      </w:r>
      <w:r>
        <w:rPr>
          <w:spacing w:val="-3"/>
        </w:rPr>
        <w:t>or</w:t>
      </w:r>
      <w:r>
        <w:rPr>
          <w:spacing w:val="-18"/>
        </w:rPr>
        <w:t xml:space="preserve"> </w:t>
      </w:r>
      <w:r>
        <w:t>“purchases”</w:t>
      </w:r>
      <w:r>
        <w:rPr>
          <w:spacing w:val="-21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rPr>
          <w:spacing w:val="-4"/>
        </w:rPr>
        <w:t>they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t>conducted</w:t>
      </w:r>
      <w:r>
        <w:rPr>
          <w:spacing w:val="-26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rPr>
          <w:spacing w:val="-6"/>
        </w:rPr>
        <w:t xml:space="preserve">part </w:t>
      </w:r>
      <w:r>
        <w:rPr>
          <w:spacing w:val="1"/>
        </w:rPr>
        <w:t xml:space="preserve">of </w:t>
      </w:r>
      <w:r>
        <w:rPr>
          <w:spacing w:val="-3"/>
        </w:rPr>
        <w:t xml:space="preserve">an assembled </w:t>
      </w:r>
      <w:r>
        <w:rPr>
          <w:spacing w:val="-4"/>
        </w:rPr>
        <w:t xml:space="preserve">exchange, and </w:t>
      </w:r>
      <w:r>
        <w:rPr>
          <w:spacing w:val="-3"/>
        </w:rPr>
        <w:t xml:space="preserve">has </w:t>
      </w:r>
      <w:r>
        <w:rPr>
          <w:spacing w:val="-5"/>
        </w:rPr>
        <w:t xml:space="preserve">implemented </w:t>
      </w:r>
      <w:r>
        <w:rPr>
          <w:spacing w:val="-4"/>
        </w:rPr>
        <w:t xml:space="preserve">stronger </w:t>
      </w:r>
      <w:r>
        <w:rPr>
          <w:spacing w:val="-17"/>
        </w:rPr>
        <w:t xml:space="preserve">managreial </w:t>
      </w:r>
      <w:r>
        <w:rPr>
          <w:spacing w:val="-3"/>
        </w:rPr>
        <w:t xml:space="preserve">and </w:t>
      </w:r>
      <w:r>
        <w:rPr>
          <w:spacing w:val="-4"/>
        </w:rPr>
        <w:t xml:space="preserve">financial </w:t>
      </w:r>
      <w:r>
        <w:t xml:space="preserve">controls over </w:t>
      </w:r>
      <w:r>
        <w:rPr>
          <w:spacing w:val="-4"/>
        </w:rPr>
        <w:t xml:space="preserve">the </w:t>
      </w:r>
      <w:r>
        <w:t xml:space="preserve">associated </w:t>
      </w:r>
      <w:r>
        <w:rPr>
          <w:spacing w:val="-4"/>
        </w:rPr>
        <w:t xml:space="preserve">funds. </w:t>
      </w:r>
      <w:r>
        <w:rPr>
          <w:spacing w:val="-3"/>
        </w:rPr>
        <w:t xml:space="preserve">However, </w:t>
      </w:r>
      <w:r>
        <w:t xml:space="preserve">we </w:t>
      </w:r>
      <w:r>
        <w:rPr>
          <w:spacing w:val="-4"/>
        </w:rPr>
        <w:t xml:space="preserve">continue </w:t>
      </w:r>
      <w:r>
        <w:t xml:space="preserve">to </w:t>
      </w:r>
      <w:r>
        <w:rPr>
          <w:spacing w:val="-3"/>
        </w:rPr>
        <w:t>believe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5"/>
        </w:rPr>
        <w:t>Bureau</w:t>
      </w:r>
      <w:r>
        <w:rPr>
          <w:spacing w:val="-12"/>
        </w:rPr>
        <w:t xml:space="preserve"> </w:t>
      </w:r>
      <w:r>
        <w:t>lacks</w:t>
      </w:r>
      <w:r>
        <w:rPr>
          <w:spacing w:val="-11"/>
        </w:rPr>
        <w:t xml:space="preserve"> </w:t>
      </w:r>
      <w:r>
        <w:rPr>
          <w:spacing w:val="-3"/>
        </w:rPr>
        <w:t>legal</w:t>
      </w:r>
      <w:r>
        <w:rPr>
          <w:spacing w:val="-13"/>
        </w:rPr>
        <w:t xml:space="preserve"> </w:t>
      </w:r>
      <w:r>
        <w:rPr>
          <w:spacing w:val="-4"/>
        </w:rPr>
        <w:t>authority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3"/>
        </w:rPr>
        <w:t>sell</w:t>
      </w:r>
      <w:r>
        <w:rPr>
          <w:spacing w:val="-14"/>
        </w:rPr>
        <w:t xml:space="preserve"> </w:t>
      </w:r>
      <w:r>
        <w:rPr>
          <w:spacing w:val="-4"/>
        </w:rPr>
        <w:t>land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5"/>
        </w:rPr>
        <w:t>retain</w:t>
      </w:r>
      <w:r>
        <w:rPr>
          <w:spacing w:val="-14"/>
        </w:rPr>
        <w:t xml:space="preserve"> </w:t>
      </w:r>
      <w:r>
        <w:rPr>
          <w:spacing w:val="-3"/>
        </w:rPr>
        <w:t>the</w:t>
      </w:r>
    </w:p>
    <w:p w:rsidR="00881F52" w:rsidRDefault="009E711D">
      <w:pPr>
        <w:pStyle w:val="BodyText"/>
        <w:spacing w:before="1" w:line="235" w:lineRule="auto"/>
        <w:ind w:left="3834" w:right="108" w:firstLine="6"/>
      </w:pPr>
      <w:r>
        <w:t xml:space="preserve">proceeds—whether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accepts </w:t>
      </w:r>
      <w:r>
        <w:rPr>
          <w:spacing w:val="-3"/>
        </w:rPr>
        <w:t xml:space="preserve">cash or </w:t>
      </w:r>
      <w:r>
        <w:rPr>
          <w:spacing w:val="-4"/>
        </w:rPr>
        <w:t xml:space="preserve">other financial </w:t>
      </w:r>
      <w:r>
        <w:rPr>
          <w:spacing w:val="-5"/>
        </w:rPr>
        <w:t xml:space="preserve">instruments—and should instead </w:t>
      </w:r>
      <w:r>
        <w:t xml:space="preserve">deposit </w:t>
      </w:r>
      <w:r>
        <w:rPr>
          <w:spacing w:val="-4"/>
        </w:rPr>
        <w:t xml:space="preserve">the </w:t>
      </w:r>
      <w:r>
        <w:t xml:space="preserve">proceeds </w:t>
      </w:r>
      <w:r>
        <w:rPr>
          <w:spacing w:val="-3"/>
        </w:rPr>
        <w:t xml:space="preserve">into </w:t>
      </w:r>
      <w:r>
        <w:rPr>
          <w:spacing w:val="-4"/>
        </w:rPr>
        <w:t xml:space="preserve">the </w:t>
      </w:r>
      <w:r>
        <w:rPr>
          <w:spacing w:val="-8"/>
        </w:rPr>
        <w:t xml:space="preserve">Treasury. </w:t>
      </w:r>
      <w:r>
        <w:rPr>
          <w:spacing w:val="-4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3"/>
        </w:rPr>
        <w:t xml:space="preserve">practice </w:t>
      </w:r>
      <w:r>
        <w:rPr>
          <w:spacing w:val="-4"/>
        </w:rPr>
        <w:t xml:space="preserve">generates </w:t>
      </w:r>
      <w:r>
        <w:rPr>
          <w:spacing w:val="-3"/>
        </w:rPr>
        <w:t xml:space="preserve">nonappropriated </w:t>
      </w:r>
      <w:r>
        <w:rPr>
          <w:spacing w:val="-4"/>
        </w:rPr>
        <w:t xml:space="preserve">funds that, </w:t>
      </w:r>
      <w:r>
        <w:t xml:space="preserve">by </w:t>
      </w:r>
      <w:r>
        <w:rPr>
          <w:spacing w:val="-3"/>
        </w:rPr>
        <w:t xml:space="preserve">definition, </w:t>
      </w:r>
      <w:r>
        <w:rPr>
          <w:spacing w:val="-5"/>
        </w:rPr>
        <w:t xml:space="preserve">augment </w:t>
      </w:r>
      <w:r>
        <w:rPr>
          <w:spacing w:val="-4"/>
        </w:rPr>
        <w:t xml:space="preserve">its </w:t>
      </w:r>
      <w:r>
        <w:rPr>
          <w:spacing w:val="-3"/>
        </w:rPr>
        <w:t xml:space="preserve">appropriated </w:t>
      </w:r>
      <w:r>
        <w:rPr>
          <w:spacing w:val="-4"/>
        </w:rPr>
        <w:t xml:space="preserve">funds. </w:t>
      </w:r>
      <w:r>
        <w:rPr>
          <w:spacing w:val="-8"/>
        </w:rPr>
        <w:t xml:space="preserve">FLPMA </w:t>
      </w:r>
      <w:r>
        <w:rPr>
          <w:spacing w:val="-3"/>
        </w:rPr>
        <w:t xml:space="preserve">authorizes </w:t>
      </w:r>
      <w:r>
        <w:t xml:space="preserve">exchanges of </w:t>
      </w:r>
      <w:r>
        <w:rPr>
          <w:spacing w:val="-4"/>
        </w:rPr>
        <w:t xml:space="preserve">land </w:t>
      </w:r>
      <w:r>
        <w:t xml:space="preserve">for </w:t>
      </w:r>
      <w:r>
        <w:rPr>
          <w:spacing w:val="-4"/>
        </w:rPr>
        <w:t xml:space="preserve">land—not </w:t>
      </w:r>
      <w:r>
        <w:t xml:space="preserve">exchanges of </w:t>
      </w:r>
      <w:r>
        <w:rPr>
          <w:spacing w:val="-5"/>
        </w:rPr>
        <w:t xml:space="preserve">land </w:t>
      </w:r>
      <w:r>
        <w:t xml:space="preserve">for </w:t>
      </w:r>
      <w:r>
        <w:rPr>
          <w:spacing w:val="-3"/>
        </w:rPr>
        <w:t xml:space="preserve">cash </w:t>
      </w:r>
      <w:r>
        <w:t xml:space="preserve">or </w:t>
      </w:r>
      <w:r>
        <w:rPr>
          <w:spacing w:val="-3"/>
        </w:rPr>
        <w:t xml:space="preserve">other </w:t>
      </w:r>
      <w:r>
        <w:t xml:space="preserve">financial </w:t>
      </w:r>
      <w:r>
        <w:rPr>
          <w:spacing w:val="-5"/>
        </w:rPr>
        <w:t xml:space="preserve">instruments—and </w:t>
      </w:r>
      <w:r>
        <w:t xml:space="preserve">we </w:t>
      </w:r>
      <w:r>
        <w:rPr>
          <w:spacing w:val="-4"/>
        </w:rPr>
        <w:t xml:space="preserve">remain </w:t>
      </w:r>
      <w:r>
        <w:t xml:space="preserve">concerned </w:t>
      </w:r>
      <w:r>
        <w:rPr>
          <w:spacing w:val="-5"/>
        </w:rPr>
        <w:t xml:space="preserve">that </w:t>
      </w:r>
      <w:r>
        <w:rPr>
          <w:spacing w:val="-4"/>
        </w:rPr>
        <w:t xml:space="preserve">neither </w:t>
      </w:r>
      <w:r>
        <w:rPr>
          <w:spacing w:val="-3"/>
        </w:rPr>
        <w:t xml:space="preserve">the </w:t>
      </w:r>
      <w:r>
        <w:rPr>
          <w:spacing w:val="-4"/>
        </w:rPr>
        <w:t>Depart</w:t>
      </w:r>
      <w:r>
        <w:rPr>
          <w:spacing w:val="-4"/>
        </w:rPr>
        <w:t xml:space="preserve">ment </w:t>
      </w:r>
      <w:r>
        <w:t xml:space="preserve">nor </w:t>
      </w:r>
      <w:r>
        <w:rPr>
          <w:spacing w:val="-4"/>
        </w:rPr>
        <w:t xml:space="preserve">the Bureau has </w:t>
      </w:r>
      <w:r>
        <w:rPr>
          <w:spacing w:val="-5"/>
        </w:rPr>
        <w:t xml:space="preserve">adequately </w:t>
      </w:r>
      <w:r>
        <w:rPr>
          <w:spacing w:val="-3"/>
        </w:rPr>
        <w:t xml:space="preserve">explained </w:t>
      </w:r>
      <w:r>
        <w:rPr>
          <w:spacing w:val="-4"/>
        </w:rPr>
        <w:t xml:space="preserve">why these </w:t>
      </w:r>
      <w:r>
        <w:rPr>
          <w:spacing w:val="-3"/>
        </w:rPr>
        <w:t xml:space="preserve">transactions </w:t>
      </w:r>
      <w:r>
        <w:rPr>
          <w:spacing w:val="-4"/>
        </w:rPr>
        <w:t xml:space="preserve">are </w:t>
      </w:r>
      <w:r>
        <w:t xml:space="preserve">not </w:t>
      </w:r>
      <w:r>
        <w:rPr>
          <w:spacing w:val="-3"/>
        </w:rPr>
        <w:t xml:space="preserve">sales </w:t>
      </w:r>
      <w:r>
        <w:t xml:space="preserve">or </w:t>
      </w:r>
      <w:r>
        <w:rPr>
          <w:spacing w:val="-4"/>
        </w:rPr>
        <w:t>purchases.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BodyText"/>
        <w:spacing w:line="235" w:lineRule="auto"/>
        <w:ind w:left="3834" w:right="99"/>
      </w:pPr>
      <w:r>
        <w:rPr>
          <w:spacing w:val="-3"/>
        </w:rPr>
        <w:t xml:space="preserve">As previously </w:t>
      </w:r>
      <w:r>
        <w:rPr>
          <w:spacing w:val="-4"/>
        </w:rPr>
        <w:t xml:space="preserve">stated, </w:t>
      </w:r>
      <w:r>
        <w:t xml:space="preserve">both agencies agreed </w:t>
      </w:r>
      <w:r>
        <w:rPr>
          <w:spacing w:val="-4"/>
        </w:rPr>
        <w:t xml:space="preserve">with </w:t>
      </w:r>
      <w:r>
        <w:rPr>
          <w:spacing w:val="-5"/>
        </w:rPr>
        <w:t xml:space="preserve">our </w:t>
      </w:r>
      <w:r>
        <w:t xml:space="preserve">recommendations. </w:t>
      </w:r>
      <w:r>
        <w:rPr>
          <w:spacing w:val="-4"/>
        </w:rPr>
        <w:t>It should</w:t>
      </w:r>
      <w:r>
        <w:rPr>
          <w:spacing w:val="-14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noted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agencies</w:t>
      </w:r>
      <w:r>
        <w:rPr>
          <w:spacing w:val="-19"/>
        </w:rPr>
        <w:t xml:space="preserve"> </w:t>
      </w:r>
      <w:r>
        <w:t>raised</w:t>
      </w:r>
      <w:r>
        <w:rPr>
          <w:spacing w:val="-9"/>
        </w:rPr>
        <w:t xml:space="preserve"> </w:t>
      </w:r>
      <w:r>
        <w:t>concerns</w:t>
      </w:r>
      <w:r>
        <w:rPr>
          <w:spacing w:val="-1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rPr>
          <w:spacing w:val="-3"/>
        </w:rPr>
        <w:t>other</w:t>
      </w:r>
      <w:r>
        <w:rPr>
          <w:spacing w:val="-19"/>
        </w:rPr>
        <w:t xml:space="preserve"> </w:t>
      </w:r>
      <w:r>
        <w:t>aspects</w:t>
      </w:r>
      <w:r>
        <w:rPr>
          <w:spacing w:val="-5"/>
        </w:rPr>
        <w:t xml:space="preserve"> </w:t>
      </w:r>
      <w:r>
        <w:t xml:space="preserve">of our </w:t>
      </w:r>
      <w:r>
        <w:rPr>
          <w:spacing w:val="-3"/>
        </w:rPr>
        <w:t xml:space="preserve">report. </w:t>
      </w:r>
      <w:r>
        <w:rPr>
          <w:spacing w:val="-4"/>
        </w:rPr>
        <w:t xml:space="preserve">The </w:t>
      </w:r>
      <w:r>
        <w:rPr>
          <w:spacing w:val="-3"/>
        </w:rPr>
        <w:t xml:space="preserve">Service questioned </w:t>
      </w:r>
      <w:r>
        <w:rPr>
          <w:spacing w:val="-5"/>
        </w:rPr>
        <w:t xml:space="preserve">whether </w:t>
      </w:r>
      <w:r>
        <w:rPr>
          <w:spacing w:val="-4"/>
        </w:rPr>
        <w:t xml:space="preserve">our </w:t>
      </w:r>
      <w:r>
        <w:t xml:space="preserve">conclusions </w:t>
      </w:r>
      <w:r>
        <w:rPr>
          <w:spacing w:val="-3"/>
        </w:rPr>
        <w:t xml:space="preserve">were </w:t>
      </w:r>
      <w:r>
        <w:t xml:space="preserve">logically supported </w:t>
      </w:r>
      <w:r>
        <w:rPr>
          <w:spacing w:val="-3"/>
        </w:rPr>
        <w:t xml:space="preserve">by </w:t>
      </w:r>
      <w:r>
        <w:rPr>
          <w:spacing w:val="-4"/>
        </w:rPr>
        <w:t xml:space="preserve">the relatively </w:t>
      </w:r>
      <w:r>
        <w:rPr>
          <w:spacing w:val="-5"/>
        </w:rPr>
        <w:t xml:space="preserve">small </w:t>
      </w:r>
      <w:r>
        <w:rPr>
          <w:spacing w:val="-4"/>
        </w:rPr>
        <w:t xml:space="preserve">number </w:t>
      </w:r>
      <w:r>
        <w:rPr>
          <w:spacing w:val="2"/>
        </w:rPr>
        <w:t xml:space="preserve">of </w:t>
      </w:r>
      <w:r>
        <w:t xml:space="preserve">exchanges </w:t>
      </w:r>
      <w:r>
        <w:rPr>
          <w:spacing w:val="-5"/>
        </w:rPr>
        <w:t xml:space="preserve">that </w:t>
      </w:r>
      <w:r>
        <w:t xml:space="preserve">we </w:t>
      </w:r>
      <w:r>
        <w:rPr>
          <w:spacing w:val="-3"/>
        </w:rPr>
        <w:t xml:space="preserve">reviewed </w:t>
      </w:r>
      <w:r>
        <w:rPr>
          <w:spacing w:val="-4"/>
        </w:rPr>
        <w:t>and</w:t>
      </w:r>
      <w:r>
        <w:rPr>
          <w:spacing w:val="-27"/>
        </w:rPr>
        <w:t xml:space="preserve"> </w:t>
      </w:r>
      <w:r>
        <w:t>asserted</w:t>
      </w:r>
      <w:r>
        <w:rPr>
          <w:spacing w:val="-25"/>
        </w:rPr>
        <w:t xml:space="preserve"> </w:t>
      </w:r>
      <w:r>
        <w:rPr>
          <w:spacing w:val="-5"/>
        </w:rPr>
        <w:t>that</w:t>
      </w:r>
      <w:r>
        <w:rPr>
          <w:spacing w:val="-13"/>
        </w:rPr>
        <w:t xml:space="preserve"> </w:t>
      </w:r>
      <w:r>
        <w:t>our</w:t>
      </w:r>
      <w:r>
        <w:rPr>
          <w:spacing w:val="-22"/>
        </w:rPr>
        <w:t xml:space="preserve"> </w:t>
      </w:r>
      <w:r>
        <w:t>report</w:t>
      </w:r>
      <w:r>
        <w:rPr>
          <w:spacing w:val="-17"/>
        </w:rPr>
        <w:t xml:space="preserve"> </w:t>
      </w:r>
      <w:r>
        <w:rPr>
          <w:spacing w:val="-3"/>
        </w:rPr>
        <w:t>did</w:t>
      </w:r>
      <w:r>
        <w:rPr>
          <w:spacing w:val="-2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rPr>
          <w:spacing w:val="-3"/>
        </w:rPr>
        <w:t>consider</w:t>
      </w:r>
      <w:r>
        <w:rPr>
          <w:spacing w:val="-20"/>
        </w:rPr>
        <w:t xml:space="preserve"> </w:t>
      </w:r>
      <w:r>
        <w:t>steps</w:t>
      </w:r>
      <w:r>
        <w:rPr>
          <w:spacing w:val="-25"/>
        </w:rPr>
        <w:t xml:space="preserve"> </w:t>
      </w:r>
      <w:r>
        <w:rPr>
          <w:spacing w:val="-4"/>
        </w:rPr>
        <w:t>that</w:t>
      </w:r>
      <w:r>
        <w:rPr>
          <w:spacing w:val="-22"/>
        </w:rPr>
        <w:t xml:space="preserve"> </w:t>
      </w:r>
      <w:r>
        <w:rPr>
          <w:spacing w:val="-4"/>
        </w:rPr>
        <w:t>it</w:t>
      </w:r>
      <w:r>
        <w:rPr>
          <w:spacing w:val="-22"/>
        </w:rPr>
        <w:t xml:space="preserve"> </w:t>
      </w:r>
      <w:r>
        <w:rPr>
          <w:spacing w:val="-3"/>
        </w:rPr>
        <w:t>had</w:t>
      </w:r>
      <w:r>
        <w:rPr>
          <w:spacing w:val="-25"/>
        </w:rPr>
        <w:t xml:space="preserve"> </w:t>
      </w:r>
      <w:r>
        <w:rPr>
          <w:spacing w:val="-4"/>
        </w:rPr>
        <w:t>already</w:t>
      </w:r>
      <w:r>
        <w:rPr>
          <w:spacing w:val="-27"/>
        </w:rPr>
        <w:t xml:space="preserve"> </w:t>
      </w:r>
      <w:r>
        <w:rPr>
          <w:spacing w:val="-4"/>
        </w:rPr>
        <w:t xml:space="preserve">taken </w:t>
      </w:r>
      <w:r>
        <w:rPr>
          <w:spacing w:val="1"/>
        </w:rPr>
        <w:t xml:space="preserve">to </w:t>
      </w:r>
      <w:r>
        <w:rPr>
          <w:spacing w:val="-6"/>
        </w:rPr>
        <w:t xml:space="preserve">strengthen </w:t>
      </w:r>
      <w:r>
        <w:t xml:space="preserve">its </w:t>
      </w:r>
      <w:r>
        <w:rPr>
          <w:spacing w:val="-5"/>
        </w:rPr>
        <w:t xml:space="preserve">land </w:t>
      </w:r>
      <w:r>
        <w:t xml:space="preserve">exchange </w:t>
      </w:r>
      <w:r>
        <w:rPr>
          <w:spacing w:val="-4"/>
        </w:rPr>
        <w:t xml:space="preserve">program </w:t>
      </w:r>
      <w:r>
        <w:t>(in r</w:t>
      </w:r>
      <w:r>
        <w:t xml:space="preserve">esponse </w:t>
      </w:r>
      <w:r>
        <w:rPr>
          <w:spacing w:val="1"/>
        </w:rPr>
        <w:t xml:space="preserve">to </w:t>
      </w:r>
      <w:r>
        <w:rPr>
          <w:spacing w:val="-3"/>
        </w:rPr>
        <w:t xml:space="preserve">problems identified </w:t>
      </w:r>
      <w:r>
        <w:t xml:space="preserve">in </w:t>
      </w:r>
      <w:r>
        <w:rPr>
          <w:spacing w:val="-4"/>
        </w:rPr>
        <w:t xml:space="preserve">Nevada). The Bureau </w:t>
      </w:r>
      <w:r>
        <w:rPr>
          <w:spacing w:val="-3"/>
        </w:rPr>
        <w:t xml:space="preserve">asserted </w:t>
      </w:r>
      <w:r>
        <w:rPr>
          <w:spacing w:val="-5"/>
        </w:rPr>
        <w:t xml:space="preserve">that </w:t>
      </w:r>
      <w:r>
        <w:rPr>
          <w:spacing w:val="-4"/>
        </w:rPr>
        <w:t xml:space="preserve">it had </w:t>
      </w:r>
      <w:r>
        <w:rPr>
          <w:spacing w:val="-3"/>
        </w:rPr>
        <w:t xml:space="preserve">already </w:t>
      </w:r>
      <w:r>
        <w:t xml:space="preserve">corrected </w:t>
      </w:r>
      <w:r>
        <w:rPr>
          <w:spacing w:val="-3"/>
        </w:rPr>
        <w:t xml:space="preserve">valuation </w:t>
      </w:r>
      <w:r>
        <w:rPr>
          <w:spacing w:val="-4"/>
        </w:rPr>
        <w:t xml:space="preserve">problems </w:t>
      </w:r>
      <w:r>
        <w:t xml:space="preserve">reported by </w:t>
      </w:r>
      <w:r>
        <w:rPr>
          <w:spacing w:val="-4"/>
        </w:rPr>
        <w:t xml:space="preserve">the </w:t>
      </w:r>
      <w:r>
        <w:t xml:space="preserve">Inspector </w:t>
      </w:r>
      <w:r>
        <w:rPr>
          <w:spacing w:val="-4"/>
        </w:rPr>
        <w:t xml:space="preserve">General, disagreed </w:t>
      </w:r>
      <w:r>
        <w:rPr>
          <w:spacing w:val="-5"/>
        </w:rPr>
        <w:t xml:space="preserve">that </w:t>
      </w:r>
      <w:r>
        <w:rPr>
          <w:spacing w:val="-3"/>
        </w:rPr>
        <w:t xml:space="preserve">it failed </w:t>
      </w:r>
      <w:r>
        <w:rPr>
          <w:spacing w:val="1"/>
        </w:rPr>
        <w:t xml:space="preserve">to </w:t>
      </w:r>
      <w:r>
        <w:t xml:space="preserve">show </w:t>
      </w:r>
      <w:r>
        <w:rPr>
          <w:spacing w:val="-4"/>
        </w:rPr>
        <w:t xml:space="preserve">the </w:t>
      </w:r>
      <w:r>
        <w:rPr>
          <w:spacing w:val="-3"/>
        </w:rPr>
        <w:t xml:space="preserve">public </w:t>
      </w:r>
      <w:r>
        <w:rPr>
          <w:spacing w:val="-4"/>
        </w:rPr>
        <w:t xml:space="preserve">benefits </w:t>
      </w:r>
      <w:r>
        <w:t xml:space="preserve">associated </w:t>
      </w:r>
      <w:r>
        <w:rPr>
          <w:spacing w:val="-4"/>
        </w:rPr>
        <w:t xml:space="preserve">with the land </w:t>
      </w:r>
      <w:r>
        <w:t>exchanges we reported,</w:t>
      </w:r>
      <w:r>
        <w:rPr>
          <w:spacing w:val="-19"/>
        </w:rPr>
        <w:t xml:space="preserve"> </w:t>
      </w:r>
      <w:r>
        <w:rPr>
          <w:spacing w:val="-3"/>
        </w:rPr>
        <w:t>and</w:t>
      </w:r>
      <w:r>
        <w:rPr>
          <w:spacing w:val="-13"/>
        </w:rPr>
        <w:t xml:space="preserve"> </w:t>
      </w:r>
      <w:r>
        <w:rPr>
          <w:spacing w:val="-3"/>
        </w:rPr>
        <w:t>disagreed</w:t>
      </w:r>
      <w:r>
        <w:rPr>
          <w:spacing w:val="-17"/>
        </w:rPr>
        <w:t xml:space="preserve"> </w:t>
      </w:r>
      <w:r>
        <w:rPr>
          <w:spacing w:val="-5"/>
        </w:rPr>
        <w:t>that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3"/>
        </w:rPr>
        <w:t>assembled</w:t>
      </w:r>
      <w:r>
        <w:rPr>
          <w:spacing w:val="-11"/>
        </w:rPr>
        <w:t xml:space="preserve"> </w:t>
      </w:r>
      <w:r>
        <w:t>exchanges</w:t>
      </w:r>
      <w:r>
        <w:rPr>
          <w:spacing w:val="-10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reported</w:t>
      </w:r>
      <w:r>
        <w:rPr>
          <w:spacing w:val="-14"/>
        </w:rPr>
        <w:t xml:space="preserve"> </w:t>
      </w:r>
      <w:r>
        <w:rPr>
          <w:spacing w:val="-3"/>
        </w:rPr>
        <w:t>were</w:t>
      </w:r>
    </w:p>
    <w:p w:rsidR="00881F52" w:rsidRDefault="009E711D">
      <w:pPr>
        <w:pStyle w:val="BodyText"/>
        <w:spacing w:before="2" w:line="235" w:lineRule="auto"/>
        <w:ind w:left="3834" w:right="99" w:firstLine="12"/>
      </w:pPr>
      <w:r>
        <w:t xml:space="preserve">conducted </w:t>
      </w:r>
      <w:r>
        <w:rPr>
          <w:spacing w:val="-4"/>
        </w:rPr>
        <w:t xml:space="preserve">outside </w:t>
      </w:r>
      <w:r>
        <w:t xml:space="preserve">of </w:t>
      </w:r>
      <w:r>
        <w:rPr>
          <w:spacing w:val="-3"/>
        </w:rPr>
        <w:t xml:space="preserve">the </w:t>
      </w:r>
      <w:r>
        <w:rPr>
          <w:spacing w:val="-4"/>
        </w:rPr>
        <w:t xml:space="preserve">agency’s land </w:t>
      </w:r>
      <w:r>
        <w:t xml:space="preserve">exchange </w:t>
      </w:r>
      <w:r>
        <w:rPr>
          <w:spacing w:val="-4"/>
        </w:rPr>
        <w:t xml:space="preserve">authority or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t>agency</w:t>
      </w:r>
      <w:r>
        <w:rPr>
          <w:spacing w:val="-20"/>
        </w:rPr>
        <w:t xml:space="preserve"> </w:t>
      </w:r>
      <w:r>
        <w:rPr>
          <w:spacing w:val="-4"/>
        </w:rPr>
        <w:t>augmented</w:t>
      </w:r>
      <w:r>
        <w:rPr>
          <w:spacing w:val="-20"/>
        </w:rPr>
        <w:t xml:space="preserve"> </w:t>
      </w:r>
      <w:r>
        <w:t>its</w:t>
      </w:r>
      <w:r>
        <w:rPr>
          <w:spacing w:val="-22"/>
        </w:rPr>
        <w:t xml:space="preserve"> </w:t>
      </w:r>
      <w:r>
        <w:rPr>
          <w:spacing w:val="-3"/>
        </w:rPr>
        <w:t>appropriations</w:t>
      </w:r>
      <w:r>
        <w:rPr>
          <w:spacing w:val="-15"/>
        </w:rPr>
        <w:t xml:space="preserve"> </w:t>
      </w:r>
      <w:r>
        <w:rPr>
          <w:spacing w:val="-3"/>
        </w:rPr>
        <w:t>by</w:t>
      </w:r>
      <w:r>
        <w:rPr>
          <w:spacing w:val="-14"/>
        </w:rPr>
        <w:t xml:space="preserve"> </w:t>
      </w:r>
      <w:r>
        <w:rPr>
          <w:spacing w:val="-4"/>
        </w:rPr>
        <w:t>selling</w:t>
      </w:r>
      <w:r>
        <w:rPr>
          <w:spacing w:val="-18"/>
        </w:rPr>
        <w:t xml:space="preserve"> </w:t>
      </w:r>
      <w:r>
        <w:rPr>
          <w:spacing w:val="-5"/>
        </w:rPr>
        <w:t>land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5"/>
        </w:rPr>
        <w:t>retaining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3"/>
        </w:rPr>
        <w:t xml:space="preserve">sales </w:t>
      </w:r>
      <w:r>
        <w:t xml:space="preserve">proceeds. </w:t>
      </w:r>
      <w:r>
        <w:rPr>
          <w:spacing w:val="-4"/>
        </w:rPr>
        <w:t xml:space="preserve">The Bureau </w:t>
      </w:r>
      <w:r>
        <w:rPr>
          <w:spacing w:val="-3"/>
        </w:rPr>
        <w:t xml:space="preserve">agreed </w:t>
      </w:r>
      <w:r>
        <w:rPr>
          <w:spacing w:val="-5"/>
        </w:rPr>
        <w:t xml:space="preserve">that </w:t>
      </w:r>
      <w:r>
        <w:rPr>
          <w:spacing w:val="-4"/>
        </w:rPr>
        <w:t xml:space="preserve">funds </w:t>
      </w:r>
      <w:r>
        <w:t xml:space="preserve">associated </w:t>
      </w:r>
      <w:r>
        <w:rPr>
          <w:spacing w:val="-4"/>
        </w:rPr>
        <w:t>with</w:t>
      </w:r>
      <w:r>
        <w:rPr>
          <w:spacing w:val="-4"/>
        </w:rPr>
        <w:t xml:space="preserve"> assembled </w:t>
      </w:r>
      <w:r>
        <w:rPr>
          <w:spacing w:val="-3"/>
        </w:rPr>
        <w:t>exchanges</w:t>
      </w:r>
      <w:r>
        <w:rPr>
          <w:spacing w:val="-13"/>
        </w:rPr>
        <w:t xml:space="preserve"> </w:t>
      </w:r>
      <w:r>
        <w:rPr>
          <w:spacing w:val="-3"/>
        </w:rP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tracked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Bureau’s</w:t>
      </w:r>
      <w:r>
        <w:rPr>
          <w:spacing w:val="-15"/>
        </w:rPr>
        <w:t xml:space="preserve"> </w:t>
      </w:r>
      <w:r>
        <w:rPr>
          <w:spacing w:val="-5"/>
        </w:rPr>
        <w:t>financial</w:t>
      </w:r>
      <w:r>
        <w:rPr>
          <w:spacing w:val="-18"/>
        </w:rPr>
        <w:t xml:space="preserve"> </w:t>
      </w:r>
      <w:r>
        <w:rPr>
          <w:spacing w:val="-4"/>
        </w:rPr>
        <w:t>management</w:t>
      </w:r>
      <w:r>
        <w:rPr>
          <w:spacing w:val="-11"/>
        </w:rPr>
        <w:t xml:space="preserve"> </w:t>
      </w:r>
      <w:r>
        <w:rPr>
          <w:spacing w:val="-4"/>
        </w:rPr>
        <w:t>system and</w:t>
      </w:r>
      <w:r>
        <w:rPr>
          <w:spacing w:val="-17"/>
        </w:rPr>
        <w:t xml:space="preserve"> </w:t>
      </w:r>
      <w:r>
        <w:rPr>
          <w:spacing w:val="-5"/>
        </w:rPr>
        <w:t>plans</w:t>
      </w:r>
      <w:r>
        <w:rPr>
          <w:spacing w:val="-17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implement</w:t>
      </w:r>
      <w:r>
        <w:rPr>
          <w:spacing w:val="-13"/>
        </w:rPr>
        <w:t xml:space="preserve"> </w:t>
      </w:r>
      <w:r>
        <w:rPr>
          <w:spacing w:val="-4"/>
        </w:rPr>
        <w:t>full</w:t>
      </w:r>
      <w:r>
        <w:rPr>
          <w:spacing w:val="-15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control</w:t>
      </w:r>
      <w:r>
        <w:rPr>
          <w:spacing w:val="-11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rPr>
          <w:spacing w:val="-7"/>
        </w:rPr>
        <w:t>June</w:t>
      </w:r>
      <w:r>
        <w:rPr>
          <w:spacing w:val="-21"/>
        </w:rPr>
        <w:t xml:space="preserve"> </w:t>
      </w:r>
      <w:r>
        <w:rPr>
          <w:spacing w:val="-5"/>
        </w:rPr>
        <w:t>15,</w:t>
      </w:r>
      <w:r>
        <w:rPr>
          <w:spacing w:val="-21"/>
        </w:rPr>
        <w:t xml:space="preserve"> </w:t>
      </w:r>
      <w:r>
        <w:rPr>
          <w:spacing w:val="-6"/>
        </w:rPr>
        <w:t>2000.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BodyText"/>
        <w:spacing w:line="235" w:lineRule="auto"/>
        <w:ind w:left="3834" w:right="149" w:hanging="4"/>
      </w:pPr>
      <w:r>
        <w:rPr>
          <w:spacing w:val="-8"/>
        </w:rPr>
        <w:t xml:space="preserve">We </w:t>
      </w:r>
      <w:r>
        <w:rPr>
          <w:spacing w:val="-4"/>
        </w:rPr>
        <w:t xml:space="preserve">continue </w:t>
      </w:r>
      <w:r>
        <w:t xml:space="preserve">to </w:t>
      </w:r>
      <w:r>
        <w:rPr>
          <w:spacing w:val="-3"/>
        </w:rPr>
        <w:t xml:space="preserve">believe </w:t>
      </w:r>
      <w:r>
        <w:rPr>
          <w:spacing w:val="-5"/>
        </w:rPr>
        <w:t xml:space="preserve">that our </w:t>
      </w:r>
      <w:r>
        <w:t xml:space="preserve">conclusions, </w:t>
      </w:r>
      <w:r>
        <w:rPr>
          <w:spacing w:val="-4"/>
        </w:rPr>
        <w:t xml:space="preserve">which </w:t>
      </w:r>
      <w:r>
        <w:rPr>
          <w:spacing w:val="-3"/>
        </w:rPr>
        <w:t xml:space="preserve">serve </w:t>
      </w:r>
      <w:r>
        <w:t xml:space="preserve">as </w:t>
      </w:r>
      <w:r>
        <w:rPr>
          <w:spacing w:val="-5"/>
        </w:rPr>
        <w:t xml:space="preserve">the </w:t>
      </w:r>
      <w:r>
        <w:t xml:space="preserve">basis for </w:t>
      </w:r>
      <w:r>
        <w:rPr>
          <w:spacing w:val="-7"/>
          <w:w w:val="99"/>
        </w:rPr>
        <w:t>t</w:t>
      </w:r>
      <w:r>
        <w:rPr>
          <w:w w:val="99"/>
        </w:rPr>
        <w:t>he</w:t>
      </w:r>
      <w:r>
        <w:rPr>
          <w:spacing w:val="-11"/>
        </w:rPr>
        <w:t xml:space="preserve"> </w:t>
      </w:r>
      <w:r>
        <w:rPr>
          <w:w w:val="99"/>
        </w:rPr>
        <w:t>r</w:t>
      </w:r>
      <w:r>
        <w:rPr>
          <w:spacing w:val="3"/>
          <w:w w:val="99"/>
        </w:rPr>
        <w:t>e</w:t>
      </w:r>
      <w:r>
        <w:rPr>
          <w:spacing w:val="6"/>
          <w:w w:val="99"/>
        </w:rPr>
        <w:t>c</w:t>
      </w:r>
      <w:r>
        <w:rPr>
          <w:w w:val="99"/>
        </w:rPr>
        <w:t>o</w:t>
      </w:r>
      <w:r>
        <w:rPr>
          <w:spacing w:val="-5"/>
          <w:w w:val="99"/>
        </w:rPr>
        <w:t>mmen</w:t>
      </w:r>
      <w:r>
        <w:rPr>
          <w:spacing w:val="-7"/>
          <w:w w:val="99"/>
        </w:rPr>
        <w:t>d</w:t>
      </w:r>
      <w:r>
        <w:rPr>
          <w:spacing w:val="-5"/>
          <w:w w:val="99"/>
        </w:rPr>
        <w:t>at</w:t>
      </w:r>
      <w:r>
        <w:rPr>
          <w:spacing w:val="6"/>
          <w:w w:val="99"/>
        </w:rPr>
        <w:t>i</w:t>
      </w:r>
      <w:r>
        <w:rPr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>
          <w:spacing w:val="-17"/>
        </w:rPr>
        <w:t xml:space="preserve"> </w:t>
      </w:r>
      <w:r>
        <w:rPr>
          <w:spacing w:val="-5"/>
          <w:w w:val="99"/>
        </w:rPr>
        <w:t>th</w:t>
      </w:r>
      <w:r>
        <w:rPr>
          <w:spacing w:val="-8"/>
          <w:w w:val="99"/>
        </w:rPr>
        <w:t>a</w:t>
      </w:r>
      <w:r>
        <w:rPr>
          <w:w w:val="99"/>
        </w:rPr>
        <w:t>t</w:t>
      </w:r>
      <w:r>
        <w:rPr>
          <w:spacing w:val="-10"/>
        </w:rPr>
        <w:t xml:space="preserve"> </w:t>
      </w:r>
      <w:r>
        <w:rPr>
          <w:spacing w:val="-7"/>
          <w:w w:val="99"/>
        </w:rPr>
        <w:t>t</w:t>
      </w:r>
      <w:r>
        <w:rPr>
          <w:w w:val="99"/>
        </w:rPr>
        <w:t>he</w:t>
      </w:r>
      <w:r>
        <w:rPr>
          <w:spacing w:val="-11"/>
        </w:rPr>
        <w:t xml:space="preserve"> </w:t>
      </w:r>
      <w:r>
        <w:rPr>
          <w:spacing w:val="-5"/>
          <w:w w:val="99"/>
        </w:rPr>
        <w:t>age</w:t>
      </w:r>
      <w:r>
        <w:rPr>
          <w:w w:val="99"/>
        </w:rPr>
        <w:t>n</w:t>
      </w:r>
      <w:r>
        <w:rPr>
          <w:spacing w:val="2"/>
          <w:w w:val="99"/>
        </w:rPr>
        <w:t>c</w:t>
      </w:r>
      <w:r>
        <w:rPr>
          <w:spacing w:val="-3"/>
          <w:w w:val="99"/>
        </w:rPr>
        <w:t>i</w:t>
      </w:r>
      <w:r>
        <w:rPr>
          <w:w w:val="99"/>
        </w:rPr>
        <w:t>e</w:t>
      </w:r>
      <w:r>
        <w:rPr>
          <w:w w:val="99"/>
        </w:rPr>
        <w:t>s</w:t>
      </w:r>
      <w:r>
        <w:rPr>
          <w:spacing w:val="-16"/>
        </w:rPr>
        <w:t xml:space="preserve"> </w:t>
      </w:r>
      <w:r>
        <w:rPr>
          <w:spacing w:val="-5"/>
          <w:w w:val="99"/>
        </w:rPr>
        <w:t>agr</w:t>
      </w:r>
      <w:r>
        <w:rPr>
          <w:spacing w:val="-2"/>
          <w:w w:val="99"/>
        </w:rPr>
        <w:t>e</w:t>
      </w:r>
      <w:r>
        <w:rPr>
          <w:w w:val="99"/>
        </w:rPr>
        <w:t>e</w:t>
      </w:r>
      <w:r>
        <w:rPr>
          <w:w w:val="99"/>
        </w:rPr>
        <w:t>d</w:t>
      </w:r>
      <w:r>
        <w:rPr>
          <w:spacing w:val="-6"/>
        </w:rPr>
        <w:t xml:space="preserve"> </w:t>
      </w:r>
      <w:r>
        <w:rPr>
          <w:spacing w:val="-3"/>
          <w:w w:val="99"/>
        </w:rPr>
        <w:t>w</w:t>
      </w:r>
      <w:r>
        <w:rPr>
          <w:spacing w:val="-7"/>
          <w:w w:val="99"/>
        </w:rPr>
        <w:t>i</w:t>
      </w:r>
      <w:r>
        <w:rPr>
          <w:spacing w:val="-5"/>
          <w:w w:val="99"/>
        </w:rPr>
        <w:t>t</w:t>
      </w:r>
      <w:r>
        <w:rPr>
          <w:spacing w:val="-9"/>
          <w:w w:val="99"/>
        </w:rPr>
        <w:t>h</w:t>
      </w:r>
      <w:r>
        <w:rPr>
          <w:w w:val="99"/>
        </w:rPr>
        <w:t>,</w:t>
      </w:r>
      <w:r>
        <w:rPr>
          <w:spacing w:val="-6"/>
        </w:rPr>
        <w:t xml:space="preserve"> </w:t>
      </w:r>
      <w:r>
        <w:rPr>
          <w:w w:val="99"/>
        </w:rPr>
        <w:t>w</w:t>
      </w:r>
      <w:r>
        <w:rPr>
          <w:spacing w:val="-5"/>
          <w:w w:val="99"/>
        </w:rPr>
        <w:t>e</w:t>
      </w:r>
      <w:r>
        <w:rPr>
          <w:spacing w:val="-2"/>
          <w:w w:val="99"/>
        </w:rPr>
        <w:t>r</w:t>
      </w:r>
      <w:r>
        <w:rPr>
          <w:w w:val="99"/>
        </w:rPr>
        <w:t>e</w:t>
      </w:r>
      <w:r>
        <w:rPr>
          <w:spacing w:val="-4"/>
        </w:rPr>
        <w:t xml:space="preserve"> </w:t>
      </w:r>
      <w:r>
        <w:rPr>
          <w:spacing w:val="-6"/>
          <w:w w:val="99"/>
        </w:rPr>
        <w:t>f</w:t>
      </w:r>
      <w:r>
        <w:rPr>
          <w:spacing w:val="-5"/>
          <w:w w:val="99"/>
        </w:rPr>
        <w:t>u</w:t>
      </w:r>
      <w:r>
        <w:rPr>
          <w:spacing w:val="-3"/>
          <w:w w:val="99"/>
        </w:rPr>
        <w:t>l</w:t>
      </w:r>
      <w:r>
        <w:rPr>
          <w:spacing w:val="-6"/>
          <w:w w:val="99"/>
        </w:rPr>
        <w:t>l</w:t>
      </w:r>
      <w:r>
        <w:rPr>
          <w:spacing w:val="18"/>
          <w:w w:val="99"/>
        </w:rPr>
        <w:t>y</w:t>
      </w:r>
      <w:r>
        <w:rPr>
          <w:spacing w:val="-96"/>
          <w:w w:val="99"/>
        </w:rPr>
        <w:t>u</w:t>
      </w:r>
      <w:r>
        <w:rPr>
          <w:spacing w:val="-14"/>
          <w:w w:val="99"/>
        </w:rPr>
        <w:t>s</w:t>
      </w:r>
      <w:r>
        <w:rPr>
          <w:spacing w:val="-4"/>
          <w:w w:val="99"/>
        </w:rPr>
        <w:t>p</w:t>
      </w:r>
      <w:r>
        <w:rPr>
          <w:spacing w:val="1"/>
          <w:w w:val="99"/>
        </w:rPr>
        <w:t>p</w:t>
      </w:r>
      <w:r>
        <w:rPr>
          <w:spacing w:val="-5"/>
          <w:w w:val="99"/>
        </w:rPr>
        <w:t>or</w:t>
      </w:r>
      <w:r>
        <w:rPr>
          <w:spacing w:val="-2"/>
          <w:w w:val="99"/>
        </w:rPr>
        <w:t>t</w:t>
      </w:r>
      <w:r>
        <w:rPr>
          <w:w w:val="99"/>
        </w:rPr>
        <w:t xml:space="preserve">ed </w:t>
      </w:r>
      <w:r>
        <w:t>by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rPr>
          <w:spacing w:val="-4"/>
        </w:rPr>
        <w:t>presented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6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report.</w:t>
      </w:r>
      <w:r>
        <w:rPr>
          <w:spacing w:val="-16"/>
        </w:rPr>
        <w:t xml:space="preserve"> </w:t>
      </w:r>
      <w:r>
        <w:rPr>
          <w:spacing w:val="-3"/>
        </w:rPr>
        <w:t>Because</w:t>
      </w:r>
      <w:r>
        <w:rPr>
          <w:spacing w:val="-18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6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3"/>
        </w:rPr>
        <w:t>feasible</w:t>
      </w:r>
      <w:r>
        <w:rPr>
          <w:spacing w:val="-13"/>
        </w:rPr>
        <w:t xml:space="preserve"> </w:t>
      </w:r>
      <w:r>
        <w:t xml:space="preserve">for </w:t>
      </w:r>
      <w:r>
        <w:rPr>
          <w:spacing w:val="-3"/>
        </w:rPr>
        <w:t>us</w:t>
      </w:r>
      <w:r>
        <w:rPr>
          <w:spacing w:val="-19"/>
        </w:rPr>
        <w:t xml:space="preserve"> </w:t>
      </w:r>
      <w:r>
        <w:rPr>
          <w:spacing w:val="1"/>
        </w:rPr>
        <w:t>to</w:t>
      </w:r>
      <w:r>
        <w:rPr>
          <w:spacing w:val="-16"/>
        </w:rPr>
        <w:t xml:space="preserve"> </w:t>
      </w:r>
      <w:r>
        <w:rPr>
          <w:spacing w:val="-3"/>
        </w:rPr>
        <w:t>use</w:t>
      </w:r>
      <w:r>
        <w:rPr>
          <w:spacing w:val="-1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statistical</w:t>
      </w:r>
      <w:r>
        <w:rPr>
          <w:spacing w:val="-11"/>
        </w:rPr>
        <w:t xml:space="preserve"> </w:t>
      </w:r>
      <w:r>
        <w:rPr>
          <w:spacing w:val="-5"/>
        </w:rPr>
        <w:t>sampling</w:t>
      </w:r>
      <w:r>
        <w:rPr>
          <w:spacing w:val="-16"/>
        </w:rPr>
        <w:t xml:space="preserve"> </w:t>
      </w:r>
      <w:r>
        <w:rPr>
          <w:spacing w:val="-3"/>
        </w:rPr>
        <w:t>approach,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3"/>
        </w:rPr>
        <w:t>results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our</w:t>
      </w:r>
      <w:r>
        <w:rPr>
          <w:spacing w:val="-18"/>
        </w:rPr>
        <w:t xml:space="preserve"> </w:t>
      </w:r>
      <w:r>
        <w:rPr>
          <w:spacing w:val="-4"/>
        </w:rPr>
        <w:t>analysis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t>not projectable;</w:t>
      </w:r>
      <w:r>
        <w:rPr>
          <w:spacing w:val="-21"/>
        </w:rPr>
        <w:t xml:space="preserve"> </w:t>
      </w:r>
      <w:r>
        <w:rPr>
          <w:spacing w:val="-3"/>
        </w:rPr>
        <w:t>nonetheless,</w:t>
      </w:r>
      <w:r>
        <w:rPr>
          <w:spacing w:val="-16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rPr>
          <w:spacing w:val="-3"/>
        </w:rPr>
        <w:t>believe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3"/>
        </w:rPr>
        <w:t>exchanges</w:t>
      </w:r>
      <w:r>
        <w:rPr>
          <w:spacing w:val="-17"/>
        </w:rPr>
        <w:t xml:space="preserve"> </w:t>
      </w:r>
      <w:r>
        <w:rPr>
          <w:spacing w:val="-3"/>
        </w:rPr>
        <w:t>presented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our</w:t>
      </w:r>
      <w:r>
        <w:rPr>
          <w:spacing w:val="-22"/>
        </w:rPr>
        <w:t xml:space="preserve"> </w:t>
      </w:r>
      <w:r>
        <w:t xml:space="preserve">report </w:t>
      </w:r>
      <w:r>
        <w:rPr>
          <w:spacing w:val="-5"/>
        </w:rPr>
        <w:t xml:space="preserve">demonstrate </w:t>
      </w:r>
      <w:r>
        <w:rPr>
          <w:spacing w:val="-3"/>
        </w:rPr>
        <w:t xml:space="preserve">serious, </w:t>
      </w:r>
      <w:r>
        <w:rPr>
          <w:spacing w:val="-5"/>
        </w:rPr>
        <w:t xml:space="preserve">substantive, </w:t>
      </w:r>
      <w:r>
        <w:rPr>
          <w:spacing w:val="-3"/>
        </w:rPr>
        <w:t xml:space="preserve">and continuing </w:t>
      </w:r>
      <w:r>
        <w:t xml:space="preserve">problems </w:t>
      </w:r>
      <w:r>
        <w:rPr>
          <w:spacing w:val="-4"/>
        </w:rPr>
        <w:t xml:space="preserve">with the </w:t>
      </w:r>
      <w:r>
        <w:t xml:space="preserve">agencies’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 programs. </w:t>
      </w:r>
      <w:r>
        <w:rPr>
          <w:spacing w:val="-4"/>
        </w:rPr>
        <w:t xml:space="preserve">Our </w:t>
      </w:r>
      <w:r>
        <w:t xml:space="preserve">report </w:t>
      </w:r>
      <w:r>
        <w:rPr>
          <w:spacing w:val="-4"/>
        </w:rPr>
        <w:t xml:space="preserve">summarizes </w:t>
      </w:r>
      <w:r>
        <w:t xml:space="preserve">efforts </w:t>
      </w:r>
      <w:r>
        <w:rPr>
          <w:spacing w:val="-5"/>
        </w:rPr>
        <w:t xml:space="preserve">undertaken </w:t>
      </w:r>
      <w:r>
        <w:t xml:space="preserve">by both agencies since </w:t>
      </w:r>
      <w:r>
        <w:rPr>
          <w:spacing w:val="-5"/>
        </w:rPr>
        <w:t xml:space="preserve">1998 </w:t>
      </w:r>
      <w:r>
        <w:t xml:space="preserve">to </w:t>
      </w:r>
      <w:r>
        <w:rPr>
          <w:spacing w:val="-5"/>
        </w:rPr>
        <w:t xml:space="preserve">strengthen </w:t>
      </w:r>
      <w:r>
        <w:rPr>
          <w:spacing w:val="-4"/>
        </w:rPr>
        <w:t xml:space="preserve">their programs; </w:t>
      </w:r>
      <w:r>
        <w:rPr>
          <w:spacing w:val="-3"/>
        </w:rPr>
        <w:t xml:space="preserve">while </w:t>
      </w:r>
      <w:r>
        <w:t xml:space="preserve">we </w:t>
      </w:r>
      <w:r>
        <w:rPr>
          <w:spacing w:val="-3"/>
        </w:rPr>
        <w:t xml:space="preserve">support </w:t>
      </w:r>
      <w:r>
        <w:t xml:space="preserve">those efforts, we </w:t>
      </w:r>
      <w:r>
        <w:rPr>
          <w:spacing w:val="1"/>
        </w:rPr>
        <w:t xml:space="preserve">do </w:t>
      </w:r>
      <w:r>
        <w:t xml:space="preserve">not </w:t>
      </w:r>
      <w:r>
        <w:rPr>
          <w:spacing w:val="-3"/>
        </w:rPr>
        <w:t>be</w:t>
      </w:r>
      <w:r>
        <w:rPr>
          <w:spacing w:val="-3"/>
        </w:rPr>
        <w:t xml:space="preserve">lieve </w:t>
      </w:r>
      <w:r>
        <w:rPr>
          <w:spacing w:val="-5"/>
        </w:rPr>
        <w:t xml:space="preserve">that </w:t>
      </w:r>
      <w:r>
        <w:rPr>
          <w:spacing w:val="-4"/>
        </w:rPr>
        <w:t xml:space="preserve">they fully </w:t>
      </w:r>
      <w:r>
        <w:t xml:space="preserve">address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t>problems</w:t>
      </w:r>
      <w:r>
        <w:rPr>
          <w:spacing w:val="-16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rPr>
          <w:spacing w:val="-4"/>
        </w:rPr>
        <w:t>identify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t>concerns</w:t>
      </w:r>
      <w:r>
        <w:rPr>
          <w:spacing w:val="-14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rPr>
          <w:spacing w:val="-3"/>
        </w:rPr>
        <w:t>express</w:t>
      </w:r>
      <w:r>
        <w:rPr>
          <w:spacing w:val="-16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our</w:t>
      </w:r>
      <w:r>
        <w:rPr>
          <w:spacing w:val="-16"/>
        </w:rPr>
        <w:t xml:space="preserve"> </w:t>
      </w:r>
      <w:r>
        <w:t>report.</w:t>
      </w:r>
    </w:p>
    <w:p w:rsidR="00881F52" w:rsidRDefault="00881F52">
      <w:pPr>
        <w:spacing w:line="235" w:lineRule="auto"/>
        <w:sectPr w:rsidR="00881F52">
          <w:pgSz w:w="12240" w:h="15840"/>
          <w:pgMar w:top="1080" w:right="380" w:bottom="920" w:left="540" w:header="830" w:footer="66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43" style="width:547pt;height:1pt;mso-position-horizontal-relative:char;mso-position-vertical-relative:line" coordsize="10940,20">
            <v:line id="_x0000_s1244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99"/>
      </w:pPr>
      <w:r>
        <w:t>Both</w:t>
      </w:r>
      <w:r>
        <w:rPr>
          <w:spacing w:val="-17"/>
        </w:rPr>
        <w:t xml:space="preserve"> </w:t>
      </w:r>
      <w:r>
        <w:rPr>
          <w:spacing w:val="-3"/>
        </w:rPr>
        <w:t>agencies</w:t>
      </w:r>
      <w:r>
        <w:rPr>
          <w:spacing w:val="-12"/>
        </w:rPr>
        <w:t xml:space="preserve"> </w:t>
      </w:r>
      <w:r>
        <w:rPr>
          <w:spacing w:val="-4"/>
        </w:rPr>
        <w:t>disagreed</w:t>
      </w:r>
      <w:r>
        <w:rPr>
          <w:spacing w:val="-14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t>our</w:t>
      </w:r>
      <w:r>
        <w:rPr>
          <w:spacing w:val="-16"/>
        </w:rPr>
        <w:t xml:space="preserve"> </w:t>
      </w:r>
      <w:r>
        <w:rPr>
          <w:spacing w:val="-4"/>
        </w:rPr>
        <w:t>matters</w:t>
      </w:r>
      <w:r>
        <w:rPr>
          <w:spacing w:val="-1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congressional</w:t>
      </w:r>
      <w:r>
        <w:rPr>
          <w:spacing w:val="-9"/>
        </w:rPr>
        <w:t xml:space="preserve"> </w:t>
      </w:r>
      <w:r>
        <w:rPr>
          <w:spacing w:val="-3"/>
        </w:rPr>
        <w:t xml:space="preserve">consideration, </w:t>
      </w:r>
      <w:r>
        <w:t xml:space="preserve">which </w:t>
      </w:r>
      <w:r>
        <w:rPr>
          <w:spacing w:val="-4"/>
        </w:rPr>
        <w:t xml:space="preserve">suggested </w:t>
      </w:r>
      <w:r>
        <w:rPr>
          <w:spacing w:val="-5"/>
        </w:rPr>
        <w:t xml:space="preserve">that </w:t>
      </w:r>
      <w:r>
        <w:rPr>
          <w:spacing w:val="-4"/>
        </w:rPr>
        <w:t xml:space="preserve">the land </w:t>
      </w:r>
      <w:r>
        <w:rPr>
          <w:spacing w:val="-3"/>
        </w:rPr>
        <w:t xml:space="preserve">exchange programs </w:t>
      </w:r>
      <w:r>
        <w:t xml:space="preserve">be discontinued </w:t>
      </w:r>
      <w:r>
        <w:rPr>
          <w:spacing w:val="-4"/>
        </w:rPr>
        <w:t xml:space="preserve">and, </w:t>
      </w:r>
      <w:r>
        <w:rPr>
          <w:spacing w:val="-3"/>
        </w:rPr>
        <w:t xml:space="preserve">possibly, </w:t>
      </w:r>
      <w:r>
        <w:t xml:space="preserve">replaced </w:t>
      </w:r>
      <w:r>
        <w:rPr>
          <w:spacing w:val="-4"/>
        </w:rPr>
        <w:t xml:space="preserve">with </w:t>
      </w:r>
      <w:r>
        <w:rPr>
          <w:spacing w:val="-3"/>
        </w:rPr>
        <w:t xml:space="preserve">additional </w:t>
      </w:r>
      <w:r>
        <w:rPr>
          <w:spacing w:val="-4"/>
        </w:rPr>
        <w:t xml:space="preserve">authority </w:t>
      </w:r>
      <w:r>
        <w:t xml:space="preserve">allowing </w:t>
      </w:r>
      <w:r>
        <w:rPr>
          <w:spacing w:val="-4"/>
        </w:rPr>
        <w:t xml:space="preserve">the </w:t>
      </w:r>
      <w:r>
        <w:t xml:space="preserve">agencies to </w:t>
      </w:r>
      <w:r>
        <w:rPr>
          <w:spacing w:val="-3"/>
        </w:rPr>
        <w:t>sell fe</w:t>
      </w:r>
      <w:r>
        <w:rPr>
          <w:spacing w:val="-3"/>
        </w:rPr>
        <w:t xml:space="preserve">deral </w:t>
      </w:r>
      <w:r>
        <w:rPr>
          <w:spacing w:val="-5"/>
        </w:rPr>
        <w:t xml:space="preserve">land </w:t>
      </w:r>
      <w:r>
        <w:rPr>
          <w:spacing w:val="-4"/>
        </w:rPr>
        <w:t xml:space="preserve">and </w:t>
      </w:r>
      <w:r>
        <w:rPr>
          <w:spacing w:val="-6"/>
        </w:rPr>
        <w:t xml:space="preserve">retain </w:t>
      </w:r>
      <w:r>
        <w:t xml:space="preserve">use of </w:t>
      </w:r>
      <w:r>
        <w:rPr>
          <w:spacing w:val="-4"/>
        </w:rPr>
        <w:t xml:space="preserve">the </w:t>
      </w:r>
      <w:r>
        <w:t xml:space="preserve">proceeds to </w:t>
      </w:r>
      <w:r>
        <w:rPr>
          <w:spacing w:val="-4"/>
        </w:rPr>
        <w:t xml:space="preserve">buy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land. Both </w:t>
      </w:r>
      <w:r>
        <w:t xml:space="preserve">agencies commented </w:t>
      </w:r>
      <w:r>
        <w:rPr>
          <w:spacing w:val="-5"/>
        </w:rPr>
        <w:t xml:space="preserve">that </w:t>
      </w:r>
      <w:r>
        <w:rPr>
          <w:spacing w:val="-4"/>
        </w:rPr>
        <w:t xml:space="preserve">land </w:t>
      </w:r>
      <w:r>
        <w:t xml:space="preserve">exchanges </w:t>
      </w:r>
      <w:r>
        <w:rPr>
          <w:spacing w:val="-4"/>
        </w:rPr>
        <w:t xml:space="preserve">are </w:t>
      </w:r>
      <w:r>
        <w:rPr>
          <w:spacing w:val="-3"/>
        </w:rPr>
        <w:t xml:space="preserve">an important and </w:t>
      </w:r>
      <w:r>
        <w:rPr>
          <w:spacing w:val="-4"/>
        </w:rPr>
        <w:t xml:space="preserve">essential </w:t>
      </w:r>
      <w:r>
        <w:rPr>
          <w:spacing w:val="2"/>
        </w:rPr>
        <w:t xml:space="preserve">tool </w:t>
      </w:r>
      <w:r>
        <w:t xml:space="preserve">for </w:t>
      </w:r>
      <w:r>
        <w:rPr>
          <w:spacing w:val="-5"/>
        </w:rPr>
        <w:t xml:space="preserve">adjusting </w:t>
      </w:r>
      <w:r>
        <w:rPr>
          <w:spacing w:val="-3"/>
        </w:rPr>
        <w:t xml:space="preserve">federal </w:t>
      </w:r>
      <w:r>
        <w:rPr>
          <w:spacing w:val="-4"/>
        </w:rPr>
        <w:t xml:space="preserve">land ownership. They </w:t>
      </w:r>
      <w:r>
        <w:t xml:space="preserve">noted </w:t>
      </w:r>
      <w:r>
        <w:rPr>
          <w:spacing w:val="-4"/>
        </w:rPr>
        <w:t xml:space="preserve">that </w:t>
      </w:r>
      <w:r>
        <w:t xml:space="preserve">exchanges </w:t>
      </w:r>
      <w:r>
        <w:rPr>
          <w:spacing w:val="-3"/>
        </w:rPr>
        <w:t>are the</w:t>
      </w:r>
      <w:r>
        <w:rPr>
          <w:spacing w:val="-14"/>
        </w:rPr>
        <w:t xml:space="preserve"> </w:t>
      </w:r>
      <w:r>
        <w:rPr>
          <w:spacing w:val="-3"/>
        </w:rPr>
        <w:t>only</w:t>
      </w:r>
      <w:r>
        <w:rPr>
          <w:spacing w:val="-23"/>
        </w:rPr>
        <w:t xml:space="preserve"> </w:t>
      </w:r>
      <w:r>
        <w:rPr>
          <w:spacing w:val="-3"/>
        </w:rPr>
        <w:t>viable</w:t>
      </w:r>
      <w:r>
        <w:rPr>
          <w:spacing w:val="-25"/>
        </w:rPr>
        <w:t xml:space="preserve"> </w:t>
      </w:r>
      <w:r>
        <w:rPr>
          <w:spacing w:val="2"/>
        </w:rPr>
        <w:t>tool</w:t>
      </w:r>
      <w:r>
        <w:rPr>
          <w:spacing w:val="-27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rPr>
          <w:spacing w:val="-4"/>
        </w:rPr>
        <w:t>deal</w:t>
      </w:r>
      <w:r>
        <w:rPr>
          <w:spacing w:val="-18"/>
        </w:rPr>
        <w:t xml:space="preserve"> </w:t>
      </w:r>
      <w:r>
        <w:rPr>
          <w:spacing w:val="-4"/>
        </w:rPr>
        <w:t>with</w:t>
      </w:r>
      <w:r>
        <w:rPr>
          <w:spacing w:val="-23"/>
        </w:rPr>
        <w:t xml:space="preserve"> </w:t>
      </w:r>
      <w:r>
        <w:rPr>
          <w:spacing w:val="-3"/>
        </w:rPr>
        <w:t>neighboring</w:t>
      </w:r>
      <w:r>
        <w:rPr>
          <w:spacing w:val="-19"/>
        </w:rPr>
        <w:t xml:space="preserve"> </w:t>
      </w:r>
      <w:r>
        <w:rPr>
          <w:spacing w:val="-4"/>
        </w:rPr>
        <w:t>private</w:t>
      </w:r>
      <w:r>
        <w:rPr>
          <w:spacing w:val="-20"/>
        </w:rPr>
        <w:t xml:space="preserve"> </w:t>
      </w:r>
      <w:r>
        <w:rPr>
          <w:spacing w:val="-3"/>
        </w:rPr>
        <w:t>landowners</w:t>
      </w:r>
      <w:r>
        <w:rPr>
          <w:spacing w:val="-21"/>
        </w:rPr>
        <w:t xml:space="preserve"> </w:t>
      </w:r>
      <w:r>
        <w:t>who</w:t>
      </w:r>
      <w:r>
        <w:rPr>
          <w:spacing w:val="-19"/>
        </w:rPr>
        <w:t xml:space="preserve"> </w:t>
      </w:r>
      <w:r>
        <w:t xml:space="preserve">desire </w:t>
      </w:r>
      <w:r>
        <w:rPr>
          <w:spacing w:val="1"/>
        </w:rPr>
        <w:t xml:space="preserve">to </w:t>
      </w:r>
      <w:r>
        <w:rPr>
          <w:spacing w:val="-4"/>
        </w:rPr>
        <w:t xml:space="preserve">maintain </w:t>
      </w:r>
      <w:r>
        <w:t xml:space="preserve">a </w:t>
      </w:r>
      <w:r>
        <w:rPr>
          <w:spacing w:val="-5"/>
        </w:rPr>
        <w:t xml:space="preserve">land </w:t>
      </w:r>
      <w:r>
        <w:rPr>
          <w:spacing w:val="-4"/>
        </w:rPr>
        <w:t xml:space="preserve">base </w:t>
      </w:r>
      <w:r>
        <w:t xml:space="preserve">and </w:t>
      </w:r>
      <w:r>
        <w:rPr>
          <w:spacing w:val="-3"/>
        </w:rPr>
        <w:t xml:space="preserve">will </w:t>
      </w:r>
      <w:r>
        <w:t xml:space="preserve">not </w:t>
      </w:r>
      <w:r>
        <w:rPr>
          <w:spacing w:val="-3"/>
        </w:rPr>
        <w:t xml:space="preserve">sell </w:t>
      </w:r>
      <w:r>
        <w:rPr>
          <w:spacing w:val="-4"/>
        </w:rPr>
        <w:t xml:space="preserve">their land, and </w:t>
      </w:r>
      <w:r>
        <w:rPr>
          <w:spacing w:val="-5"/>
        </w:rPr>
        <w:t xml:space="preserve">that </w:t>
      </w:r>
      <w:r>
        <w:rPr>
          <w:spacing w:val="-3"/>
        </w:rPr>
        <w:t xml:space="preserve">they </w:t>
      </w:r>
      <w:r>
        <w:t xml:space="preserve">are a </w:t>
      </w:r>
      <w:r>
        <w:rPr>
          <w:spacing w:val="-5"/>
        </w:rPr>
        <w:t>particularly</w:t>
      </w:r>
      <w:r>
        <w:rPr>
          <w:spacing w:val="-11"/>
        </w:rPr>
        <w:t xml:space="preserve"> </w:t>
      </w:r>
      <w:r>
        <w:t>effective</w:t>
      </w:r>
      <w:r>
        <w:rPr>
          <w:spacing w:val="-19"/>
        </w:rPr>
        <w:t xml:space="preserve"> </w:t>
      </w:r>
      <w:r>
        <w:t>tool</w:t>
      </w:r>
      <w:r>
        <w:rPr>
          <w:spacing w:val="-16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deal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3"/>
        </w:rPr>
        <w:t xml:space="preserve"> </w:t>
      </w:r>
      <w:r>
        <w:rPr>
          <w:spacing w:val="-4"/>
        </w:rPr>
        <w:t>state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rPr>
          <w:spacing w:val="-3"/>
        </w:rPr>
        <w:t xml:space="preserve">governments—which </w:t>
      </w:r>
      <w:r>
        <w:rPr>
          <w:spacing w:val="-4"/>
        </w:rPr>
        <w:t xml:space="preserve">may </w:t>
      </w:r>
      <w:r>
        <w:t xml:space="preserve">resist </w:t>
      </w:r>
      <w:r>
        <w:rPr>
          <w:spacing w:val="-3"/>
        </w:rPr>
        <w:t xml:space="preserve">additional federal </w:t>
      </w:r>
      <w:r>
        <w:rPr>
          <w:spacing w:val="-4"/>
        </w:rPr>
        <w:t xml:space="preserve">purchases or which desire </w:t>
      </w:r>
      <w:r>
        <w:t xml:space="preserve">to avoid </w:t>
      </w:r>
      <w:r>
        <w:rPr>
          <w:spacing w:val="-5"/>
        </w:rPr>
        <w:t xml:space="preserve">lengthy </w:t>
      </w:r>
      <w:r>
        <w:t xml:space="preserve">appropriations processes. Both agencies </w:t>
      </w:r>
      <w:r>
        <w:rPr>
          <w:spacing w:val="-3"/>
        </w:rPr>
        <w:t xml:space="preserve">supported </w:t>
      </w:r>
      <w:r>
        <w:rPr>
          <w:spacing w:val="-4"/>
        </w:rPr>
        <w:t xml:space="preserve">the </w:t>
      </w:r>
      <w:r>
        <w:t>concept of receiving</w:t>
      </w:r>
      <w:r>
        <w:rPr>
          <w:spacing w:val="-15"/>
        </w:rPr>
        <w:t xml:space="preserve"> </w:t>
      </w:r>
      <w:r>
        <w:rPr>
          <w:spacing w:val="-4"/>
        </w:rPr>
        <w:t>additional</w:t>
      </w:r>
      <w:r>
        <w:rPr>
          <w:spacing w:val="-15"/>
        </w:rPr>
        <w:t xml:space="preserve"> </w:t>
      </w:r>
      <w:r>
        <w:rPr>
          <w:spacing w:val="-4"/>
        </w:rPr>
        <w:t>authority</w:t>
      </w:r>
      <w:r>
        <w:rPr>
          <w:spacing w:val="-14"/>
        </w:rPr>
        <w:t xml:space="preserve"> </w:t>
      </w:r>
      <w:r>
        <w:rPr>
          <w:spacing w:val="2"/>
        </w:rPr>
        <w:t>to</w:t>
      </w:r>
      <w:r>
        <w:rPr>
          <w:spacing w:val="-11"/>
        </w:rPr>
        <w:t xml:space="preserve"> </w:t>
      </w:r>
      <w:r>
        <w:t>sell</w:t>
      </w:r>
      <w:r>
        <w:rPr>
          <w:spacing w:val="-12"/>
        </w:rPr>
        <w:t xml:space="preserve"> </w:t>
      </w:r>
      <w:r>
        <w:rPr>
          <w:spacing w:val="-3"/>
        </w:rPr>
        <w:t>federal</w:t>
      </w:r>
      <w:r>
        <w:rPr>
          <w:spacing w:val="-12"/>
        </w:rPr>
        <w:t xml:space="preserve"> </w:t>
      </w:r>
      <w:r>
        <w:rPr>
          <w:spacing w:val="-4"/>
        </w:rPr>
        <w:t>land</w:t>
      </w:r>
      <w:r>
        <w:rPr>
          <w:spacing w:val="-17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5"/>
        </w:rPr>
        <w:t>retain</w:t>
      </w:r>
      <w:r>
        <w:rPr>
          <w:spacing w:val="-19"/>
        </w:rPr>
        <w:t xml:space="preserve"> </w:t>
      </w:r>
      <w:r>
        <w:rPr>
          <w:spacing w:val="-3"/>
        </w:rPr>
        <w:t>use</w:t>
      </w:r>
      <w:r>
        <w:rPr>
          <w:spacing w:val="-9"/>
        </w:rPr>
        <w:t xml:space="preserve"> </w:t>
      </w:r>
      <w:r>
        <w:rPr>
          <w:spacing w:val="1"/>
        </w:rPr>
        <w:t>of</w:t>
      </w:r>
      <w:r>
        <w:rPr>
          <w:spacing w:val="-15"/>
        </w:rPr>
        <w:t xml:space="preserve"> </w:t>
      </w:r>
      <w:r>
        <w:rPr>
          <w:spacing w:val="-3"/>
        </w:rPr>
        <w:t>the</w:t>
      </w:r>
    </w:p>
    <w:p w:rsidR="00881F52" w:rsidRDefault="009E711D">
      <w:pPr>
        <w:pStyle w:val="BodyText"/>
        <w:spacing w:line="235" w:lineRule="auto"/>
        <w:ind w:left="3834" w:right="99" w:firstLine="6"/>
      </w:pPr>
      <w:r>
        <w:t>proceeds</w:t>
      </w:r>
      <w:r>
        <w:rPr>
          <w:spacing w:val="-21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buy</w:t>
      </w:r>
      <w:r>
        <w:rPr>
          <w:spacing w:val="-22"/>
        </w:rPr>
        <w:t xml:space="preserve"> </w:t>
      </w:r>
      <w:r>
        <w:rPr>
          <w:spacing w:val="-3"/>
        </w:rPr>
        <w:t>nonfederal</w:t>
      </w:r>
      <w:r>
        <w:rPr>
          <w:spacing w:val="-19"/>
        </w:rPr>
        <w:t xml:space="preserve"> </w:t>
      </w:r>
      <w:r>
        <w:rPr>
          <w:spacing w:val="-4"/>
        </w:rPr>
        <w:t>land,</w:t>
      </w:r>
      <w:r>
        <w:rPr>
          <w:spacing w:val="-16"/>
        </w:rPr>
        <w:t xml:space="preserve"> </w:t>
      </w:r>
      <w:r>
        <w:rPr>
          <w:spacing w:val="-4"/>
        </w:rPr>
        <w:t>but</w:t>
      </w:r>
      <w:r>
        <w:rPr>
          <w:spacing w:val="-9"/>
        </w:rPr>
        <w:t xml:space="preserve"> </w:t>
      </w:r>
      <w:r>
        <w:rPr>
          <w:spacing w:val="-3"/>
        </w:rPr>
        <w:t>only</w:t>
      </w:r>
      <w:r>
        <w:rPr>
          <w:spacing w:val="-22"/>
        </w:rPr>
        <w:t xml:space="preserve"> </w:t>
      </w:r>
      <w:r>
        <w:rPr>
          <w:spacing w:val="-3"/>
        </w:rPr>
        <w:t>as</w:t>
      </w:r>
      <w:r>
        <w:rPr>
          <w:spacing w:val="-2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complement</w:t>
      </w:r>
      <w:r>
        <w:rPr>
          <w:spacing w:val="-21"/>
        </w:rPr>
        <w:t xml:space="preserve"> </w:t>
      </w:r>
      <w:r>
        <w:rPr>
          <w:spacing w:val="1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their</w:t>
      </w:r>
      <w:r>
        <w:rPr>
          <w:spacing w:val="-16"/>
        </w:rPr>
        <w:t xml:space="preserve"> </w:t>
      </w:r>
      <w:r>
        <w:rPr>
          <w:spacing w:val="-4"/>
        </w:rPr>
        <w:t>existing authority</w:t>
      </w:r>
      <w:r>
        <w:rPr>
          <w:spacing w:val="-16"/>
        </w:rPr>
        <w:t xml:space="preserve"> </w:t>
      </w:r>
      <w:r>
        <w:rPr>
          <w:spacing w:val="2"/>
        </w:rPr>
        <w:t>to</w:t>
      </w:r>
      <w:r>
        <w:rPr>
          <w:spacing w:val="-15"/>
        </w:rPr>
        <w:t xml:space="preserve"> </w:t>
      </w:r>
      <w:r>
        <w:t>exchange</w:t>
      </w:r>
      <w:r>
        <w:rPr>
          <w:spacing w:val="-14"/>
        </w:rPr>
        <w:t xml:space="preserve"> </w:t>
      </w:r>
      <w:r>
        <w:rPr>
          <w:spacing w:val="-4"/>
        </w:rPr>
        <w:t>land,</w:t>
      </w:r>
      <w:r>
        <w:rPr>
          <w:spacing w:val="-19"/>
        </w:rPr>
        <w:t xml:space="preserve"> </w:t>
      </w:r>
      <w:r>
        <w:rPr>
          <w:spacing w:val="-3"/>
        </w:rPr>
        <w:t>not</w:t>
      </w:r>
      <w:r>
        <w:rPr>
          <w:spacing w:val="-15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replacement.</w:t>
      </w:r>
      <w:r>
        <w:rPr>
          <w:spacing w:val="-17"/>
        </w:rPr>
        <w:t xml:space="preserve"> </w:t>
      </w:r>
      <w:r>
        <w:rPr>
          <w:spacing w:val="-4"/>
        </w:rPr>
        <w:t>They</w:t>
      </w:r>
      <w:r>
        <w:rPr>
          <w:spacing w:val="-19"/>
        </w:rPr>
        <w:t xml:space="preserve"> </w:t>
      </w:r>
      <w:r>
        <w:t>noted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10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 xml:space="preserve">a program would </w:t>
      </w:r>
      <w:r>
        <w:rPr>
          <w:spacing w:val="-4"/>
        </w:rPr>
        <w:t xml:space="preserve">retain many </w:t>
      </w:r>
      <w:r>
        <w:t xml:space="preserve">of </w:t>
      </w:r>
      <w:r>
        <w:rPr>
          <w:spacing w:val="-4"/>
        </w:rPr>
        <w:t xml:space="preserve">the </w:t>
      </w:r>
      <w:r>
        <w:t xml:space="preserve">problems reported </w:t>
      </w:r>
      <w:r>
        <w:rPr>
          <w:spacing w:val="-4"/>
        </w:rPr>
        <w:t xml:space="preserve">in land </w:t>
      </w:r>
      <w:r>
        <w:t xml:space="preserve">exchanges, such </w:t>
      </w:r>
      <w:r>
        <w:rPr>
          <w:spacing w:val="-3"/>
        </w:rPr>
        <w:t xml:space="preserve">as </w:t>
      </w:r>
      <w:r>
        <w:t xml:space="preserve">concerns about </w:t>
      </w:r>
      <w:r>
        <w:rPr>
          <w:spacing w:val="-4"/>
        </w:rPr>
        <w:t xml:space="preserve">appraised values, and </w:t>
      </w:r>
      <w:r>
        <w:t xml:space="preserve">could </w:t>
      </w:r>
      <w:r>
        <w:rPr>
          <w:spacing w:val="-4"/>
        </w:rPr>
        <w:t xml:space="preserve">create additional </w:t>
      </w:r>
      <w:r>
        <w:rPr>
          <w:spacing w:val="-3"/>
        </w:rPr>
        <w:t xml:space="preserve">potential difficulties, such </w:t>
      </w:r>
      <w:r>
        <w:t xml:space="preserve">as </w:t>
      </w:r>
      <w:r>
        <w:rPr>
          <w:spacing w:val="-3"/>
        </w:rPr>
        <w:t xml:space="preserve">increasing </w:t>
      </w:r>
      <w:r>
        <w:t xml:space="preserve">conflicts </w:t>
      </w:r>
      <w:r>
        <w:rPr>
          <w:spacing w:val="-4"/>
        </w:rPr>
        <w:t xml:space="preserve">with </w:t>
      </w:r>
      <w:r>
        <w:rPr>
          <w:spacing w:val="-5"/>
        </w:rPr>
        <w:t xml:space="preserve">state </w:t>
      </w:r>
      <w:r>
        <w:t xml:space="preserve">and/or local </w:t>
      </w:r>
      <w:r>
        <w:rPr>
          <w:spacing w:val="-3"/>
        </w:rPr>
        <w:t>governments</w:t>
      </w:r>
      <w:r>
        <w:rPr>
          <w:spacing w:val="-16"/>
        </w:rPr>
        <w:t xml:space="preserve"> </w:t>
      </w:r>
      <w:r>
        <w:rPr>
          <w:spacing w:val="-3"/>
        </w:rPr>
        <w:t>and</w:t>
      </w:r>
      <w:r>
        <w:rPr>
          <w:spacing w:val="-15"/>
        </w:rPr>
        <w:t xml:space="preserve"> </w:t>
      </w:r>
      <w:r>
        <w:rPr>
          <w:spacing w:val="-3"/>
        </w:rPr>
        <w:t>increasing</w:t>
      </w:r>
      <w:r>
        <w:rPr>
          <w:spacing w:val="-10"/>
        </w:rPr>
        <w:t xml:space="preserve"> </w:t>
      </w:r>
      <w:r>
        <w:rPr>
          <w:spacing w:val="-4"/>
        </w:rPr>
        <w:t>participation</w:t>
      </w:r>
      <w:r>
        <w:rPr>
          <w:spacing w:val="-10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rPr>
          <w:spacing w:val="-4"/>
        </w:rPr>
        <w:t>third</w:t>
      </w:r>
      <w:r>
        <w:rPr>
          <w:spacing w:val="-15"/>
        </w:rPr>
        <w:t xml:space="preserve"> </w:t>
      </w:r>
      <w:r>
        <w:rPr>
          <w:spacing w:val="-5"/>
        </w:rPr>
        <w:t>parties.</w:t>
      </w:r>
    </w:p>
    <w:p w:rsidR="00881F52" w:rsidRDefault="00881F52">
      <w:pPr>
        <w:pStyle w:val="BodyText"/>
        <w:spacing w:before="7"/>
        <w:rPr>
          <w:sz w:val="21"/>
        </w:rPr>
      </w:pPr>
    </w:p>
    <w:p w:rsidR="00881F52" w:rsidRDefault="009E711D">
      <w:pPr>
        <w:pStyle w:val="BodyText"/>
        <w:spacing w:line="235" w:lineRule="auto"/>
        <w:ind w:left="3834" w:right="99" w:hanging="4"/>
      </w:pPr>
      <w:r>
        <w:rPr>
          <w:spacing w:val="-8"/>
        </w:rPr>
        <w:t>We</w:t>
      </w:r>
      <w:r>
        <w:rPr>
          <w:spacing w:val="-9"/>
        </w:rPr>
        <w:t xml:space="preserve"> </w:t>
      </w:r>
      <w:r>
        <w:rPr>
          <w:spacing w:val="1"/>
        </w:rPr>
        <w:t>do</w:t>
      </w:r>
      <w:r>
        <w:rPr>
          <w:spacing w:val="-18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believe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agencies’</w:t>
      </w:r>
      <w:r>
        <w:rPr>
          <w:spacing w:val="-10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efforts</w:t>
      </w:r>
      <w:r>
        <w:rPr>
          <w:spacing w:val="-19"/>
        </w:rPr>
        <w:t xml:space="preserve"> </w:t>
      </w:r>
      <w:r>
        <w:rPr>
          <w:spacing w:val="2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improve</w:t>
      </w:r>
      <w:r>
        <w:rPr>
          <w:spacing w:val="-15"/>
        </w:rPr>
        <w:t xml:space="preserve"> </w:t>
      </w:r>
      <w:r>
        <w:rPr>
          <w:spacing w:val="-4"/>
        </w:rPr>
        <w:t>their</w:t>
      </w:r>
      <w:r>
        <w:rPr>
          <w:spacing w:val="-8"/>
        </w:rPr>
        <w:t xml:space="preserve"> </w:t>
      </w:r>
      <w:r>
        <w:rPr>
          <w:spacing w:val="-3"/>
        </w:rPr>
        <w:t xml:space="preserve">programs can </w:t>
      </w:r>
      <w:r>
        <w:t xml:space="preserve">address </w:t>
      </w:r>
      <w:r>
        <w:rPr>
          <w:spacing w:val="-4"/>
        </w:rPr>
        <w:t xml:space="preserve">the inherent </w:t>
      </w:r>
      <w:r>
        <w:rPr>
          <w:spacing w:val="-3"/>
        </w:rPr>
        <w:t xml:space="preserve">difficulties </w:t>
      </w:r>
      <w:r>
        <w:t xml:space="preserve">associated </w:t>
      </w:r>
      <w:r>
        <w:rPr>
          <w:spacing w:val="-4"/>
        </w:rPr>
        <w:t xml:space="preserve">with </w:t>
      </w:r>
      <w:r>
        <w:rPr>
          <w:spacing w:val="-5"/>
        </w:rPr>
        <w:t xml:space="preserve">land-for-land </w:t>
      </w:r>
      <w:r>
        <w:rPr>
          <w:spacing w:val="-3"/>
        </w:rPr>
        <w:t xml:space="preserve">exchanges. These difficulties </w:t>
      </w:r>
      <w:r>
        <w:rPr>
          <w:spacing w:val="-4"/>
        </w:rPr>
        <w:t xml:space="preserve">have </w:t>
      </w:r>
      <w:r>
        <w:t>been</w:t>
      </w:r>
      <w:r>
        <w:t xml:space="preserve"> </w:t>
      </w:r>
      <w:r>
        <w:rPr>
          <w:spacing w:val="-4"/>
        </w:rPr>
        <w:t xml:space="preserve">present </w:t>
      </w:r>
      <w:r>
        <w:t xml:space="preserve">for </w:t>
      </w:r>
      <w:r>
        <w:rPr>
          <w:spacing w:val="-3"/>
        </w:rPr>
        <w:t xml:space="preserve">as </w:t>
      </w:r>
      <w:r>
        <w:t xml:space="preserve">long as </w:t>
      </w:r>
      <w:r>
        <w:rPr>
          <w:spacing w:val="-5"/>
        </w:rPr>
        <w:t xml:space="preserve">land </w:t>
      </w:r>
      <w:r>
        <w:rPr>
          <w:spacing w:val="-4"/>
        </w:rPr>
        <w:t xml:space="preserve">exchanges have </w:t>
      </w:r>
      <w:r>
        <w:t xml:space="preserve">been occurring </w:t>
      </w:r>
      <w:r>
        <w:rPr>
          <w:spacing w:val="-4"/>
        </w:rPr>
        <w:t xml:space="preserve">and are </w:t>
      </w:r>
      <w:r>
        <w:rPr>
          <w:spacing w:val="-3"/>
        </w:rPr>
        <w:t xml:space="preserve">exacerbated in </w:t>
      </w:r>
      <w:r>
        <w:rPr>
          <w:spacing w:val="-5"/>
        </w:rPr>
        <w:t xml:space="preserve">today’s </w:t>
      </w:r>
      <w:r>
        <w:rPr>
          <w:spacing w:val="-4"/>
        </w:rPr>
        <w:t xml:space="preserve">rapidly </w:t>
      </w:r>
      <w:r>
        <w:rPr>
          <w:spacing w:val="-3"/>
        </w:rPr>
        <w:t xml:space="preserve">developing </w:t>
      </w:r>
      <w:r>
        <w:rPr>
          <w:spacing w:val="-4"/>
        </w:rPr>
        <w:t xml:space="preserve">real estate </w:t>
      </w:r>
      <w:r>
        <w:rPr>
          <w:spacing w:val="-5"/>
        </w:rPr>
        <w:t xml:space="preserve">markets. </w:t>
      </w:r>
      <w:r>
        <w:rPr>
          <w:spacing w:val="-4"/>
        </w:rPr>
        <w:t xml:space="preserve">In </w:t>
      </w:r>
      <w:r>
        <w:t xml:space="preserve">our </w:t>
      </w:r>
      <w:r>
        <w:rPr>
          <w:spacing w:val="-6"/>
        </w:rPr>
        <w:t xml:space="preserve">view, </w:t>
      </w:r>
      <w:r>
        <w:rPr>
          <w:spacing w:val="-4"/>
        </w:rPr>
        <w:t xml:space="preserve">the </w:t>
      </w:r>
      <w:r>
        <w:rPr>
          <w:spacing w:val="-5"/>
        </w:rPr>
        <w:t xml:space="preserve">administrative </w:t>
      </w:r>
      <w:r>
        <w:rPr>
          <w:spacing w:val="-4"/>
        </w:rPr>
        <w:t xml:space="preserve">flexibility </w:t>
      </w:r>
      <w:r>
        <w:rPr>
          <w:spacing w:val="-3"/>
        </w:rPr>
        <w:t>cited</w:t>
      </w:r>
      <w:r>
        <w:rPr>
          <w:spacing w:val="-12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t>agencies</w:t>
      </w:r>
      <w:r>
        <w:rPr>
          <w:spacing w:val="-17"/>
        </w:rPr>
        <w:t xml:space="preserve"> </w:t>
      </w:r>
      <w:r>
        <w:rPr>
          <w:spacing w:val="-3"/>
        </w:rPr>
        <w:t>as</w:t>
      </w:r>
      <w:r>
        <w:rPr>
          <w:spacing w:val="-2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3"/>
        </w:rPr>
        <w:t>reason</w:t>
      </w:r>
      <w:r>
        <w:rPr>
          <w:spacing w:val="-2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continue</w:t>
      </w:r>
      <w:r>
        <w:rPr>
          <w:spacing w:val="-10"/>
        </w:rPr>
        <w:t xml:space="preserve"> </w:t>
      </w:r>
      <w:r>
        <w:rPr>
          <w:spacing w:val="-4"/>
        </w:rPr>
        <w:t>exchanges—that</w:t>
      </w:r>
      <w:r>
        <w:rPr>
          <w:spacing w:val="-13"/>
        </w:rPr>
        <w:t xml:space="preserve"> </w:t>
      </w:r>
      <w:r>
        <w:rPr>
          <w:spacing w:val="-3"/>
        </w:rPr>
        <w:t>is,</w:t>
      </w:r>
      <w:r>
        <w:rPr>
          <w:spacing w:val="-15"/>
        </w:rPr>
        <w:t xml:space="preserve"> </w:t>
      </w:r>
      <w:r>
        <w:t xml:space="preserve">allowing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agencies</w:t>
      </w:r>
      <w:r>
        <w:rPr>
          <w:spacing w:val="-23"/>
        </w:rPr>
        <w:t xml:space="preserve"> </w:t>
      </w:r>
      <w:r>
        <w:rPr>
          <w:spacing w:val="2"/>
        </w:rPr>
        <w:t>to</w:t>
      </w:r>
      <w:r>
        <w:rPr>
          <w:spacing w:val="-20"/>
        </w:rPr>
        <w:t xml:space="preserve"> </w:t>
      </w:r>
      <w:r>
        <w:t>accommodate</w:t>
      </w:r>
      <w:r>
        <w:rPr>
          <w:spacing w:val="-11"/>
        </w:rPr>
        <w:t xml:space="preserve"> </w:t>
      </w:r>
      <w:r>
        <w:rPr>
          <w:spacing w:val="-3"/>
        </w:rPr>
        <w:t>certain</w:t>
      </w:r>
      <w:r>
        <w:rPr>
          <w:spacing w:val="-15"/>
        </w:rPr>
        <w:t xml:space="preserve"> </w:t>
      </w:r>
      <w:r>
        <w:t>exchange</w:t>
      </w:r>
      <w:r>
        <w:rPr>
          <w:spacing w:val="-15"/>
        </w:rPr>
        <w:t xml:space="preserve"> </w:t>
      </w:r>
      <w:r>
        <w:t>proponents—is</w:t>
      </w:r>
      <w:r>
        <w:rPr>
          <w:spacing w:val="-22"/>
        </w:rPr>
        <w:t xml:space="preserve"> </w:t>
      </w:r>
      <w:r>
        <w:t>more</w:t>
      </w:r>
      <w:r>
        <w:rPr>
          <w:spacing w:val="-23"/>
        </w:rPr>
        <w:t xml:space="preserve"> </w:t>
      </w:r>
      <w:r>
        <w:rPr>
          <w:spacing w:val="-6"/>
        </w:rPr>
        <w:t xml:space="preserve">than </w:t>
      </w:r>
      <w:r>
        <w:t xml:space="preserve">offset </w:t>
      </w:r>
      <w:r>
        <w:rPr>
          <w:spacing w:val="-3"/>
        </w:rPr>
        <w:t xml:space="preserve">by their continuing </w:t>
      </w:r>
      <w:r>
        <w:t xml:space="preserve">problems </w:t>
      </w:r>
      <w:r>
        <w:rPr>
          <w:spacing w:val="-4"/>
        </w:rPr>
        <w:t xml:space="preserve">and </w:t>
      </w:r>
      <w:r>
        <w:rPr>
          <w:spacing w:val="-5"/>
        </w:rPr>
        <w:t xml:space="preserve">fundamental </w:t>
      </w:r>
      <w:r>
        <w:t xml:space="preserve">inefficiencies. </w:t>
      </w:r>
      <w:r>
        <w:rPr>
          <w:spacing w:val="-3"/>
        </w:rPr>
        <w:t xml:space="preserve">For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>
        <w:rPr>
          <w:spacing w:val="-3"/>
        </w:rPr>
        <w:t>reason,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rPr>
          <w:spacing w:val="-5"/>
        </w:rPr>
        <w:t>still</w:t>
      </w:r>
      <w:r>
        <w:rPr>
          <w:spacing w:val="-10"/>
        </w:rPr>
        <w:t xml:space="preserve"> </w:t>
      </w:r>
      <w:r>
        <w:rPr>
          <w:spacing w:val="-3"/>
        </w:rPr>
        <w:t>believe</w:t>
      </w:r>
      <w:r>
        <w:rPr>
          <w:spacing w:val="-13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t>Congress</w:t>
      </w:r>
      <w:r>
        <w:rPr>
          <w:spacing w:val="-8"/>
        </w:rPr>
        <w:t xml:space="preserve"> </w:t>
      </w:r>
      <w:r>
        <w:rPr>
          <w:spacing w:val="-3"/>
        </w:rPr>
        <w:t>should</w:t>
      </w:r>
      <w:r>
        <w:rPr>
          <w:spacing w:val="-4"/>
        </w:rPr>
        <w:t xml:space="preserve"> </w:t>
      </w:r>
      <w:r>
        <w:rPr>
          <w:spacing w:val="-3"/>
        </w:rPr>
        <w:t>consider</w:t>
      </w:r>
    </w:p>
    <w:p w:rsidR="00881F52" w:rsidRDefault="009E711D">
      <w:pPr>
        <w:pStyle w:val="BodyText"/>
        <w:spacing w:line="235" w:lineRule="auto"/>
        <w:ind w:left="3830" w:right="99" w:firstLine="10"/>
      </w:pPr>
      <w:r>
        <w:rPr>
          <w:spacing w:val="-3"/>
        </w:rPr>
        <w:t xml:space="preserve">discontinuing </w:t>
      </w:r>
      <w:r>
        <w:rPr>
          <w:spacing w:val="-4"/>
        </w:rPr>
        <w:t xml:space="preserve">the </w:t>
      </w:r>
      <w:r>
        <w:rPr>
          <w:spacing w:val="-3"/>
        </w:rPr>
        <w:t xml:space="preserve">agencies’ </w:t>
      </w:r>
      <w:r>
        <w:rPr>
          <w:spacing w:val="-4"/>
        </w:rPr>
        <w:t xml:space="preserve">land </w:t>
      </w:r>
      <w:r>
        <w:t xml:space="preserve">exchange </w:t>
      </w:r>
      <w:r>
        <w:rPr>
          <w:spacing w:val="-3"/>
        </w:rPr>
        <w:t xml:space="preserve">programs. </w:t>
      </w:r>
      <w:r>
        <w:rPr>
          <w:spacing w:val="-4"/>
        </w:rPr>
        <w:t>How</w:t>
      </w:r>
      <w:r>
        <w:rPr>
          <w:spacing w:val="-4"/>
        </w:rPr>
        <w:t xml:space="preserve">ever, </w:t>
      </w:r>
      <w:r>
        <w:t xml:space="preserve">we </w:t>
      </w:r>
      <w:r>
        <w:rPr>
          <w:spacing w:val="-4"/>
        </w:rPr>
        <w:t xml:space="preserve">have </w:t>
      </w:r>
      <w:r>
        <w:t xml:space="preserve">deleted </w:t>
      </w:r>
      <w:r>
        <w:rPr>
          <w:spacing w:val="-5"/>
        </w:rPr>
        <w:t xml:space="preserve">our </w:t>
      </w:r>
      <w:r>
        <w:rPr>
          <w:spacing w:val="-4"/>
        </w:rPr>
        <w:t xml:space="preserve">suggestion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t xml:space="preserve">Congress also </w:t>
      </w:r>
      <w:r>
        <w:rPr>
          <w:spacing w:val="-3"/>
        </w:rPr>
        <w:t xml:space="preserve">consider </w:t>
      </w:r>
      <w:r>
        <w:rPr>
          <w:spacing w:val="-4"/>
        </w:rPr>
        <w:t xml:space="preserve">expanding the </w:t>
      </w:r>
      <w:r>
        <w:t>agencies’</w:t>
      </w:r>
      <w:r>
        <w:rPr>
          <w:spacing w:val="-21"/>
        </w:rPr>
        <w:t xml:space="preserve"> </w:t>
      </w:r>
      <w:r>
        <w:rPr>
          <w:spacing w:val="-4"/>
        </w:rPr>
        <w:t>authority</w:t>
      </w:r>
      <w:r>
        <w:rPr>
          <w:spacing w:val="-22"/>
        </w:rPr>
        <w:t xml:space="preserve"> </w:t>
      </w:r>
      <w:r>
        <w:rPr>
          <w:spacing w:val="2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sell</w:t>
      </w:r>
      <w:r>
        <w:rPr>
          <w:spacing w:val="-15"/>
        </w:rPr>
        <w:t xml:space="preserve"> </w:t>
      </w:r>
      <w:r>
        <w:rPr>
          <w:spacing w:val="-3"/>
        </w:rPr>
        <w:t>federal</w:t>
      </w:r>
      <w:r>
        <w:rPr>
          <w:spacing w:val="-17"/>
        </w:rPr>
        <w:t xml:space="preserve"> </w:t>
      </w:r>
      <w:r>
        <w:rPr>
          <w:spacing w:val="-5"/>
        </w:rPr>
        <w:t>land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retain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t>proceeds</w:t>
      </w:r>
      <w:r>
        <w:rPr>
          <w:spacing w:val="-19"/>
        </w:rPr>
        <w:t xml:space="preserve"> </w:t>
      </w:r>
      <w:r>
        <w:rPr>
          <w:spacing w:val="1"/>
        </w:rPr>
        <w:t xml:space="preserve">to </w:t>
      </w:r>
      <w:r>
        <w:rPr>
          <w:spacing w:val="-4"/>
        </w:rPr>
        <w:t xml:space="preserve">buy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land, </w:t>
      </w:r>
      <w:r>
        <w:rPr>
          <w:spacing w:val="-3"/>
        </w:rPr>
        <w:t xml:space="preserve">believing </w:t>
      </w:r>
      <w:r>
        <w:rPr>
          <w:spacing w:val="-5"/>
        </w:rPr>
        <w:t xml:space="preserve">that </w:t>
      </w:r>
      <w:r>
        <w:t xml:space="preserve">such </w:t>
      </w:r>
      <w:r>
        <w:rPr>
          <w:spacing w:val="-3"/>
        </w:rPr>
        <w:t xml:space="preserve">expanded </w:t>
      </w:r>
      <w:r>
        <w:rPr>
          <w:spacing w:val="-4"/>
        </w:rPr>
        <w:t xml:space="preserve">authority </w:t>
      </w:r>
      <w:r>
        <w:t xml:space="preserve">would not resolve </w:t>
      </w:r>
      <w:r>
        <w:rPr>
          <w:spacing w:val="-4"/>
        </w:rPr>
        <w:t xml:space="preserve">the </w:t>
      </w:r>
      <w:r>
        <w:t xml:space="preserve">problems </w:t>
      </w:r>
      <w:r>
        <w:rPr>
          <w:spacing w:val="-3"/>
        </w:rPr>
        <w:t xml:space="preserve">identified </w:t>
      </w:r>
      <w:r>
        <w:rPr>
          <w:spacing w:val="-4"/>
        </w:rPr>
        <w:t xml:space="preserve">in the </w:t>
      </w:r>
      <w:r>
        <w:rPr>
          <w:spacing w:val="-3"/>
        </w:rPr>
        <w:t xml:space="preserve">agencies’ land </w:t>
      </w:r>
      <w:r>
        <w:t xml:space="preserve">exchange </w:t>
      </w:r>
      <w:r>
        <w:rPr>
          <w:spacing w:val="-3"/>
        </w:rPr>
        <w:t xml:space="preserve">programs. </w:t>
      </w:r>
      <w:r>
        <w:rPr>
          <w:spacing w:val="-6"/>
        </w:rPr>
        <w:t>Under</w:t>
      </w:r>
      <w:r>
        <w:rPr>
          <w:spacing w:val="-18"/>
        </w:rPr>
        <w:t xml:space="preserve"> </w:t>
      </w:r>
      <w:r>
        <w:rPr>
          <w:spacing w:val="-4"/>
        </w:rPr>
        <w:t>existing</w:t>
      </w:r>
      <w:r>
        <w:rPr>
          <w:spacing w:val="-15"/>
        </w:rPr>
        <w:t xml:space="preserve"> </w:t>
      </w:r>
      <w:r>
        <w:rPr>
          <w:spacing w:val="-5"/>
        </w:rPr>
        <w:t>statutes,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5"/>
        </w:rPr>
        <w:t>Bureau</w:t>
      </w:r>
      <w:r>
        <w:rPr>
          <w:spacing w:val="-20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rPr>
          <w:spacing w:val="-3"/>
        </w:rPr>
        <w:t>authorized</w:t>
      </w:r>
      <w:r>
        <w:rPr>
          <w:spacing w:val="-22"/>
        </w:rPr>
        <w:t xml:space="preserve"> </w:t>
      </w:r>
      <w:r>
        <w:rPr>
          <w:spacing w:val="1"/>
        </w:rPr>
        <w:t>to</w:t>
      </w:r>
      <w:r>
        <w:rPr>
          <w:spacing w:val="-16"/>
        </w:rPr>
        <w:t xml:space="preserve"> </w:t>
      </w:r>
      <w:r>
        <w:rPr>
          <w:spacing w:val="-3"/>
        </w:rPr>
        <w:t>sell</w:t>
      </w:r>
      <w:r>
        <w:rPr>
          <w:spacing w:val="-10"/>
        </w:rPr>
        <w:t xml:space="preserve"> </w:t>
      </w:r>
      <w:r>
        <w:rPr>
          <w:spacing w:val="-5"/>
        </w:rPr>
        <w:t>certain</w:t>
      </w:r>
      <w:r>
        <w:rPr>
          <w:spacing w:val="-16"/>
        </w:rPr>
        <w:t xml:space="preserve"> </w:t>
      </w:r>
      <w:r>
        <w:rPr>
          <w:spacing w:val="-3"/>
        </w:rPr>
        <w:t>federal</w:t>
      </w:r>
      <w:r>
        <w:rPr>
          <w:spacing w:val="-21"/>
        </w:rPr>
        <w:t xml:space="preserve"> </w:t>
      </w:r>
      <w:r>
        <w:t xml:space="preserve">land </w:t>
      </w:r>
      <w:r>
        <w:rPr>
          <w:spacing w:val="-4"/>
        </w:rPr>
        <w:t xml:space="preserve">and </w:t>
      </w:r>
      <w:r>
        <w:t xml:space="preserve">deposit </w:t>
      </w:r>
      <w:r>
        <w:rPr>
          <w:spacing w:val="-4"/>
        </w:rPr>
        <w:t xml:space="preserve">the </w:t>
      </w:r>
      <w:r>
        <w:t xml:space="preserve">proceeds into </w:t>
      </w:r>
      <w:r>
        <w:rPr>
          <w:spacing w:val="-4"/>
        </w:rPr>
        <w:t xml:space="preserve">the </w:t>
      </w:r>
      <w:r>
        <w:rPr>
          <w:spacing w:val="-8"/>
        </w:rPr>
        <w:t xml:space="preserve">Treasury, </w:t>
      </w:r>
      <w:r>
        <w:rPr>
          <w:spacing w:val="-3"/>
        </w:rPr>
        <w:t xml:space="preserve">and </w:t>
      </w:r>
      <w:r>
        <w:t xml:space="preserve">both agencies </w:t>
      </w:r>
      <w:r>
        <w:rPr>
          <w:spacing w:val="-4"/>
        </w:rPr>
        <w:t xml:space="preserve">are </w:t>
      </w:r>
      <w:r>
        <w:rPr>
          <w:spacing w:val="-3"/>
        </w:rPr>
        <w:t xml:space="preserve">authorized </w:t>
      </w:r>
      <w:r>
        <w:t xml:space="preserve">to </w:t>
      </w:r>
      <w:r>
        <w:rPr>
          <w:spacing w:val="-4"/>
        </w:rPr>
        <w:t xml:space="preserve">request </w:t>
      </w:r>
      <w:r>
        <w:rPr>
          <w:spacing w:val="-3"/>
        </w:rPr>
        <w:t xml:space="preserve">appropriated funds </w:t>
      </w:r>
      <w:r>
        <w:t xml:space="preserve">from </w:t>
      </w:r>
      <w:r>
        <w:rPr>
          <w:spacing w:val="-3"/>
        </w:rPr>
        <w:t xml:space="preserve">the </w:t>
      </w:r>
      <w:r>
        <w:t xml:space="preserve">Congress to </w:t>
      </w:r>
      <w:r>
        <w:rPr>
          <w:spacing w:val="-4"/>
        </w:rPr>
        <w:t xml:space="preserve">purchase </w:t>
      </w:r>
      <w:r>
        <w:rPr>
          <w:spacing w:val="-3"/>
        </w:rPr>
        <w:t>desirable nonfederal</w:t>
      </w:r>
      <w:r>
        <w:rPr>
          <w:spacing w:val="-26"/>
        </w:rPr>
        <w:t xml:space="preserve"> </w:t>
      </w:r>
      <w:r>
        <w:rPr>
          <w:spacing w:val="-3"/>
        </w:rPr>
        <w:t>land.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BodyText"/>
        <w:spacing w:line="235" w:lineRule="auto"/>
        <w:ind w:left="3834" w:right="99" w:hanging="1"/>
      </w:pPr>
      <w:r>
        <w:t xml:space="preserve">Both </w:t>
      </w:r>
      <w:r>
        <w:rPr>
          <w:spacing w:val="-3"/>
        </w:rPr>
        <w:t xml:space="preserve">agencies </w:t>
      </w:r>
      <w:r>
        <w:t xml:space="preserve">also provided technical clarifications on </w:t>
      </w:r>
      <w:r>
        <w:rPr>
          <w:spacing w:val="-4"/>
        </w:rPr>
        <w:t xml:space="preserve">the </w:t>
      </w:r>
      <w:r>
        <w:t xml:space="preserve">text of </w:t>
      </w:r>
      <w:r>
        <w:rPr>
          <w:spacing w:val="-4"/>
        </w:rPr>
        <w:t xml:space="preserve">our </w:t>
      </w:r>
      <w:r>
        <w:t>report,</w:t>
      </w:r>
      <w:r>
        <w:rPr>
          <w:spacing w:val="-11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incorporated</w:t>
      </w:r>
      <w:r>
        <w:rPr>
          <w:spacing w:val="-18"/>
        </w:rPr>
        <w:t xml:space="preserve"> </w:t>
      </w:r>
      <w:r>
        <w:rPr>
          <w:spacing w:val="-3"/>
        </w:rPr>
        <w:t>as</w:t>
      </w:r>
      <w:r>
        <w:rPr>
          <w:spacing w:val="-21"/>
        </w:rPr>
        <w:t xml:space="preserve"> </w:t>
      </w:r>
      <w:r>
        <w:rPr>
          <w:spacing w:val="-3"/>
        </w:rPr>
        <w:t>appropriate.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full</w:t>
      </w:r>
      <w:r>
        <w:rPr>
          <w:spacing w:val="-19"/>
        </w:rPr>
        <w:t xml:space="preserve"> </w:t>
      </w:r>
      <w:r>
        <w:t>text</w:t>
      </w:r>
      <w:r>
        <w:rPr>
          <w:spacing w:val="-6"/>
        </w:rPr>
        <w:t xml:space="preserve"> </w:t>
      </w:r>
      <w:r>
        <w:rPr>
          <w:spacing w:val="2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3"/>
        </w:rPr>
        <w:t>Service’s comments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t>our</w:t>
      </w:r>
      <w:r>
        <w:rPr>
          <w:spacing w:val="-25"/>
        </w:rPr>
        <w:t xml:space="preserve"> </w:t>
      </w:r>
      <w:r>
        <w:t>responses</w:t>
      </w:r>
      <w:r>
        <w:rPr>
          <w:spacing w:val="-25"/>
        </w:rPr>
        <w:t xml:space="preserve"> </w:t>
      </w:r>
      <w:r>
        <w:rPr>
          <w:spacing w:val="-4"/>
        </w:rPr>
        <w:t>are</w:t>
      </w:r>
      <w:r>
        <w:rPr>
          <w:spacing w:val="-23"/>
        </w:rPr>
        <w:t xml:space="preserve"> </w:t>
      </w:r>
      <w:r>
        <w:rPr>
          <w:spacing w:val="-4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appendix</w:t>
      </w:r>
      <w:r>
        <w:rPr>
          <w:spacing w:val="-25"/>
        </w:rPr>
        <w:t xml:space="preserve"> </w:t>
      </w:r>
      <w:r>
        <w:t>I.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full</w:t>
      </w:r>
      <w:r>
        <w:rPr>
          <w:spacing w:val="-24"/>
        </w:rPr>
        <w:t xml:space="preserve"> </w:t>
      </w:r>
      <w:r>
        <w:t>tex</w:t>
      </w:r>
      <w:r>
        <w:t>t</w:t>
      </w:r>
      <w:r>
        <w:rPr>
          <w:spacing w:val="-13"/>
        </w:rPr>
        <w:t xml:space="preserve"> </w:t>
      </w:r>
      <w:r>
        <w:rPr>
          <w:spacing w:val="2"/>
        </w:rPr>
        <w:t>of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-25"/>
        </w:rPr>
        <w:t xml:space="preserve"> </w:t>
      </w:r>
      <w:r>
        <w:rPr>
          <w:spacing w:val="-6"/>
        </w:rPr>
        <w:t xml:space="preserve">Bureau’s </w:t>
      </w:r>
      <w:r>
        <w:rPr>
          <w:spacing w:val="-3"/>
        </w:rPr>
        <w:t>comments</w:t>
      </w:r>
      <w:r>
        <w:rPr>
          <w:spacing w:val="-17"/>
        </w:rPr>
        <w:t xml:space="preserve"> </w:t>
      </w:r>
      <w:r>
        <w:rPr>
          <w:spacing w:val="-3"/>
        </w:rPr>
        <w:t>and</w:t>
      </w:r>
      <w:r>
        <w:rPr>
          <w:spacing w:val="-6"/>
        </w:rPr>
        <w:t xml:space="preserve"> </w:t>
      </w:r>
      <w:r>
        <w:t>our</w:t>
      </w:r>
      <w:r>
        <w:rPr>
          <w:spacing w:val="-19"/>
        </w:rPr>
        <w:t xml:space="preserve"> </w:t>
      </w:r>
      <w:r>
        <w:t>responses</w:t>
      </w:r>
      <w:r>
        <w:rPr>
          <w:spacing w:val="-17"/>
        </w:rPr>
        <w:t xml:space="preserve"> </w:t>
      </w:r>
      <w:r>
        <w:rPr>
          <w:spacing w:val="-3"/>
        </w:rPr>
        <w:t>are</w:t>
      </w:r>
      <w:r>
        <w:rPr>
          <w:spacing w:val="-13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appendix</w:t>
      </w:r>
      <w:r>
        <w:rPr>
          <w:spacing w:val="-19"/>
        </w:rPr>
        <w:t xml:space="preserve"> </w:t>
      </w:r>
      <w:r>
        <w:rPr>
          <w:spacing w:val="-6"/>
        </w:rPr>
        <w:t>II.</w:t>
      </w:r>
    </w:p>
    <w:p w:rsidR="00881F52" w:rsidRDefault="00881F52">
      <w:pPr>
        <w:spacing w:line="235" w:lineRule="auto"/>
        <w:sectPr w:rsidR="00881F52">
          <w:pgSz w:w="12240" w:h="15840"/>
          <w:pgMar w:top="1080" w:right="380" w:bottom="920" w:left="540" w:header="830" w:footer="66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/>
        <w:rPr>
          <w:sz w:val="2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41" style="width:547pt;height:1pt;mso-position-horizontal-relative:char;mso-position-vertical-relative:line" coordsize="10940,20">
            <v:line id="_x0000_s1242" style="position:absolute" from="10,10" to="10930,10" strokeweight=".96pt"/>
            <w10:wrap type="none"/>
            <w10:anchorlock/>
          </v:group>
        </w:pict>
      </w:r>
    </w:p>
    <w:p w:rsidR="00881F52" w:rsidRDefault="009E711D">
      <w:pPr>
        <w:pStyle w:val="BodyText"/>
        <w:spacing w:before="3"/>
        <w:rPr>
          <w:sz w:val="6"/>
        </w:rPr>
      </w:pPr>
      <w:r>
        <w:pict>
          <v:line id="_x0000_s1240" style="position:absolute;z-index:251621888;mso-wrap-distance-left:0;mso-wrap-distance-right:0;mso-position-horizontal-relative:page" from="33.05pt,6pt" to="579.05pt,6pt" strokeweight=".48pt">
            <w10:wrap type="topAndBottom" anchorx="page"/>
          </v:line>
        </w:pict>
      </w:r>
    </w:p>
    <w:p w:rsidR="00881F52" w:rsidRDefault="009E711D">
      <w:pPr>
        <w:pStyle w:val="BodyText"/>
        <w:spacing w:before="11" w:line="235" w:lineRule="auto"/>
        <w:ind w:left="3834" w:right="127" w:hanging="4"/>
      </w:pPr>
      <w:r>
        <w:rPr>
          <w:spacing w:val="-8"/>
        </w:rPr>
        <w:t>We</w:t>
      </w:r>
      <w:r>
        <w:rPr>
          <w:spacing w:val="-2"/>
        </w:rPr>
        <w:t xml:space="preserve"> </w:t>
      </w:r>
      <w:r>
        <w:rPr>
          <w:spacing w:val="-3"/>
        </w:rPr>
        <w:t>conducted</w:t>
      </w:r>
      <w:r>
        <w:rPr>
          <w:spacing w:val="-5"/>
        </w:rPr>
        <w:t xml:space="preserve"> </w:t>
      </w:r>
      <w:r>
        <w:rPr>
          <w:spacing w:val="-4"/>
        </w:rPr>
        <w:t>our</w:t>
      </w:r>
      <w:r>
        <w:rPr>
          <w:spacing w:val="-31"/>
        </w:rPr>
        <w:t xml:space="preserve"> </w:t>
      </w:r>
      <w:r>
        <w:rPr>
          <w:spacing w:val="-3"/>
        </w:rPr>
        <w:t>review</w:t>
      </w:r>
      <w:r>
        <w:rPr>
          <w:spacing w:val="-8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rPr>
          <w:spacing w:val="-4"/>
        </w:rPr>
        <w:t>June</w:t>
      </w:r>
      <w:r>
        <w:rPr>
          <w:spacing w:val="-16"/>
        </w:rPr>
        <w:t xml:space="preserve"> </w:t>
      </w:r>
      <w:r>
        <w:rPr>
          <w:spacing w:val="-4"/>
        </w:rPr>
        <w:t>1999</w:t>
      </w:r>
      <w:r>
        <w:rPr>
          <w:spacing w:val="-16"/>
        </w:rPr>
        <w:t xml:space="preserve"> </w:t>
      </w:r>
      <w:r>
        <w:rPr>
          <w:spacing w:val="-3"/>
        </w:rPr>
        <w:t>through</w:t>
      </w:r>
      <w:r>
        <w:rPr>
          <w:spacing w:val="-21"/>
        </w:rPr>
        <w:t xml:space="preserve"> </w:t>
      </w:r>
      <w:r>
        <w:rPr>
          <w:spacing w:val="-8"/>
        </w:rPr>
        <w:t>May</w:t>
      </w:r>
      <w:r>
        <w:rPr>
          <w:spacing w:val="-14"/>
        </w:rPr>
        <w:t xml:space="preserve"> </w:t>
      </w:r>
      <w:r>
        <w:rPr>
          <w:spacing w:val="-5"/>
        </w:rPr>
        <w:t>2000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 xml:space="preserve">accordance </w:t>
      </w:r>
      <w:r>
        <w:rPr>
          <w:spacing w:val="-4"/>
        </w:rPr>
        <w:t xml:space="preserve">with </w:t>
      </w:r>
      <w:r>
        <w:rPr>
          <w:spacing w:val="-5"/>
        </w:rPr>
        <w:t xml:space="preserve">generally </w:t>
      </w:r>
      <w:r>
        <w:t xml:space="preserve">accepted </w:t>
      </w:r>
      <w:r>
        <w:rPr>
          <w:spacing w:val="-5"/>
        </w:rPr>
        <w:t xml:space="preserve">auditing standards. </w:t>
      </w:r>
      <w:r>
        <w:rPr>
          <w:spacing w:val="-4"/>
        </w:rPr>
        <w:t xml:space="preserve">Details </w:t>
      </w:r>
      <w:r>
        <w:t xml:space="preserve">of </w:t>
      </w:r>
      <w:r>
        <w:rPr>
          <w:spacing w:val="-5"/>
        </w:rPr>
        <w:t xml:space="preserve">our </w:t>
      </w:r>
      <w:r>
        <w:t xml:space="preserve">scope </w:t>
      </w:r>
      <w:r>
        <w:rPr>
          <w:spacing w:val="-4"/>
        </w:rPr>
        <w:t xml:space="preserve">and </w:t>
      </w:r>
      <w:r>
        <w:t>methodology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t>discussed</w:t>
      </w:r>
      <w:r>
        <w:rPr>
          <w:spacing w:val="-17"/>
        </w:rPr>
        <w:t xml:space="preserve"> </w:t>
      </w:r>
      <w:r>
        <w:rPr>
          <w:spacing w:val="-3"/>
        </w:rPr>
        <w:t>in</w:t>
      </w:r>
      <w:r>
        <w:rPr>
          <w:spacing w:val="-17"/>
        </w:rPr>
        <w:t xml:space="preserve"> </w:t>
      </w:r>
      <w:r>
        <w:rPr>
          <w:spacing w:val="-3"/>
        </w:rPr>
        <w:t>appendix</w:t>
      </w:r>
      <w:r>
        <w:rPr>
          <w:spacing w:val="-16"/>
        </w:rPr>
        <w:t xml:space="preserve"> </w:t>
      </w:r>
      <w:r>
        <w:rPr>
          <w:spacing w:val="-6"/>
        </w:rPr>
        <w:t>III.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BodyText"/>
        <w:spacing w:line="235" w:lineRule="auto"/>
        <w:ind w:left="3832" w:right="100" w:firstLine="2"/>
      </w:pPr>
      <w:r>
        <w:rPr>
          <w:spacing w:val="-3"/>
        </w:rPr>
        <w:t>As</w:t>
      </w:r>
      <w:r>
        <w:rPr>
          <w:spacing w:val="-21"/>
        </w:rPr>
        <w:t xml:space="preserve"> </w:t>
      </w:r>
      <w:r>
        <w:rPr>
          <w:spacing w:val="-3"/>
        </w:rPr>
        <w:t>requested,</w:t>
      </w:r>
      <w:r>
        <w:rPr>
          <w:spacing w:val="-22"/>
        </w:rPr>
        <w:t xml:space="preserve"> </w:t>
      </w:r>
      <w:r>
        <w:t>unless</w:t>
      </w:r>
      <w:r>
        <w:rPr>
          <w:spacing w:val="-17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rPr>
          <w:spacing w:val="-3"/>
        </w:rPr>
        <w:t>publicly</w:t>
      </w:r>
      <w:r>
        <w:rPr>
          <w:spacing w:val="-19"/>
        </w:rPr>
        <w:t xml:space="preserve"> </w:t>
      </w:r>
      <w:r>
        <w:rPr>
          <w:spacing w:val="-3"/>
        </w:rPr>
        <w:t>announce</w:t>
      </w:r>
      <w:r>
        <w:rPr>
          <w:spacing w:val="-15"/>
        </w:rPr>
        <w:t xml:space="preserve"> </w:t>
      </w:r>
      <w:r>
        <w:rPr>
          <w:spacing w:val="-4"/>
        </w:rPr>
        <w:t>its</w:t>
      </w:r>
      <w:r>
        <w:rPr>
          <w:spacing w:val="-8"/>
        </w:rPr>
        <w:t xml:space="preserve"> </w:t>
      </w:r>
      <w:r>
        <w:t>contents</w:t>
      </w:r>
      <w:r>
        <w:rPr>
          <w:spacing w:val="-15"/>
        </w:rPr>
        <w:t xml:space="preserve"> </w:t>
      </w:r>
      <w:r>
        <w:rPr>
          <w:spacing w:val="-6"/>
        </w:rPr>
        <w:t>earlier,</w:t>
      </w:r>
      <w:r>
        <w:rPr>
          <w:spacing w:val="-14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rPr>
          <w:spacing w:val="-4"/>
        </w:rPr>
        <w:t>plan</w:t>
      </w:r>
      <w:r>
        <w:rPr>
          <w:spacing w:val="-17"/>
        </w:rPr>
        <w:t xml:space="preserve"> </w:t>
      </w:r>
      <w:r>
        <w:t xml:space="preserve">no </w:t>
      </w:r>
      <w:r>
        <w:rPr>
          <w:spacing w:val="-5"/>
        </w:rPr>
        <w:t xml:space="preserve">further </w:t>
      </w:r>
      <w:r>
        <w:rPr>
          <w:spacing w:val="-4"/>
        </w:rPr>
        <w:t xml:space="preserve">distribution </w:t>
      </w:r>
      <w:r>
        <w:t xml:space="preserve">of </w:t>
      </w:r>
      <w:r>
        <w:rPr>
          <w:spacing w:val="-5"/>
        </w:rPr>
        <w:t xml:space="preserve">this </w:t>
      </w:r>
      <w:r>
        <w:t xml:space="preserve">report </w:t>
      </w:r>
      <w:r>
        <w:rPr>
          <w:spacing w:val="-4"/>
        </w:rPr>
        <w:t xml:space="preserve">until </w:t>
      </w:r>
      <w:r>
        <w:rPr>
          <w:spacing w:val="-3"/>
        </w:rPr>
        <w:t xml:space="preserve">30 </w:t>
      </w:r>
      <w:r>
        <w:rPr>
          <w:spacing w:val="-4"/>
        </w:rPr>
        <w:t xml:space="preserve">days </w:t>
      </w:r>
      <w:r>
        <w:t xml:space="preserve">from </w:t>
      </w:r>
      <w:r>
        <w:rPr>
          <w:spacing w:val="-3"/>
        </w:rPr>
        <w:t xml:space="preserve">the </w:t>
      </w:r>
      <w:r>
        <w:rPr>
          <w:spacing w:val="-4"/>
        </w:rPr>
        <w:t xml:space="preserve">date </w:t>
      </w:r>
      <w:r>
        <w:t xml:space="preserve">of </w:t>
      </w:r>
      <w:r>
        <w:rPr>
          <w:spacing w:val="-3"/>
        </w:rPr>
        <w:t xml:space="preserve">this </w:t>
      </w:r>
      <w:r>
        <w:rPr>
          <w:spacing w:val="-6"/>
        </w:rPr>
        <w:t xml:space="preserve">letter. </w:t>
      </w:r>
      <w:r>
        <w:rPr>
          <w:spacing w:val="-3"/>
        </w:rPr>
        <w:t xml:space="preserve">At </w:t>
      </w:r>
      <w:r>
        <w:rPr>
          <w:spacing w:val="-5"/>
        </w:rPr>
        <w:t xml:space="preserve">that </w:t>
      </w:r>
      <w:r>
        <w:rPr>
          <w:spacing w:val="-4"/>
        </w:rPr>
        <w:t xml:space="preserve">time, </w:t>
      </w:r>
      <w:r>
        <w:t xml:space="preserve">we </w:t>
      </w:r>
      <w:r>
        <w:rPr>
          <w:spacing w:val="-3"/>
        </w:rPr>
        <w:t xml:space="preserve">will send </w:t>
      </w:r>
      <w:r>
        <w:t xml:space="preserve">copies </w:t>
      </w:r>
      <w:r>
        <w:rPr>
          <w:spacing w:val="2"/>
        </w:rPr>
        <w:t xml:space="preserve">of </w:t>
      </w:r>
      <w:r>
        <w:rPr>
          <w:spacing w:val="-4"/>
        </w:rPr>
        <w:t xml:space="preserve">this </w:t>
      </w:r>
      <w:r>
        <w:rPr>
          <w:spacing w:val="-3"/>
        </w:rPr>
        <w:t xml:space="preserve">report </w:t>
      </w:r>
      <w:r>
        <w:t xml:space="preserve">to </w:t>
      </w:r>
      <w:r>
        <w:rPr>
          <w:spacing w:val="-3"/>
        </w:rPr>
        <w:t xml:space="preserve">the </w:t>
      </w:r>
      <w:r>
        <w:t xml:space="preserve">Honorable Bruce </w:t>
      </w:r>
      <w:r>
        <w:rPr>
          <w:spacing w:val="-5"/>
        </w:rPr>
        <w:t xml:space="preserve">Babbitt, </w:t>
      </w:r>
      <w:r>
        <w:rPr>
          <w:spacing w:val="-4"/>
        </w:rPr>
        <w:t xml:space="preserve">Secretary </w:t>
      </w:r>
      <w:r>
        <w:t xml:space="preserve">of </w:t>
      </w:r>
      <w:r>
        <w:rPr>
          <w:spacing w:val="-4"/>
        </w:rPr>
        <w:t xml:space="preserve">the Interior; the </w:t>
      </w:r>
      <w:r>
        <w:rPr>
          <w:spacing w:val="-3"/>
        </w:rPr>
        <w:t xml:space="preserve">Honorable Thomas </w:t>
      </w:r>
      <w:r>
        <w:rPr>
          <w:spacing w:val="-4"/>
        </w:rPr>
        <w:t>A. Fr</w:t>
      </w:r>
      <w:r>
        <w:rPr>
          <w:spacing w:val="-4"/>
        </w:rPr>
        <w:t xml:space="preserve">y </w:t>
      </w:r>
      <w:r>
        <w:rPr>
          <w:spacing w:val="-5"/>
        </w:rPr>
        <w:t xml:space="preserve">III, </w:t>
      </w:r>
      <w:r>
        <w:t>Director</w:t>
      </w:r>
      <w:r>
        <w:rPr>
          <w:spacing w:val="-9"/>
        </w:rPr>
        <w:t xml:space="preserve"> </w:t>
      </w:r>
      <w:r>
        <w:rPr>
          <w:spacing w:val="2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Bureau</w:t>
      </w:r>
      <w:r>
        <w:rPr>
          <w:spacing w:val="-8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rPr>
          <w:spacing w:val="-4"/>
        </w:rPr>
        <w:t>Land</w:t>
      </w:r>
      <w:r>
        <w:rPr>
          <w:spacing w:val="-29"/>
        </w:rPr>
        <w:t xml:space="preserve"> </w:t>
      </w:r>
      <w:r>
        <w:rPr>
          <w:spacing w:val="-5"/>
        </w:rPr>
        <w:t>Management;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7"/>
        </w:rPr>
        <w:t xml:space="preserve"> </w:t>
      </w:r>
      <w:r>
        <w:rPr>
          <w:spacing w:val="-3"/>
        </w:rPr>
        <w:t>Honorable</w:t>
      </w:r>
      <w:r>
        <w:rPr>
          <w:spacing w:val="-22"/>
        </w:rPr>
        <w:t xml:space="preserve"> </w:t>
      </w:r>
      <w:r>
        <w:rPr>
          <w:spacing w:val="-4"/>
        </w:rPr>
        <w:t>Dan</w:t>
      </w:r>
      <w:r>
        <w:rPr>
          <w:spacing w:val="-19"/>
        </w:rPr>
        <w:t xml:space="preserve"> </w:t>
      </w:r>
      <w:r>
        <w:rPr>
          <w:spacing w:val="-4"/>
        </w:rPr>
        <w:t xml:space="preserve">Glickman, Secretary </w:t>
      </w:r>
      <w:r>
        <w:t xml:space="preserve">of </w:t>
      </w:r>
      <w:r>
        <w:rPr>
          <w:spacing w:val="-4"/>
        </w:rPr>
        <w:t xml:space="preserve">Agriculture; and </w:t>
      </w:r>
      <w:r>
        <w:rPr>
          <w:spacing w:val="-3"/>
        </w:rPr>
        <w:t xml:space="preserve">the </w:t>
      </w:r>
      <w:r>
        <w:t xml:space="preserve">Honorable </w:t>
      </w:r>
      <w:r>
        <w:rPr>
          <w:spacing w:val="-3"/>
        </w:rPr>
        <w:t xml:space="preserve">Mike </w:t>
      </w:r>
      <w:r>
        <w:t xml:space="preserve">Dombeck, </w:t>
      </w:r>
      <w:r>
        <w:rPr>
          <w:spacing w:val="-3"/>
        </w:rPr>
        <w:t xml:space="preserve">Chief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t>Forest</w:t>
      </w:r>
      <w:r>
        <w:rPr>
          <w:spacing w:val="-25"/>
        </w:rPr>
        <w:t xml:space="preserve"> </w:t>
      </w:r>
      <w:r>
        <w:t>Service.</w:t>
      </w:r>
      <w:r>
        <w:rPr>
          <w:spacing w:val="-28"/>
        </w:rPr>
        <w:t xml:space="preserve"> </w:t>
      </w:r>
      <w:r>
        <w:rPr>
          <w:spacing w:val="-6"/>
        </w:rPr>
        <w:t>We</w:t>
      </w:r>
      <w:r>
        <w:rPr>
          <w:spacing w:val="-18"/>
        </w:rPr>
        <w:t xml:space="preserve"> </w:t>
      </w:r>
      <w:r>
        <w:rPr>
          <w:spacing w:val="-3"/>
        </w:rPr>
        <w:t>will</w:t>
      </w:r>
      <w:r>
        <w:rPr>
          <w:spacing w:val="-24"/>
        </w:rPr>
        <w:t xml:space="preserve"> </w:t>
      </w:r>
      <w:r>
        <w:t>also</w:t>
      </w:r>
      <w:r>
        <w:rPr>
          <w:spacing w:val="-19"/>
        </w:rPr>
        <w:t xml:space="preserve"> </w:t>
      </w:r>
      <w:r>
        <w:rPr>
          <w:spacing w:val="-4"/>
        </w:rPr>
        <w:t>send</w:t>
      </w:r>
      <w:r>
        <w:rPr>
          <w:spacing w:val="-15"/>
        </w:rPr>
        <w:t xml:space="preserve"> </w:t>
      </w:r>
      <w:r>
        <w:t>copies</w:t>
      </w:r>
      <w:r>
        <w:rPr>
          <w:spacing w:val="-2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4"/>
        </w:rPr>
        <w:t>other</w:t>
      </w:r>
      <w:r>
        <w:rPr>
          <w:spacing w:val="-24"/>
        </w:rPr>
        <w:t xml:space="preserve"> </w:t>
      </w:r>
      <w:r>
        <w:rPr>
          <w:spacing w:val="-3"/>
        </w:rPr>
        <w:t>appropriate</w:t>
      </w:r>
      <w:r>
        <w:rPr>
          <w:spacing w:val="-13"/>
        </w:rPr>
        <w:t xml:space="preserve"> </w:t>
      </w:r>
      <w:r>
        <w:t xml:space="preserve">congressional </w:t>
      </w:r>
      <w:r>
        <w:rPr>
          <w:spacing w:val="-5"/>
        </w:rPr>
        <w:t>members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make</w:t>
      </w:r>
      <w:r>
        <w:rPr>
          <w:spacing w:val="-1"/>
        </w:rPr>
        <w:t xml:space="preserve"> </w:t>
      </w:r>
      <w:r>
        <w:t>copies</w:t>
      </w:r>
      <w:r>
        <w:rPr>
          <w:spacing w:val="-19"/>
        </w:rPr>
        <w:t xml:space="preserve"> </w:t>
      </w:r>
      <w:r>
        <w:rPr>
          <w:spacing w:val="-4"/>
        </w:rPr>
        <w:t>available</w:t>
      </w:r>
      <w:r>
        <w:rPr>
          <w:spacing w:val="-16"/>
        </w:rPr>
        <w:t xml:space="preserve"> </w:t>
      </w:r>
      <w:r>
        <w:rPr>
          <w:spacing w:val="2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>others</w:t>
      </w:r>
      <w:r>
        <w:rPr>
          <w:spacing w:val="-19"/>
        </w:rPr>
        <w:t xml:space="preserve"> </w:t>
      </w:r>
      <w:r>
        <w:t>upon</w:t>
      </w:r>
      <w:r>
        <w:rPr>
          <w:spacing w:val="-14"/>
        </w:rPr>
        <w:t xml:space="preserve"> </w:t>
      </w:r>
      <w:r>
        <w:rPr>
          <w:spacing w:val="-5"/>
        </w:rPr>
        <w:t>request.</w:t>
      </w:r>
    </w:p>
    <w:p w:rsidR="00881F52" w:rsidRDefault="00881F52">
      <w:pPr>
        <w:pStyle w:val="BodyText"/>
        <w:spacing w:before="3"/>
        <w:rPr>
          <w:sz w:val="21"/>
        </w:rPr>
      </w:pPr>
    </w:p>
    <w:p w:rsidR="00881F52" w:rsidRDefault="009E711D">
      <w:pPr>
        <w:pStyle w:val="BodyText"/>
        <w:spacing w:line="237" w:lineRule="auto"/>
        <w:ind w:left="3846" w:hanging="15"/>
      </w:pPr>
      <w:r>
        <w:t>If</w:t>
      </w:r>
      <w:r>
        <w:rPr>
          <w:spacing w:val="-10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3"/>
        </w:rPr>
        <w:t>or</w:t>
      </w:r>
      <w:r>
        <w:rPr>
          <w:spacing w:val="-15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rPr>
          <w:spacing w:val="-3"/>
        </w:rPr>
        <w:t>staff</w:t>
      </w:r>
      <w:r>
        <w:rPr>
          <w:spacing w:val="-17"/>
        </w:rPr>
        <w:t xml:space="preserve"> </w:t>
      </w:r>
      <w:r>
        <w:rPr>
          <w:spacing w:val="-4"/>
        </w:rPr>
        <w:t>have</w:t>
      </w:r>
      <w:r>
        <w:rPr>
          <w:spacing w:val="-18"/>
        </w:rPr>
        <w:t xml:space="preserve"> </w:t>
      </w:r>
      <w:r>
        <w:rPr>
          <w:spacing w:val="-4"/>
        </w:rPr>
        <w:t>any</w:t>
      </w:r>
      <w:r>
        <w:rPr>
          <w:spacing w:val="-13"/>
        </w:rPr>
        <w:t xml:space="preserve"> </w:t>
      </w:r>
      <w:r>
        <w:rPr>
          <w:spacing w:val="-3"/>
        </w:rPr>
        <w:t>questions,</w:t>
      </w:r>
      <w:r>
        <w:rPr>
          <w:spacing w:val="-8"/>
        </w:rPr>
        <w:t xml:space="preserve"> </w:t>
      </w:r>
      <w:r>
        <w:rPr>
          <w:spacing w:val="-4"/>
        </w:rPr>
        <w:t>please</w:t>
      </w:r>
      <w:r>
        <w:rPr>
          <w:spacing w:val="-3"/>
        </w:rPr>
        <w:t xml:space="preserve"> call</w:t>
      </w:r>
      <w:r>
        <w:rPr>
          <w:spacing w:val="-13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rPr>
          <w:spacing w:val="-3"/>
        </w:rPr>
        <w:t>at</w:t>
      </w:r>
      <w:r>
        <w:rPr>
          <w:spacing w:val="-13"/>
        </w:rPr>
        <w:t xml:space="preserve"> </w:t>
      </w:r>
      <w:r>
        <w:rPr>
          <w:spacing w:val="-6"/>
        </w:rPr>
        <w:t>202-512-3841.</w:t>
      </w:r>
      <w:r>
        <w:rPr>
          <w:spacing w:val="-21"/>
        </w:rPr>
        <w:t xml:space="preserve"> </w:t>
      </w:r>
      <w:r>
        <w:rPr>
          <w:spacing w:val="-5"/>
        </w:rPr>
        <w:t xml:space="preserve">Key </w:t>
      </w:r>
      <w:r>
        <w:t>contributors</w:t>
      </w:r>
      <w:r>
        <w:rPr>
          <w:spacing w:val="-23"/>
        </w:rPr>
        <w:t xml:space="preserve"> </w:t>
      </w:r>
      <w:r>
        <w:rPr>
          <w:spacing w:val="2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8"/>
        </w:rPr>
        <w:t xml:space="preserve"> </w:t>
      </w:r>
      <w:r>
        <w:t>report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listed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3"/>
        </w:rPr>
        <w:t>appendix</w:t>
      </w:r>
      <w:r>
        <w:rPr>
          <w:spacing w:val="-17"/>
        </w:rPr>
        <w:t xml:space="preserve"> </w:t>
      </w:r>
      <w:r>
        <w:rPr>
          <w:spacing w:val="-14"/>
        </w:rPr>
        <w:t>IV.</w:t>
      </w:r>
    </w:p>
    <w:p w:rsidR="00881F52" w:rsidRDefault="00881F52">
      <w:pPr>
        <w:pStyle w:val="BodyText"/>
        <w:spacing w:before="1"/>
        <w:rPr>
          <w:sz w:val="21"/>
        </w:rPr>
      </w:pPr>
    </w:p>
    <w:p w:rsidR="00881F52" w:rsidRDefault="009E711D">
      <w:pPr>
        <w:pStyle w:val="BodyText"/>
        <w:ind w:left="3832"/>
      </w:pPr>
      <w:r>
        <w:t>Sincerely yours,</w:t>
      </w:r>
    </w:p>
    <w:p w:rsidR="00881F52" w:rsidRDefault="009E711D">
      <w:pPr>
        <w:pStyle w:val="BodyText"/>
        <w:spacing w:before="3"/>
        <w:rPr>
          <w:sz w:val="10"/>
        </w:rPr>
      </w:pPr>
      <w:r>
        <w:pict>
          <v:group id="_x0000_s1235" style="position:absolute;margin-left:225.35pt;margin-top:8.15pt;width:70.25pt;height:51.35pt;z-index:251622912;mso-wrap-distance-left:0;mso-wrap-distance-right:0;mso-position-horizontal-relative:page" coordorigin="4507,163" coordsize="1405,1027">
            <v:shape id="_x0000_s1239" style="position:absolute;left:4506;top:162;width:1405;height:1027" coordorigin="4507,163" coordsize="1405,1027" o:spt="100" adj="0,,0" path="m4939,163r-72,8l4799,187r-44,27l4718,250r-27,44l4679,345r25,77l4746,488r55,57l4865,594r70,43l5007,673r70,32l5024,768r-58,59l4903,883r-66,52l4769,985r-69,46l4631,1075r-37,21l4557,1121r-31,30l4507,1189r18,l4587,1143r183,-129l4830,971r58,-45l4945,879r57,-51l5057,774r54,-59l5190,715r-3,-1l5160,701r-25,-6l5213,573r35,-66l5271,438r3,-72l5251,291r-48,-53l5145,200r-65,-24l5010,164r-71,-1xm5445,772r-138,l5365,776r60,15l5485,801r8,-8l5505,785r-2,-5l5461,780r-15,-7l5445,772xm5190,715r-79,l5197,743r12,16l5216,779r12,15l5251,795r56,-23l5445,772r-12,-9l5462,741r-172,l5267,736r-22,-7l5249,718r-39,l5190,715xm5485,767r-10,13l5461,780r42,l5501,773r-12,l5485,767xm5501,771r-6,l5489,773r12,l5501,771xm5561,528r-32,3l5333,723r-20,15l5290,741r172,l5481,727r46,-43l5574,645r51,-22l5700,623r7,-4l5741,619r-2,-8l5676,611r-13,-8l5597,603r-3,-32l5582,544r-21,-16xm5389,517r-48,30l5298,592r-38,51l5227,695r-17,23l5249,718r19,-46l5302,625r41,-41l5389,541r,-24xm5700,623r-75,l5615,645r-14,18l5588,682r-7,23l5614,689r28,-24l5671,639r29,-16xm5741,619r-34,l5715,639r4,23l5726,685r15,20l5786,701r43,-16l5836,681r-77,l5746,655r-3,-29l5741,619xm5903,613r-32,22l5836,655r-38,16l5759,681r77,l5869,662r40,-25l5907,629r4,-10l5903,613xm5711,589r-35,22l5739,611r-3,-9l5711,589xm5631,582r-34,21l5663,603r-9,-6l5631,582xe" fillcolor="black" stroked="f">
              <v:stroke joinstyle="round"/>
              <v:formulas/>
              <v:path arrowok="t" o:connecttype="segments"/>
            </v:shape>
            <v:shape id="_x0000_s1238" style="position:absolute;left:4706;top:186;width:545;height:488" coordorigin="4707,187" coordsize="545,488" path="m4976,187r-79,1l4819,203r-68,40l4715,298r-8,33l4709,369r33,68l4786,494r54,49l4900,583r64,35l5031,648r66,27l5143,624r44,-58l5223,504r23,-64l5251,373r-20,-66l5152,232,5049,191r-73,-4xe" stroked="f">
              <v:path arrowok="t"/>
            </v:shape>
            <v:shape id="_x0000_s1237" style="position:absolute;left:5610;top:290;width:39;height:34" coordorigin="5611,291" coordsize="39,34" path="m5649,291r-34,l5611,325r14,l5638,324r8,-7l5649,305r,-14xe" fillcolor="black" stroked="f">
              <v:path arrowok="t"/>
            </v:shape>
            <v:shape id="_x0000_s1236" type="#_x0000_t75" style="position:absolute;left:5350;top:560;width:212;height:196">
              <v:imagedata r:id="rId38" o:title=""/>
            </v:shape>
            <w10:wrap type="topAndBottom" anchorx="page"/>
          </v:group>
        </w:pict>
      </w:r>
      <w:r>
        <w:pict>
          <v:group id="_x0000_s1229" style="position:absolute;margin-left:312.4pt;margin-top:12.15pt;width:78.4pt;height:25.85pt;z-index:251623936;mso-wrap-distance-left:0;mso-wrap-distance-right:0;mso-position-horizontal-relative:page" coordorigin="6248,243" coordsize="1568,517">
            <v:shape id="_x0000_s1234" style="position:absolute;left:6247;top:242;width:1568;height:517" coordorigin="6248,243" coordsize="1568,517" o:spt="100" adj="0,,0" path="m7814,685r-240,l7623,695r42,48l7698,755r36,5l7769,754r30,-21l7811,706r3,-21xm7070,693r-23,l7079,739r64,8l7203,732r18,-9l7099,723r-10,-10l7078,704r-8,-10l7070,693xm6643,243r-63,56l6519,358r-59,60l6403,480r-54,64l6297,611r-48,70l6249,699r-1,18l6252,733r17,10l6328,730r34,-18l6307,712r-34,-3l6313,642r45,-66l6407,511r54,-63l6518,388r58,-57l6637,277r6,-34xm7352,675r-37,l7353,743r55,-2l7462,723r-81,l7364,716r-9,-15l7352,682r,-7xm6836,690r-69,l6812,710r45,22l6911,733r47,-7l6992,708r-117,l6836,690xm7661,307r-78,27l7517,386r-60,61l7401,503r-30,78l7320,639r-67,41l7177,707r-78,16l7221,723r39,-19l7315,675r37,l7353,661r57,-49l7465,564r52,-50l7567,462r46,-58l7655,339r6,-32xm7728,622r-70,11l7588,652r-69,24l7450,701r-69,22l7462,723r3,-1l7521,699r53,-14l7814,685r1,-6l7815,676r-4,-26l7799,623r-71,-1xm6511,643r-26,l6486,663r3,19l6495,700r14,15l6559,719r47,-21l6611,695r-74,l6508,652r3,-9xm6597,470r-8,5l6548,526r-40,52l6463,624r-56,37l6374,679r-33,20l6307,712r55,l6383,702r51,-32l6485,643r26,l6520,610r34,-41l6591,527r22,-44l6610,476r-5,-5l6597,470xm7378,283r-11,l7306,324r-61,45l7188,419r-53,54l7090,532r-35,64l7031,667r-103,36l6875,708r117,l7005,701r42,-8l7070,693r-1,-12l7128,640r57,-44l7240,546r50,-53l7334,434r36,-64l7397,301r,-12l7389,284r-11,-1xm6887,331r-55,52l6787,442r-38,62l6710,566r-45,55l6610,665r-73,30l6611,695r38,-27l6691,643r31,l6729,603r29,-51l6795,506r34,-47l6846,425r25,-30l6890,364r-3,-33xm6722,643r-31,l6690,658r3,15l6701,686r14,9l6767,690r69,l6825,685r8,-8l6840,671r-87,l6736,669r-17,-8l6722,643xm6993,475r-29,4l6936,486r-27,12l6883,513r-37,26l6816,574r-21,42l6787,661r-18,8l6753,671r87,l6842,670r10,-5l6863,661r51,-36l6961,583r30,-49l6993,475xe" fillcolor="black" stroked="f">
              <v:stroke joinstyle="round"/>
              <v:formulas/>
              <v:path arrowok="t" o:connecttype="segments"/>
            </v:shape>
            <v:shape id="_x0000_s1233" type="#_x0000_t75" style="position:absolute;left:7068;top:324;width:285;height:318">
              <v:imagedata r:id="rId39" o:title=""/>
            </v:shape>
            <v:shape id="_x0000_s1232" type="#_x0000_t75" style="position:absolute;left:7390;top:348;width:222;height:236">
              <v:imagedata r:id="rId40" o:title=""/>
            </v:shape>
            <v:shape id="_x0000_s1231" type="#_x0000_t75" style="position:absolute;left:6820;top:506;width:152;height:141">
              <v:imagedata r:id="rId41" o:title=""/>
            </v:shape>
            <v:shape id="_x0000_s1230" style="position:absolute;left:7626;top:652;width:158;height:77" coordorigin="7627,652" coordsize="158,77" path="m7740,652r-38,1l7665,659r-38,12l7654,696r30,20l7717,729r40,l7774,717r9,-19l7785,677r-4,-20l7740,652xe" stroked="f">
              <v:path arrowok="t"/>
            </v:shape>
            <w10:wrap type="topAndBottom" anchorx="page"/>
          </v:group>
        </w:pict>
      </w:r>
    </w:p>
    <w:p w:rsidR="00881F52" w:rsidRDefault="00881F52">
      <w:pPr>
        <w:pStyle w:val="BodyText"/>
        <w:spacing w:before="2"/>
        <w:rPr>
          <w:sz w:val="28"/>
        </w:rPr>
      </w:pPr>
    </w:p>
    <w:p w:rsidR="00881F52" w:rsidRDefault="009E711D">
      <w:pPr>
        <w:pStyle w:val="BodyText"/>
        <w:spacing w:line="262" w:lineRule="exact"/>
        <w:ind w:left="1973" w:right="4652"/>
        <w:jc w:val="center"/>
      </w:pPr>
      <w:r>
        <w:t>Jim Wells</w:t>
      </w:r>
    </w:p>
    <w:p w:rsidR="00881F52" w:rsidRDefault="009E711D">
      <w:pPr>
        <w:pStyle w:val="BodyText"/>
        <w:spacing w:line="237" w:lineRule="auto"/>
        <w:ind w:left="4000" w:right="4284" w:hanging="166"/>
      </w:pPr>
      <w:r>
        <w:rPr>
          <w:spacing w:val="-3"/>
        </w:rPr>
        <w:t xml:space="preserve">Director, </w:t>
      </w:r>
      <w:r>
        <w:rPr>
          <w:spacing w:val="-8"/>
        </w:rPr>
        <w:t xml:space="preserve">Energy, </w:t>
      </w:r>
      <w:r>
        <w:t xml:space="preserve">Resources, </w:t>
      </w:r>
      <w:r>
        <w:rPr>
          <w:spacing w:val="-4"/>
        </w:rPr>
        <w:t xml:space="preserve">and </w:t>
      </w:r>
      <w:r>
        <w:t xml:space="preserve">Science </w:t>
      </w:r>
      <w:r>
        <w:rPr>
          <w:spacing w:val="-3"/>
        </w:rPr>
        <w:t>Issues</w:t>
      </w:r>
    </w:p>
    <w:p w:rsidR="00881F52" w:rsidRDefault="00881F52">
      <w:pPr>
        <w:spacing w:line="237" w:lineRule="auto"/>
        <w:sectPr w:rsidR="00881F52">
          <w:pgSz w:w="12240" w:h="15840"/>
          <w:pgMar w:top="1080" w:right="420" w:bottom="920" w:left="540" w:header="830" w:footer="669" w:gutter="0"/>
          <w:cols w:space="720"/>
        </w:sect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27" style="width:547pt;height:1pt;mso-position-horizontal-relative:char;mso-position-vertical-relative:line" coordsize="10940,20">
            <v:line id="_x0000_s1228" style="position:absolute" from="10,10" to="10930,10" strokeweight=".96pt"/>
            <w10:wrap type="none"/>
            <w10:anchorlock/>
          </v:group>
        </w:pic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11"/>
        <w:rPr>
          <w:sz w:val="23"/>
        </w:rPr>
      </w:pPr>
      <w:r>
        <w:pict>
          <v:line id="_x0000_s1226" style="position:absolute;z-index:251624960;mso-wrap-distance-left:0;mso-wrap-distance-right:0;mso-position-horizontal-relative:page" from="33.05pt,16.85pt" to="579.05pt,16.85pt" strokeweight=".96pt">
            <w10:wrap type="topAndBottom" anchorx="page"/>
          </v:line>
        </w:pict>
      </w:r>
    </w:p>
    <w:p w:rsidR="00881F52" w:rsidRDefault="00881F52">
      <w:pPr>
        <w:rPr>
          <w:sz w:val="23"/>
        </w:rPr>
        <w:sectPr w:rsidR="00881F52">
          <w:headerReference w:type="default" r:id="rId42"/>
          <w:footerReference w:type="default" r:id="rId43"/>
          <w:pgSz w:w="12240" w:h="15840"/>
          <w:pgMar w:top="840" w:right="540" w:bottom="860" w:left="540" w:header="0" w:footer="669" w:gutter="0"/>
          <w:pgNumType w:start="39"/>
          <w:cols w:space="720"/>
        </w:sectPr>
      </w:pPr>
    </w:p>
    <w:p w:rsidR="00881F52" w:rsidRDefault="009E711D">
      <w:pPr>
        <w:pStyle w:val="BodyText"/>
        <w:spacing w:before="69" w:line="261" w:lineRule="exact"/>
        <w:ind w:left="114"/>
      </w:pPr>
      <w:r>
        <w:rPr>
          <w:noProof/>
        </w:rPr>
        <w:lastRenderedPageBreak/>
        <w:drawing>
          <wp:anchor distT="0" distB="0" distL="0" distR="0" simplePos="0" relativeHeight="251553280" behindDoc="0" locked="0" layoutInCell="1" allowOverlap="1">
            <wp:simplePos x="0" y="0"/>
            <wp:positionH relativeFrom="page">
              <wp:posOffset>2109723</wp:posOffset>
            </wp:positionH>
            <wp:positionV relativeFrom="page">
              <wp:posOffset>2371344</wp:posOffset>
            </wp:positionV>
            <wp:extent cx="5126735" cy="6477000"/>
            <wp:effectExtent l="0" t="0" r="0" b="0"/>
            <wp:wrapNone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73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2" style="position:absolute;left:0;text-align:left;margin-left:152.8pt;margin-top:175.8pt;width:426.5pt;height:537.5pt;z-index:251628032;mso-position-horizontal-relative:page;mso-position-vertical-relative:page" coordorigin="3056,3516" coordsize="8530,10750">
            <v:shape id="_x0000_s1225" style="position:absolute;left:3065;top:3525;width:8516;height:10736" coordorigin="3066,3526" coordsize="8516,10736" o:spt="100" adj="0,,0" path="m3066,3526r8515,m11576,3526r,10735e" filled="f" strokeweight=".48pt">
              <v:stroke joinstyle="round"/>
              <v:formulas/>
              <v:path arrowok="t" o:connecttype="segments"/>
            </v:shape>
            <v:line id="_x0000_s1224" style="position:absolute" from="3061,14256" to="11576,14256" strokeweight=".48pt"/>
            <v:line id="_x0000_s1223" style="position:absolute" from="3066,3521" to="3066,14256" strokeweight=".48pt"/>
            <w10:wrap anchorx="page" anchory="page"/>
          </v:group>
        </w:pict>
      </w:r>
      <w:bookmarkStart w:id="15" w:name="Comments_From_the_Forest_Service"/>
      <w:bookmarkStart w:id="16" w:name="_bookmark6"/>
      <w:bookmarkEnd w:id="15"/>
      <w:bookmarkEnd w:id="16"/>
      <w:r>
        <w:t>Appendix I</w:t>
      </w:r>
    </w:p>
    <w:p w:rsidR="00881F52" w:rsidRDefault="009E711D">
      <w:pPr>
        <w:pStyle w:val="Heading1"/>
      </w:pPr>
      <w:r>
        <w:pict>
          <v:line id="_x0000_s1221" style="position:absolute;left:0;text-align:left;z-index:-251643392;mso-position-horizontal-relative:page" from="33.05pt,2.45pt" to="579.05pt,2.45pt" strokeweight=".96pt">
            <w10:wrap anchorx="page"/>
          </v:line>
        </w:pict>
      </w:r>
      <w:r>
        <w:pict>
          <v:rect id="_x0000_s1220" style="position:absolute;left:0;text-align:left;margin-left:153.05pt;margin-top:122.45pt;width:426pt;height:6.95pt;z-index:251627008;mso-position-horizontal-relative:page" fillcolor="black" stroked="f">
            <w10:wrap anchorx="page"/>
          </v:rect>
        </w:pict>
      </w:r>
      <w:r>
        <w:rPr>
          <w:spacing w:val="-10"/>
        </w:rPr>
        <w:t xml:space="preserve">Comments </w:t>
      </w:r>
      <w:r>
        <w:rPr>
          <w:spacing w:val="-4"/>
        </w:rPr>
        <w:t xml:space="preserve">From </w:t>
      </w:r>
      <w:r>
        <w:rPr>
          <w:spacing w:val="-11"/>
        </w:rPr>
        <w:t xml:space="preserve">the </w:t>
      </w:r>
      <w:r>
        <w:rPr>
          <w:spacing w:val="-4"/>
        </w:rPr>
        <w:t>Forest</w:t>
      </w:r>
      <w:r>
        <w:rPr>
          <w:spacing w:val="-89"/>
        </w:rPr>
        <w:t xml:space="preserve"> </w:t>
      </w:r>
      <w:r>
        <w:rPr>
          <w:spacing w:val="-5"/>
        </w:rPr>
        <w:t>Service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11"/>
        <w:rPr>
          <w:sz w:val="15"/>
        </w:rPr>
      </w:pPr>
      <w:r>
        <w:pict>
          <v:line id="_x0000_s1219" style="position:absolute;z-index:251625984;mso-wrap-distance-left:0;mso-wrap-distance-right:0;mso-position-horizontal-relative:page" from="33.05pt,12.05pt" to="579.05pt,12.05pt" strokeweight=".96pt">
            <w10:wrap type="topAndBottom" anchorx="page"/>
          </v:line>
        </w:pict>
      </w:r>
    </w:p>
    <w:p w:rsidR="00881F52" w:rsidRDefault="009E711D">
      <w:pPr>
        <w:spacing w:before="40" w:line="235" w:lineRule="auto"/>
        <w:ind w:left="120" w:right="8729"/>
        <w:rPr>
          <w:rFonts w:ascii="Arial" w:hAnsi="Arial"/>
          <w:sz w:val="16"/>
        </w:rPr>
      </w:pPr>
      <w:r>
        <w:rPr>
          <w:rFonts w:ascii="Arial" w:hAnsi="Arial"/>
          <w:sz w:val="16"/>
        </w:rPr>
        <w:t>Note: GAO’s comments supplementing those in the report text appear at the end of this appendix.</w:t>
      </w:r>
    </w:p>
    <w:p w:rsidR="00881F52" w:rsidRDefault="00881F52">
      <w:pPr>
        <w:spacing w:line="235" w:lineRule="auto"/>
        <w:rPr>
          <w:rFonts w:ascii="Arial" w:hAnsi="Arial"/>
          <w:sz w:val="16"/>
        </w:rPr>
        <w:sectPr w:rsidR="00881F52">
          <w:headerReference w:type="default" r:id="rId45"/>
          <w:footerReference w:type="default" r:id="rId46"/>
          <w:pgSz w:w="12240" w:h="15840"/>
          <w:pgMar w:top="460" w:right="540" w:bottom="860" w:left="540" w:header="0" w:footer="66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215" style="position:absolute;margin-left:152.8pt;margin-top:163.8pt;width:426.5pt;height:549.5pt;z-index:251629056;mso-position-horizontal-relative:page;mso-position-vertical-relative:page" coordorigin="3056,3276" coordsize="8530,10990">
            <v:shape id="_x0000_s1218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217" style="position:absolute" from="3061,14256" to="11576,14256" strokeweight=".48pt"/>
            <v:line id="_x0000_s1216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4"/>
        <w:rPr>
          <w:rFonts w:ascii="Arial"/>
          <w:sz w:val="21"/>
        </w:rPr>
      </w:pPr>
    </w:p>
    <w:p w:rsidR="00881F52" w:rsidRDefault="009E711D">
      <w:pPr>
        <w:ind w:left="18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54304" behindDoc="0" locked="0" layoutInCell="1" allowOverlap="1">
            <wp:simplePos x="0" y="0"/>
            <wp:positionH relativeFrom="page">
              <wp:posOffset>2772664</wp:posOffset>
            </wp:positionH>
            <wp:positionV relativeFrom="paragraph">
              <wp:posOffset>-2493976</wp:posOffset>
            </wp:positionV>
            <wp:extent cx="3877055" cy="6233160"/>
            <wp:effectExtent l="0" t="0" r="0" b="0"/>
            <wp:wrapNone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055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1.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9E711D">
      <w:pPr>
        <w:spacing w:before="133"/>
        <w:ind w:left="180"/>
        <w:rPr>
          <w:rFonts w:ascii="Arial"/>
          <w:sz w:val="16"/>
        </w:rPr>
      </w:pPr>
      <w:r>
        <w:rPr>
          <w:rFonts w:ascii="Arial"/>
          <w:sz w:val="16"/>
        </w:rPr>
        <w:t>See comment 2.</w:t>
      </w:r>
    </w:p>
    <w:p w:rsidR="00881F52" w:rsidRDefault="00881F52">
      <w:pPr>
        <w:rPr>
          <w:rFonts w:ascii="Arial"/>
          <w:sz w:val="16"/>
        </w:rPr>
        <w:sectPr w:rsidR="00881F52">
          <w:headerReference w:type="default" r:id="rId48"/>
          <w:footerReference w:type="default" r:id="rId49"/>
          <w:pgSz w:w="12240" w:h="15840"/>
          <w:pgMar w:top="3120" w:right="540" w:bottom="920" w:left="540" w:header="830" w:footer="729" w:gutter="0"/>
          <w:pgNumType w:start="41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211" style="position:absolute;margin-left:152.8pt;margin-top:163.8pt;width:426.5pt;height:549.5pt;z-index:251630080;mso-position-horizontal-relative:page;mso-position-vertical-relative:page" coordorigin="3056,3276" coordsize="8530,10990">
            <v:shape id="_x0000_s1214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213" style="position:absolute" from="3061,14256" to="11576,14256" strokeweight=".48pt"/>
            <v:line id="_x0000_s1212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2"/>
        <w:rPr>
          <w:rFonts w:ascii="Arial"/>
          <w:sz w:val="27"/>
        </w:rPr>
      </w:pPr>
    </w:p>
    <w:p w:rsidR="00881F52" w:rsidRDefault="009E711D">
      <w:pPr>
        <w:spacing w:before="94"/>
        <w:ind w:left="18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page">
              <wp:posOffset>2650744</wp:posOffset>
            </wp:positionH>
            <wp:positionV relativeFrom="paragraph">
              <wp:posOffset>-3004262</wp:posOffset>
            </wp:positionV>
            <wp:extent cx="3877055" cy="6211824"/>
            <wp:effectExtent l="0" t="0" r="0" b="0"/>
            <wp:wrapNone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055" cy="621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1.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207" style="position:absolute;margin-left:152.8pt;margin-top:163.8pt;width:426.5pt;height:549.5pt;z-index:251631104;mso-position-horizontal-relative:page;mso-position-vertical-relative:page" coordorigin="3056,3276" coordsize="8530,10990">
            <v:shape id="_x0000_s1210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209" style="position:absolute" from="3061,14256" to="11576,14256" strokeweight=".48pt"/>
            <v:line id="_x0000_s1208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A55F05" w:rsidRDefault="00A55F05">
      <w:pPr>
        <w:pStyle w:val="BodyText"/>
        <w:rPr>
          <w:noProof/>
        </w:rPr>
      </w:pPr>
    </w:p>
    <w:p w:rsidR="00881F52" w:rsidRDefault="00A55F05">
      <w:pPr>
        <w:pStyle w:val="BodyText"/>
        <w:rPr>
          <w:rFonts w:ascii="Arial"/>
          <w:sz w:val="20"/>
        </w:rPr>
      </w:pPr>
      <w:bookmarkStart w:id="17" w:name="_GoBack"/>
      <w:bookmarkEnd w:id="17"/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2851785</wp:posOffset>
            </wp:positionH>
            <wp:positionV relativeFrom="paragraph">
              <wp:posOffset>4445</wp:posOffset>
            </wp:positionV>
            <wp:extent cx="4056888" cy="6397750"/>
            <wp:effectExtent l="0" t="0" r="0" b="0"/>
            <wp:wrapNone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888" cy="6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9"/>
        <w:rPr>
          <w:rFonts w:ascii="Arial"/>
          <w:sz w:val="18"/>
        </w:rPr>
      </w:pPr>
    </w:p>
    <w:p w:rsidR="00881F52" w:rsidRDefault="009E711D">
      <w:pPr>
        <w:ind w:left="300"/>
        <w:rPr>
          <w:rFonts w:ascii="Arial"/>
          <w:sz w:val="16"/>
        </w:rPr>
      </w:pPr>
      <w:r>
        <w:rPr>
          <w:rFonts w:ascii="Arial"/>
          <w:sz w:val="16"/>
        </w:rPr>
        <w:t>See comment 2.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203" style="position:absolute;margin-left:152.8pt;margin-top:163.8pt;width:426.5pt;height:549.5pt;z-index:251632128;mso-position-horizontal-relative:page;mso-position-vertical-relative:page" coordorigin="3056,3276" coordsize="8530,10990">
            <v:shape id="_x0000_s1206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205" style="position:absolute" from="3061,14256" to="11576,14256" strokeweight=".48pt"/>
            <v:line id="_x0000_s1204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10"/>
        <w:rPr>
          <w:rFonts w:ascii="Arial"/>
          <w:sz w:val="15"/>
        </w:rPr>
      </w:pPr>
    </w:p>
    <w:p w:rsidR="00881F52" w:rsidRDefault="009E711D">
      <w:pPr>
        <w:spacing w:before="94"/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57376" behindDoc="0" locked="0" layoutInCell="1" allowOverlap="1">
            <wp:simplePos x="0" y="0"/>
            <wp:positionH relativeFrom="page">
              <wp:posOffset>2675127</wp:posOffset>
            </wp:positionH>
            <wp:positionV relativeFrom="paragraph">
              <wp:posOffset>-4586173</wp:posOffset>
            </wp:positionV>
            <wp:extent cx="4032504" cy="6071616"/>
            <wp:effectExtent l="0" t="0" r="0" b="0"/>
            <wp:wrapNone/>
            <wp:docPr id="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6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3.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199" style="position:absolute;margin-left:155.8pt;margin-top:163.8pt;width:426.5pt;height:549.5pt;z-index:251633152;mso-position-horizontal-relative:page;mso-position-vertical-relative:page" coordorigin="3116,3276" coordsize="8530,10990">
            <v:shape id="_x0000_s1202" style="position:absolute;left:3125;top:3285;width:8516;height:10976" coordorigin="3126,3286" coordsize="8516,10976" o:spt="100" adj="0,,0" path="m3126,3286r8515,m11636,3286r,10975e" filled="f" strokeweight=".48pt">
              <v:stroke joinstyle="round"/>
              <v:formulas/>
              <v:path arrowok="t" o:connecttype="segments"/>
            </v:shape>
            <v:line id="_x0000_s1201" style="position:absolute" from="3121,14256" to="11636,14256" strokeweight=".48pt"/>
            <v:line id="_x0000_s1200" style="position:absolute" from="3126,3281" to="312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4"/>
        <w:rPr>
          <w:rFonts w:ascii="Arial"/>
          <w:sz w:val="26"/>
        </w:rPr>
      </w:pPr>
    </w:p>
    <w:p w:rsidR="00881F52" w:rsidRDefault="009E711D">
      <w:pPr>
        <w:spacing w:before="93"/>
        <w:ind w:left="18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page">
              <wp:posOffset>2737611</wp:posOffset>
            </wp:positionH>
            <wp:positionV relativeFrom="paragraph">
              <wp:posOffset>-2916505</wp:posOffset>
            </wp:positionV>
            <wp:extent cx="4008120" cy="5955792"/>
            <wp:effectExtent l="0" t="0" r="0" b="0"/>
            <wp:wrapNone/>
            <wp:docPr id="1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95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4.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480" w:bottom="920" w:left="540" w:header="830" w:footer="729" w:gutter="0"/>
          <w:cols w:space="720"/>
        </w:sectPr>
      </w:pPr>
    </w:p>
    <w:p w:rsidR="00881F52" w:rsidRDefault="009E711D">
      <w:pPr>
        <w:pStyle w:val="BodyText"/>
        <w:spacing w:before="8"/>
        <w:rPr>
          <w:rFonts w:ascii="Times New Roman"/>
          <w:sz w:val="12"/>
        </w:rPr>
      </w:pPr>
      <w:r>
        <w:rPr>
          <w:noProof/>
        </w:rPr>
        <w:lastRenderedPageBreak/>
        <w:drawing>
          <wp:anchor distT="0" distB="0" distL="0" distR="0" simplePos="0" relativeHeight="251579904" behindDoc="1" locked="0" layoutInCell="1" allowOverlap="1">
            <wp:simplePos x="0" y="0"/>
            <wp:positionH relativeFrom="page">
              <wp:posOffset>2736088</wp:posOffset>
            </wp:positionH>
            <wp:positionV relativeFrom="page">
              <wp:posOffset>2394204</wp:posOffset>
            </wp:positionV>
            <wp:extent cx="4008119" cy="4005072"/>
            <wp:effectExtent l="0" t="0" r="0" b="0"/>
            <wp:wrapNone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19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F52" w:rsidRDefault="009E711D">
      <w:pPr>
        <w:pStyle w:val="BodyText"/>
        <w:ind w:left="25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94" style="width:426.5pt;height:549.5pt;mso-position-horizontal-relative:char;mso-position-vertical-relative:line" coordsize="8530,10990">
            <v:line id="_x0000_s1198" style="position:absolute" from="10,10" to="8525,10" strokeweight=".48pt"/>
            <v:line id="_x0000_s1197" style="position:absolute" from="8520,10" to="8520,10985" strokeweight=".48pt"/>
            <v:line id="_x0000_s1196" style="position:absolute" from="5,10980" to="8520,10980" strokeweight=".48pt"/>
            <v:line id="_x0000_s1195" style="position:absolute" from="10,5" to="10,10980" strokeweight=".48pt"/>
            <w10:anchorlock/>
          </v:group>
        </w:pict>
      </w:r>
    </w:p>
    <w:p w:rsidR="00881F52" w:rsidRDefault="00881F52">
      <w:pPr>
        <w:rPr>
          <w:rFonts w:ascii="Times New Roman"/>
          <w:sz w:val="20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Times New Roman"/>
          <w:sz w:val="20"/>
        </w:rPr>
      </w:pPr>
      <w:r>
        <w:lastRenderedPageBreak/>
        <w:pict>
          <v:group id="_x0000_s1190" style="position:absolute;margin-left:152.8pt;margin-top:163.8pt;width:426.5pt;height:549.5pt;z-index:251634176;mso-position-horizontal-relative:page;mso-position-vertical-relative:page" coordorigin="3056,3276" coordsize="8530,10990">
            <v:shape id="_x0000_s1193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192" style="position:absolute" from="3061,14256" to="11576,14256" strokeweight=".48pt"/>
            <v:line id="_x0000_s1191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spacing w:before="10"/>
        <w:rPr>
          <w:rFonts w:ascii="Times New Roman"/>
          <w:sz w:val="28"/>
        </w:rPr>
      </w:pPr>
    </w:p>
    <w:p w:rsidR="00881F52" w:rsidRDefault="009E711D">
      <w:pPr>
        <w:spacing w:before="94"/>
        <w:ind w:left="18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2574544</wp:posOffset>
            </wp:positionH>
            <wp:positionV relativeFrom="paragraph">
              <wp:posOffset>-1556461</wp:posOffset>
            </wp:positionV>
            <wp:extent cx="4056887" cy="4940808"/>
            <wp:effectExtent l="0" t="0" r="0" b="0"/>
            <wp:wrapNone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887" cy="494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5.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2"/>
        <w:rPr>
          <w:rFonts w:ascii="Arial"/>
          <w:sz w:val="19"/>
        </w:rPr>
      </w:pPr>
    </w:p>
    <w:p w:rsidR="00881F52" w:rsidRDefault="009E711D">
      <w:pPr>
        <w:ind w:left="180"/>
        <w:rPr>
          <w:rFonts w:ascii="Arial"/>
          <w:sz w:val="16"/>
        </w:rPr>
      </w:pPr>
      <w:r>
        <w:rPr>
          <w:rFonts w:ascii="Arial"/>
          <w:sz w:val="16"/>
        </w:rPr>
        <w:t>See comment 6.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9E711D">
      <w:pPr>
        <w:spacing w:before="133"/>
        <w:ind w:left="180"/>
        <w:rPr>
          <w:rFonts w:ascii="Arial"/>
          <w:sz w:val="16"/>
        </w:rPr>
      </w:pPr>
      <w:r>
        <w:rPr>
          <w:rFonts w:ascii="Arial"/>
          <w:sz w:val="16"/>
        </w:rPr>
        <w:t>See comment 5.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186" style="position:absolute;margin-left:152.8pt;margin-top:163.8pt;width:426.5pt;height:549.5pt;z-index:251635200;mso-position-horizontal-relative:page;mso-position-vertical-relative:page" coordorigin="3056,3276" coordsize="8530,10990">
            <v:shape id="_x0000_s1189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188" style="position:absolute" from="3061,14256" to="11576,14256" strokeweight=".48pt"/>
            <v:line id="_x0000_s1187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8"/>
        <w:rPr>
          <w:rFonts w:ascii="Arial"/>
          <w:sz w:val="23"/>
        </w:rPr>
      </w:pPr>
    </w:p>
    <w:p w:rsidR="00881F52" w:rsidRDefault="009E711D">
      <w:pPr>
        <w:spacing w:before="93"/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2650744</wp:posOffset>
            </wp:positionH>
            <wp:positionV relativeFrom="paragraph">
              <wp:posOffset>-752424</wp:posOffset>
            </wp:positionV>
            <wp:extent cx="4111752" cy="5696712"/>
            <wp:effectExtent l="0" t="0" r="0" b="0"/>
            <wp:wrapNone/>
            <wp:docPr id="1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752" cy="569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7.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spacing w:before="8"/>
        <w:rPr>
          <w:rFonts w:ascii="Times New Roman"/>
          <w:sz w:val="12"/>
        </w:rPr>
      </w:pPr>
      <w:r>
        <w:rPr>
          <w:noProof/>
        </w:rPr>
        <w:lastRenderedPageBreak/>
        <w:drawing>
          <wp:anchor distT="0" distB="0" distL="0" distR="0" simplePos="0" relativeHeight="251580928" behindDoc="1" locked="0" layoutInCell="1" allowOverlap="1">
            <wp:simplePos x="0" y="0"/>
            <wp:positionH relativeFrom="page">
              <wp:posOffset>2729992</wp:posOffset>
            </wp:positionH>
            <wp:positionV relativeFrom="page">
              <wp:posOffset>2281427</wp:posOffset>
            </wp:positionV>
            <wp:extent cx="4014215" cy="5736336"/>
            <wp:effectExtent l="0" t="0" r="0" b="0"/>
            <wp:wrapNone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15" cy="573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F52" w:rsidRDefault="009E711D">
      <w:pPr>
        <w:pStyle w:val="BodyText"/>
        <w:ind w:left="25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81" style="width:426.5pt;height:549.5pt;mso-position-horizontal-relative:char;mso-position-vertical-relative:line" coordsize="8530,10990">
            <v:line id="_x0000_s1185" style="position:absolute" from="10,10" to="8525,10" strokeweight=".48pt"/>
            <v:line id="_x0000_s1184" style="position:absolute" from="8520,10" to="8520,10985" strokeweight=".48pt"/>
            <v:line id="_x0000_s1183" style="position:absolute" from="5,10980" to="8520,10980" strokeweight=".48pt"/>
            <v:line id="_x0000_s1182" style="position:absolute" from="10,5" to="10,10980" strokeweight=".48pt"/>
            <w10:anchorlock/>
          </v:group>
        </w:pict>
      </w:r>
    </w:p>
    <w:p w:rsidR="00881F52" w:rsidRDefault="00881F52">
      <w:pPr>
        <w:rPr>
          <w:rFonts w:ascii="Times New Roman"/>
          <w:sz w:val="20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spacing w:before="8"/>
        <w:rPr>
          <w:rFonts w:ascii="Times New Roman"/>
          <w:sz w:val="12"/>
        </w:rPr>
      </w:pPr>
      <w:r>
        <w:rPr>
          <w:noProof/>
        </w:rPr>
        <w:lastRenderedPageBreak/>
        <w:drawing>
          <wp:anchor distT="0" distB="0" distL="0" distR="0" simplePos="0" relativeHeight="251581952" behindDoc="1" locked="0" layoutInCell="1" allowOverlap="1">
            <wp:simplePos x="0" y="0"/>
            <wp:positionH relativeFrom="page">
              <wp:posOffset>2650744</wp:posOffset>
            </wp:positionH>
            <wp:positionV relativeFrom="page">
              <wp:posOffset>2311907</wp:posOffset>
            </wp:positionV>
            <wp:extent cx="3706367" cy="5370576"/>
            <wp:effectExtent l="0" t="0" r="0" b="0"/>
            <wp:wrapNone/>
            <wp:docPr id="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67" cy="537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F52" w:rsidRDefault="009E711D">
      <w:pPr>
        <w:pStyle w:val="BodyText"/>
        <w:ind w:left="25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76" style="width:426.5pt;height:549.5pt;mso-position-horizontal-relative:char;mso-position-vertical-relative:line" coordsize="8530,10990">
            <v:line id="_x0000_s1180" style="position:absolute" from="10,10" to="8525,10" strokeweight=".48pt"/>
            <v:line id="_x0000_s1179" style="position:absolute" from="8520,10" to="8520,10985" strokeweight=".48pt"/>
            <v:line id="_x0000_s1178" style="position:absolute" from="5,10980" to="8520,10980" strokeweight=".48pt"/>
            <v:line id="_x0000_s1177" style="position:absolute" from="10,5" to="10,10980" strokeweight=".48pt"/>
            <w10:anchorlock/>
          </v:group>
        </w:pict>
      </w:r>
    </w:p>
    <w:p w:rsidR="00881F52" w:rsidRDefault="00881F52">
      <w:pPr>
        <w:rPr>
          <w:rFonts w:ascii="Times New Roman"/>
          <w:sz w:val="20"/>
        </w:rPr>
        <w:sectPr w:rsidR="00881F52">
          <w:footerReference w:type="default" r:id="rId59"/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spacing w:before="8"/>
        <w:rPr>
          <w:rFonts w:ascii="Times New Roman"/>
          <w:sz w:val="12"/>
        </w:rPr>
      </w:pPr>
      <w:r>
        <w:rPr>
          <w:noProof/>
        </w:rPr>
        <w:lastRenderedPageBreak/>
        <w:drawing>
          <wp:anchor distT="0" distB="0" distL="0" distR="0" simplePos="0" relativeHeight="251582976" behindDoc="1" locked="0" layoutInCell="1" allowOverlap="1">
            <wp:simplePos x="0" y="0"/>
            <wp:positionH relativeFrom="page">
              <wp:posOffset>2598927</wp:posOffset>
            </wp:positionH>
            <wp:positionV relativeFrom="page">
              <wp:posOffset>2281427</wp:posOffset>
            </wp:positionV>
            <wp:extent cx="4005072" cy="4194048"/>
            <wp:effectExtent l="0" t="0" r="0" b="0"/>
            <wp:wrapNone/>
            <wp:docPr id="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072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F52" w:rsidRDefault="009E711D">
      <w:pPr>
        <w:pStyle w:val="BodyText"/>
        <w:ind w:left="25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71" style="width:426.5pt;height:549.5pt;mso-position-horizontal-relative:char;mso-position-vertical-relative:line" coordsize="8530,10990">
            <v:line id="_x0000_s1175" style="position:absolute" from="10,10" to="8525,10" strokeweight=".48pt"/>
            <v:line id="_x0000_s1174" style="position:absolute" from="8520,10" to="8520,10985" strokeweight=".48pt"/>
            <v:line id="_x0000_s1173" style="position:absolute" from="5,10980" to="8520,10980" strokeweight=".48pt"/>
            <v:line id="_x0000_s1172" style="position:absolute" from="10,5" to="10,10980" strokeweight=".48pt"/>
            <w10:anchorlock/>
          </v:group>
        </w:pict>
      </w:r>
    </w:p>
    <w:p w:rsidR="00881F52" w:rsidRDefault="00881F52">
      <w:pPr>
        <w:rPr>
          <w:rFonts w:ascii="Times New Roman"/>
          <w:sz w:val="20"/>
        </w:rPr>
        <w:sectPr w:rsidR="00881F52">
          <w:footerReference w:type="default" r:id="rId61"/>
          <w:pgSz w:w="12240" w:h="15840"/>
          <w:pgMar w:top="3120" w:right="540" w:bottom="920" w:left="540" w:header="830" w:footer="729" w:gutter="0"/>
          <w:pgNumType w:start="51"/>
          <w:cols w:space="720"/>
        </w:sectPr>
      </w:pPr>
    </w:p>
    <w:p w:rsidR="00881F52" w:rsidRDefault="009E711D">
      <w:pPr>
        <w:pStyle w:val="BodyText"/>
        <w:rPr>
          <w:rFonts w:ascii="Times New Roman"/>
          <w:sz w:val="20"/>
        </w:rPr>
      </w:pPr>
      <w:r>
        <w:lastRenderedPageBreak/>
        <w:pict>
          <v:group id="_x0000_s1167" style="position:absolute;margin-left:152.8pt;margin-top:163.8pt;width:426.5pt;height:549.5pt;z-index:251636224;mso-position-horizontal-relative:page;mso-position-vertical-relative:page" coordorigin="3056,3276" coordsize="8530,10990">
            <v:shape id="_x0000_s1170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169" style="position:absolute" from="3061,14256" to="11576,14256" strokeweight=".48pt"/>
            <v:line id="_x0000_s1168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spacing w:before="2"/>
        <w:rPr>
          <w:rFonts w:ascii="Times New Roman"/>
          <w:sz w:val="27"/>
        </w:rPr>
      </w:pPr>
    </w:p>
    <w:p w:rsidR="00881F52" w:rsidRDefault="009E711D">
      <w:pPr>
        <w:spacing w:before="93"/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2345944</wp:posOffset>
            </wp:positionH>
            <wp:positionV relativeFrom="paragraph">
              <wp:posOffset>-1279729</wp:posOffset>
            </wp:positionV>
            <wp:extent cx="4617720" cy="3233928"/>
            <wp:effectExtent l="0" t="0" r="0" b="0"/>
            <wp:wrapNone/>
            <wp:docPr id="2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8.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1" w:after="1"/>
        <w:rPr>
          <w:rFonts w:ascii="Arial"/>
          <w:sz w:val="19"/>
        </w:rPr>
      </w:pPr>
    </w:p>
    <w:p w:rsidR="00881F52" w:rsidRDefault="009E711D">
      <w:pPr>
        <w:pStyle w:val="BodyText"/>
        <w:spacing w:line="20" w:lineRule="exact"/>
        <w:ind w:left="11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165" style="width:547pt;height:1pt;mso-position-horizontal-relative:char;mso-position-vertical-relative:line" coordsize="10940,20">
            <v:line id="_x0000_s1166" style="position:absolute" from="10,10" to="10930,10" strokeweight=".96pt"/>
            <w10:anchorlock/>
          </v:group>
        </w:pict>
      </w:r>
    </w:p>
    <w:p w:rsidR="00881F52" w:rsidRDefault="00881F52">
      <w:pPr>
        <w:pStyle w:val="BodyText"/>
        <w:spacing w:before="2"/>
        <w:rPr>
          <w:rFonts w:ascii="Arial"/>
          <w:sz w:val="8"/>
        </w:rPr>
      </w:pPr>
    </w:p>
    <w:p w:rsidR="00881F52" w:rsidRDefault="009E711D">
      <w:pPr>
        <w:pStyle w:val="BodyText"/>
        <w:spacing w:line="110" w:lineRule="exact"/>
        <w:ind w:left="120"/>
        <w:rPr>
          <w:rFonts w:ascii="Arial"/>
          <w:sz w:val="11"/>
        </w:rPr>
      </w:pPr>
      <w:r>
        <w:rPr>
          <w:rFonts w:ascii="Arial"/>
          <w:position w:val="-1"/>
          <w:sz w:val="11"/>
        </w:rPr>
      </w:r>
      <w:r>
        <w:rPr>
          <w:rFonts w:ascii="Arial"/>
          <w:position w:val="-1"/>
          <w:sz w:val="11"/>
        </w:rPr>
        <w:pict>
          <v:group id="_x0000_s1162" style="width:546.25pt;height:5.55pt;mso-position-horizontal-relative:char;mso-position-vertical-relative:line" coordsize="10925,111">
            <v:line id="_x0000_s1164" style="position:absolute" from="3480,10" to="10920,10" strokeweight=".48pt"/>
            <v:rect id="_x0000_s1163" style="position:absolute;width:3480;height:111" fillcolor="black" stroked="f"/>
            <w10:anchorlock/>
          </v:group>
        </w:pict>
      </w:r>
    </w:p>
    <w:p w:rsidR="00881F52" w:rsidRDefault="009E711D">
      <w:pPr>
        <w:pStyle w:val="BodyText"/>
        <w:tabs>
          <w:tab w:val="left" w:pos="3834"/>
        </w:tabs>
        <w:spacing w:line="342" w:lineRule="exact"/>
        <w:ind w:left="111"/>
      </w:pPr>
      <w:r>
        <w:rPr>
          <w:spacing w:val="-10"/>
          <w:position w:val="-7"/>
          <w:sz w:val="34"/>
        </w:rPr>
        <w:t>GAO’s</w:t>
      </w:r>
      <w:r>
        <w:rPr>
          <w:spacing w:val="-22"/>
          <w:position w:val="-7"/>
          <w:sz w:val="34"/>
        </w:rPr>
        <w:t xml:space="preserve"> </w:t>
      </w:r>
      <w:r>
        <w:rPr>
          <w:spacing w:val="-4"/>
          <w:position w:val="-7"/>
          <w:sz w:val="34"/>
        </w:rPr>
        <w:t>Comments</w:t>
      </w:r>
      <w:r>
        <w:rPr>
          <w:spacing w:val="-4"/>
          <w:position w:val="-7"/>
          <w:sz w:val="34"/>
        </w:rPr>
        <w:tab/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t>following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5"/>
        </w:rPr>
        <w:t>GAO’s</w:t>
      </w:r>
      <w:r>
        <w:rPr>
          <w:spacing w:val="-7"/>
        </w:rPr>
        <w:t xml:space="preserve"> </w:t>
      </w:r>
      <w:r>
        <w:t>comments</w:t>
      </w:r>
      <w:r>
        <w:rPr>
          <w:spacing w:val="-7"/>
        </w:rPr>
        <w:t xml:space="preserve"> </w:t>
      </w:r>
      <w:r>
        <w:rPr>
          <w:spacing w:val="-3"/>
        </w:rPr>
        <w:t>on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Forest</w:t>
      </w:r>
      <w:r>
        <w:rPr>
          <w:spacing w:val="-18"/>
        </w:rPr>
        <w:t xml:space="preserve"> </w:t>
      </w:r>
      <w:r>
        <w:rPr>
          <w:spacing w:val="-4"/>
        </w:rPr>
        <w:t>Service’s</w:t>
      </w:r>
      <w:r>
        <w:rPr>
          <w:spacing w:val="-6"/>
        </w:rPr>
        <w:t xml:space="preserve"> </w:t>
      </w:r>
      <w:r>
        <w:rPr>
          <w:spacing w:val="-5"/>
        </w:rPr>
        <w:t>(the</w:t>
      </w:r>
      <w:r>
        <w:rPr>
          <w:spacing w:val="-18"/>
        </w:rPr>
        <w:t xml:space="preserve"> </w:t>
      </w:r>
      <w:r>
        <w:t>Service)</w:t>
      </w:r>
    </w:p>
    <w:p w:rsidR="00881F52" w:rsidRDefault="009E711D">
      <w:pPr>
        <w:pStyle w:val="BodyText"/>
        <w:spacing w:line="209" w:lineRule="exact"/>
        <w:ind w:left="3836"/>
      </w:pPr>
      <w:r>
        <w:t>letter dated May 5, 2000.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ListParagraph"/>
        <w:numPr>
          <w:ilvl w:val="0"/>
          <w:numId w:val="4"/>
        </w:numPr>
        <w:tabs>
          <w:tab w:val="left" w:pos="4050"/>
        </w:tabs>
        <w:spacing w:line="235" w:lineRule="auto"/>
        <w:ind w:right="180" w:firstLine="0"/>
      </w:pPr>
      <w:r>
        <w:rPr>
          <w:spacing w:val="-6"/>
        </w:rPr>
        <w:t>We</w:t>
      </w:r>
      <w:r>
        <w:rPr>
          <w:spacing w:val="-10"/>
        </w:rPr>
        <w:t xml:space="preserve"> </w:t>
      </w:r>
      <w:r>
        <w:rPr>
          <w:spacing w:val="-3"/>
        </w:rPr>
        <w:t>believe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t>exchanges</w:t>
      </w:r>
      <w:r>
        <w:rPr>
          <w:spacing w:val="-14"/>
        </w:rPr>
        <w:t xml:space="preserve"> </w:t>
      </w:r>
      <w:r>
        <w:rPr>
          <w:spacing w:val="-4"/>
        </w:rPr>
        <w:t>highlighted</w:t>
      </w:r>
      <w:r>
        <w:rPr>
          <w:spacing w:val="-18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 xml:space="preserve"> </w:t>
      </w:r>
      <w:r>
        <w:rPr>
          <w:spacing w:val="-5"/>
        </w:rPr>
        <w:t>our</w:t>
      </w:r>
      <w:r>
        <w:rPr>
          <w:spacing w:val="-19"/>
        </w:rPr>
        <w:t xml:space="preserve"> </w:t>
      </w:r>
      <w:r>
        <w:t>report</w:t>
      </w:r>
      <w:r>
        <w:rPr>
          <w:spacing w:val="-10"/>
        </w:rPr>
        <w:t xml:space="preserve"> </w:t>
      </w:r>
      <w:r>
        <w:rPr>
          <w:spacing w:val="-4"/>
        </w:rPr>
        <w:t>demonstrate</w:t>
      </w:r>
      <w:r>
        <w:rPr>
          <w:spacing w:val="-10"/>
        </w:rPr>
        <w:t xml:space="preserve"> </w:t>
      </w:r>
      <w:r>
        <w:rPr>
          <w:spacing w:val="-3"/>
        </w:rPr>
        <w:t xml:space="preserve">serious </w:t>
      </w:r>
      <w:r>
        <w:rPr>
          <w:spacing w:val="-4"/>
        </w:rPr>
        <w:t xml:space="preserve">and </w:t>
      </w:r>
      <w:r>
        <w:rPr>
          <w:spacing w:val="-5"/>
        </w:rPr>
        <w:t xml:space="preserve">substantive </w:t>
      </w:r>
      <w:r>
        <w:t xml:space="preserve">problems </w:t>
      </w:r>
      <w:r>
        <w:rPr>
          <w:spacing w:val="-4"/>
        </w:rPr>
        <w:t xml:space="preserve">with the Service’s </w:t>
      </w:r>
      <w:r>
        <w:rPr>
          <w:spacing w:val="-5"/>
        </w:rPr>
        <w:t xml:space="preserve">land </w:t>
      </w:r>
      <w:r>
        <w:t xml:space="preserve">exchange </w:t>
      </w:r>
      <w:r>
        <w:rPr>
          <w:spacing w:val="-4"/>
        </w:rPr>
        <w:t xml:space="preserve">program— </w:t>
      </w:r>
      <w:r>
        <w:t xml:space="preserve">problems </w:t>
      </w:r>
      <w:r>
        <w:rPr>
          <w:spacing w:val="-5"/>
        </w:rPr>
        <w:t xml:space="preserve">that </w:t>
      </w:r>
      <w:r>
        <w:t xml:space="preserve">were also documented </w:t>
      </w:r>
      <w:r>
        <w:rPr>
          <w:spacing w:val="-3"/>
        </w:rPr>
        <w:t xml:space="preserve">in </w:t>
      </w:r>
      <w:r>
        <w:t xml:space="preserve">reports issued by </w:t>
      </w:r>
      <w:r>
        <w:rPr>
          <w:spacing w:val="-5"/>
        </w:rPr>
        <w:t xml:space="preserve">Agriculture’s </w:t>
      </w:r>
      <w:r>
        <w:t xml:space="preserve">Office </w:t>
      </w:r>
      <w:r>
        <w:rPr>
          <w:spacing w:val="2"/>
        </w:rPr>
        <w:t xml:space="preserve">of </w:t>
      </w:r>
      <w:r>
        <w:rPr>
          <w:spacing w:val="-3"/>
        </w:rPr>
        <w:t xml:space="preserve">the </w:t>
      </w:r>
      <w:r>
        <w:t xml:space="preserve">Inspector </w:t>
      </w:r>
      <w:r>
        <w:rPr>
          <w:spacing w:val="-5"/>
        </w:rPr>
        <w:t xml:space="preserve">General. </w:t>
      </w:r>
      <w:r>
        <w:rPr>
          <w:spacing w:val="-4"/>
        </w:rPr>
        <w:t xml:space="preserve">The </w:t>
      </w:r>
      <w:r>
        <w:t xml:space="preserve">exchanges we </w:t>
      </w:r>
      <w:r>
        <w:rPr>
          <w:spacing w:val="-4"/>
        </w:rPr>
        <w:t xml:space="preserve">highlighted </w:t>
      </w:r>
      <w:r>
        <w:rPr>
          <w:spacing w:val="-5"/>
        </w:rPr>
        <w:t>further demonstrate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inherently</w:t>
      </w:r>
      <w:r>
        <w:rPr>
          <w:spacing w:val="-15"/>
        </w:rPr>
        <w:t xml:space="preserve"> </w:t>
      </w:r>
      <w:r>
        <w:rPr>
          <w:spacing w:val="-3"/>
        </w:rPr>
        <w:t>difficult</w:t>
      </w:r>
      <w:r>
        <w:rPr>
          <w:spacing w:val="-16"/>
        </w:rPr>
        <w:t xml:space="preserve"> </w:t>
      </w:r>
      <w:r>
        <w:rPr>
          <w:spacing w:val="-4"/>
        </w:rP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4"/>
        </w:rPr>
        <w:t>land</w:t>
      </w:r>
      <w:r>
        <w:rPr>
          <w:spacing w:val="-13"/>
        </w:rPr>
        <w:t xml:space="preserve"> </w:t>
      </w:r>
      <w:r>
        <w:t>exchanges.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ListParagraph"/>
        <w:numPr>
          <w:ilvl w:val="0"/>
          <w:numId w:val="4"/>
        </w:numPr>
        <w:tabs>
          <w:tab w:val="left" w:pos="4050"/>
        </w:tabs>
        <w:spacing w:line="235" w:lineRule="auto"/>
        <w:ind w:right="187" w:firstLine="0"/>
      </w:pPr>
      <w:r>
        <w:rPr>
          <w:spacing w:val="-6"/>
        </w:rPr>
        <w:t xml:space="preserve">We </w:t>
      </w:r>
      <w:r>
        <w:t>acknowl</w:t>
      </w:r>
      <w:r>
        <w:t xml:space="preserve">edge </w:t>
      </w:r>
      <w:r>
        <w:rPr>
          <w:spacing w:val="-4"/>
        </w:rPr>
        <w:t xml:space="preserve">the </w:t>
      </w:r>
      <w:r>
        <w:t xml:space="preserve">efforts </w:t>
      </w:r>
      <w:r>
        <w:rPr>
          <w:spacing w:val="-4"/>
        </w:rPr>
        <w:t xml:space="preserve">the </w:t>
      </w:r>
      <w:r>
        <w:rPr>
          <w:spacing w:val="-3"/>
        </w:rPr>
        <w:t xml:space="preserve">Service </w:t>
      </w:r>
      <w:r>
        <w:t xml:space="preserve">has </w:t>
      </w:r>
      <w:r>
        <w:rPr>
          <w:spacing w:val="-3"/>
        </w:rPr>
        <w:t xml:space="preserve">made </w:t>
      </w:r>
      <w:r>
        <w:t xml:space="preserve">to </w:t>
      </w:r>
      <w:r>
        <w:rPr>
          <w:spacing w:val="-3"/>
        </w:rPr>
        <w:t xml:space="preserve">address problem </w:t>
      </w:r>
      <w:r>
        <w:rPr>
          <w:spacing w:val="-4"/>
        </w:rPr>
        <w:t>areas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3"/>
        </w:rPr>
        <w:t>believe</w:t>
      </w:r>
      <w:r>
        <w:rPr>
          <w:spacing w:val="-17"/>
        </w:rPr>
        <w:t xml:space="preserve"> </w:t>
      </w:r>
      <w:r>
        <w:rPr>
          <w:spacing w:val="-5"/>
        </w:rPr>
        <w:t>that</w:t>
      </w:r>
      <w:r>
        <w:rPr>
          <w:spacing w:val="-13"/>
        </w:rPr>
        <w:t xml:space="preserve"> </w:t>
      </w:r>
      <w:r>
        <w:rPr>
          <w:spacing w:val="-3"/>
        </w:rPr>
        <w:t>they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3"/>
        </w:rPr>
        <w:t>steps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4"/>
        </w:rPr>
        <w:t>right</w:t>
      </w:r>
      <w:r>
        <w:rPr>
          <w:spacing w:val="-11"/>
        </w:rPr>
        <w:t xml:space="preserve"> </w:t>
      </w:r>
      <w:r>
        <w:rPr>
          <w:spacing w:val="-3"/>
        </w:rPr>
        <w:t>direction.</w:t>
      </w:r>
      <w:r>
        <w:rPr>
          <w:spacing w:val="-19"/>
        </w:rPr>
        <w:t xml:space="preserve"> </w:t>
      </w:r>
      <w:r>
        <w:rPr>
          <w:spacing w:val="-6"/>
        </w:rPr>
        <w:t>However,</w:t>
      </w:r>
      <w:r>
        <w:rPr>
          <w:spacing w:val="-14"/>
        </w:rPr>
        <w:t xml:space="preserve"> </w:t>
      </w:r>
      <w:r>
        <w:t xml:space="preserve">these efforts </w:t>
      </w:r>
      <w:r>
        <w:rPr>
          <w:spacing w:val="-4"/>
        </w:rPr>
        <w:t xml:space="preserve">have </w:t>
      </w:r>
      <w:r>
        <w:t xml:space="preserve">not </w:t>
      </w:r>
      <w:r>
        <w:rPr>
          <w:spacing w:val="-3"/>
        </w:rPr>
        <w:t xml:space="preserve">eliminated all </w:t>
      </w:r>
      <w:r>
        <w:t xml:space="preserve">of </w:t>
      </w:r>
      <w:r>
        <w:rPr>
          <w:spacing w:val="-4"/>
        </w:rPr>
        <w:t xml:space="preserve">the </w:t>
      </w:r>
      <w:r>
        <w:t xml:space="preserve">problems </w:t>
      </w:r>
      <w:r>
        <w:rPr>
          <w:spacing w:val="-3"/>
        </w:rPr>
        <w:t xml:space="preserve">or </w:t>
      </w:r>
      <w:r>
        <w:t xml:space="preserve">our concerns. For </w:t>
      </w:r>
      <w:r>
        <w:rPr>
          <w:spacing w:val="-3"/>
        </w:rPr>
        <w:t>example,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rPr>
          <w:spacing w:val="-3"/>
        </w:rPr>
        <w:t>commented</w:t>
      </w:r>
      <w:r>
        <w:rPr>
          <w:spacing w:val="-17"/>
        </w:rPr>
        <w:t xml:space="preserve"> </w:t>
      </w:r>
      <w:r>
        <w:rPr>
          <w:spacing w:val="-4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its</w:t>
      </w:r>
      <w:r>
        <w:rPr>
          <w:spacing w:val="-7"/>
        </w:rPr>
        <w:t xml:space="preserve"> </w:t>
      </w:r>
      <w:r>
        <w:t>own</w:t>
      </w:r>
      <w:r>
        <w:rPr>
          <w:spacing w:val="-17"/>
        </w:rPr>
        <w:t xml:space="preserve"> </w:t>
      </w:r>
      <w:r>
        <w:rPr>
          <w:spacing w:val="-3"/>
        </w:rPr>
        <w:t>national</w:t>
      </w:r>
      <w:r>
        <w:rPr>
          <w:spacing w:val="-17"/>
        </w:rPr>
        <w:t xml:space="preserve"> </w:t>
      </w:r>
      <w:r>
        <w:rPr>
          <w:spacing w:val="-3"/>
        </w:rPr>
        <w:t>review</w:t>
      </w:r>
      <w:r>
        <w:rPr>
          <w:spacing w:val="-11"/>
        </w:rPr>
        <w:t xml:space="preserve"> </w:t>
      </w:r>
      <w:r>
        <w:rPr>
          <w:spacing w:val="-3"/>
        </w:rPr>
        <w:t>team</w:t>
      </w:r>
      <w:r>
        <w:rPr>
          <w:spacing w:val="-10"/>
        </w:rPr>
        <w:t xml:space="preserve"> </w:t>
      </w:r>
      <w:r>
        <w:t xml:space="preserve">found </w:t>
      </w:r>
      <w:r>
        <w:rPr>
          <w:spacing w:val="-5"/>
        </w:rPr>
        <w:t xml:space="preserve">that </w:t>
      </w:r>
      <w:r>
        <w:rPr>
          <w:spacing w:val="-3"/>
        </w:rPr>
        <w:t xml:space="preserve">while </w:t>
      </w:r>
      <w:r>
        <w:t xml:space="preserve">“most” regions </w:t>
      </w:r>
      <w:r>
        <w:rPr>
          <w:spacing w:val="-4"/>
        </w:rPr>
        <w:t xml:space="preserve">have </w:t>
      </w:r>
      <w:r>
        <w:rPr>
          <w:spacing w:val="-3"/>
        </w:rPr>
        <w:t xml:space="preserve">made progress </w:t>
      </w:r>
      <w:r>
        <w:rPr>
          <w:spacing w:val="-4"/>
        </w:rPr>
        <w:t xml:space="preserve">in </w:t>
      </w:r>
      <w:r>
        <w:rPr>
          <w:spacing w:val="-6"/>
        </w:rPr>
        <w:t xml:space="preserve">strengthening </w:t>
      </w:r>
      <w:r>
        <w:rPr>
          <w:spacing w:val="-5"/>
        </w:rPr>
        <w:t xml:space="preserve">their land </w:t>
      </w:r>
      <w:r>
        <w:rPr>
          <w:spacing w:val="-3"/>
        </w:rPr>
        <w:t>exchange</w:t>
      </w:r>
      <w:r>
        <w:rPr>
          <w:spacing w:val="-12"/>
        </w:rPr>
        <w:t xml:space="preserve"> </w:t>
      </w:r>
      <w:r>
        <w:rPr>
          <w:spacing w:val="-3"/>
        </w:rPr>
        <w:t>programs,</w:t>
      </w:r>
      <w:r>
        <w:rPr>
          <w:spacing w:val="-17"/>
        </w:rPr>
        <w:t xml:space="preserve"> </w:t>
      </w:r>
      <w:r>
        <w:t>none</w:t>
      </w:r>
      <w:r>
        <w:rPr>
          <w:spacing w:val="-14"/>
        </w:rPr>
        <w:t xml:space="preserve"> </w:t>
      </w:r>
      <w:r>
        <w:rPr>
          <w:spacing w:val="-4"/>
        </w:rPr>
        <w:t>have</w:t>
      </w:r>
      <w:r>
        <w:rPr>
          <w:spacing w:val="-2"/>
        </w:rPr>
        <w:t xml:space="preserve"> </w:t>
      </w:r>
      <w:r>
        <w:rPr>
          <w:spacing w:val="-3"/>
        </w:rPr>
        <w:t>clearly</w:t>
      </w:r>
      <w:r>
        <w:rPr>
          <w:spacing w:val="-8"/>
        </w:rPr>
        <w:t xml:space="preserve"> </w:t>
      </w:r>
      <w:r>
        <w:rPr>
          <w:spacing w:val="-5"/>
        </w:rPr>
        <w:t>demonstrated</w:t>
      </w:r>
      <w:r>
        <w:rPr>
          <w:spacing w:val="-14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they</w:t>
      </w:r>
      <w:r>
        <w:rPr>
          <w:spacing w:val="-10"/>
        </w:rPr>
        <w:t xml:space="preserve"> </w:t>
      </w:r>
      <w:r>
        <w:rPr>
          <w:spacing w:val="-4"/>
        </w:rPr>
        <w:t>fully</w:t>
      </w:r>
      <w:r>
        <w:rPr>
          <w:spacing w:val="-14"/>
        </w:rPr>
        <w:t xml:space="preserve"> </w:t>
      </w:r>
      <w:r>
        <w:rPr>
          <w:spacing w:val="-4"/>
        </w:rPr>
        <w:t>and</w:t>
      </w:r>
    </w:p>
    <w:p w:rsidR="00881F52" w:rsidRDefault="009E711D">
      <w:pPr>
        <w:pStyle w:val="BodyText"/>
        <w:spacing w:line="235" w:lineRule="auto"/>
        <w:ind w:left="3834" w:firstLine="12"/>
      </w:pPr>
      <w:r>
        <w:rPr>
          <w:spacing w:val="-4"/>
        </w:rPr>
        <w:t xml:space="preserve">consistently </w:t>
      </w:r>
      <w:r>
        <w:t xml:space="preserve">comply </w:t>
      </w:r>
      <w:r>
        <w:rPr>
          <w:spacing w:val="-4"/>
        </w:rPr>
        <w:t xml:space="preserve">with </w:t>
      </w:r>
      <w:r>
        <w:rPr>
          <w:spacing w:val="-3"/>
        </w:rPr>
        <w:t xml:space="preserve">national </w:t>
      </w:r>
      <w:r>
        <w:rPr>
          <w:spacing w:val="-6"/>
        </w:rPr>
        <w:t xml:space="preserve">standards </w:t>
      </w:r>
      <w:r>
        <w:t xml:space="preserve">reflecting applicable </w:t>
      </w:r>
      <w:r>
        <w:rPr>
          <w:spacing w:val="-3"/>
        </w:rPr>
        <w:t>laws, regulations,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t>policies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18"/>
        </w:rPr>
        <w:t xml:space="preserve"> </w:t>
      </w:r>
      <w:r>
        <w:t>developing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17"/>
        </w:rPr>
        <w:t xml:space="preserve"> </w:t>
      </w:r>
      <w:r>
        <w:t>processing</w:t>
      </w:r>
      <w:r>
        <w:rPr>
          <w:spacing w:val="-21"/>
        </w:rPr>
        <w:t xml:space="preserve"> </w:t>
      </w:r>
      <w:r>
        <w:rPr>
          <w:spacing w:val="-4"/>
        </w:rPr>
        <w:t>land</w:t>
      </w:r>
      <w:r>
        <w:rPr>
          <w:spacing w:val="-17"/>
        </w:rPr>
        <w:t xml:space="preserve"> </w:t>
      </w:r>
      <w:r>
        <w:rPr>
          <w:spacing w:val="-3"/>
        </w:rPr>
        <w:t>exchanges.</w:t>
      </w:r>
      <w:r>
        <w:rPr>
          <w:spacing w:val="-24"/>
        </w:rPr>
        <w:t xml:space="preserve"> </w:t>
      </w:r>
      <w:r>
        <w:rPr>
          <w:spacing w:val="-3"/>
        </w:rPr>
        <w:t xml:space="preserve">The team </w:t>
      </w:r>
      <w:r>
        <w:t xml:space="preserve">also recommended </w:t>
      </w:r>
      <w:r>
        <w:rPr>
          <w:spacing w:val="-4"/>
        </w:rPr>
        <w:t xml:space="preserve">that it </w:t>
      </w:r>
      <w:r>
        <w:t xml:space="preserve">review </w:t>
      </w:r>
      <w:r>
        <w:rPr>
          <w:spacing w:val="-4"/>
        </w:rPr>
        <w:t xml:space="preserve">all land </w:t>
      </w:r>
      <w:r>
        <w:t xml:space="preserve">exchange </w:t>
      </w:r>
      <w:r>
        <w:rPr>
          <w:spacing w:val="-3"/>
        </w:rPr>
        <w:t xml:space="preserve">transactions in </w:t>
      </w:r>
      <w:r>
        <w:rPr>
          <w:spacing w:val="-4"/>
        </w:rPr>
        <w:t xml:space="preserve">Arizona, New </w:t>
      </w:r>
      <w:r>
        <w:t xml:space="preserve">Mexico, </w:t>
      </w:r>
      <w:r>
        <w:rPr>
          <w:spacing w:val="-4"/>
        </w:rPr>
        <w:t xml:space="preserve">and the </w:t>
      </w:r>
      <w:r>
        <w:rPr>
          <w:spacing w:val="-8"/>
        </w:rPr>
        <w:t xml:space="preserve">Lake </w:t>
      </w:r>
      <w:r>
        <w:rPr>
          <w:spacing w:val="-5"/>
        </w:rPr>
        <w:t xml:space="preserve">Tahoe </w:t>
      </w:r>
      <w:r>
        <w:rPr>
          <w:spacing w:val="-6"/>
        </w:rPr>
        <w:t xml:space="preserve">area, </w:t>
      </w:r>
      <w:r>
        <w:t xml:space="preserve">owing </w:t>
      </w:r>
      <w:r>
        <w:rPr>
          <w:spacing w:val="2"/>
        </w:rPr>
        <w:t xml:space="preserve">to </w:t>
      </w:r>
      <w:r>
        <w:rPr>
          <w:spacing w:val="-3"/>
        </w:rPr>
        <w:t xml:space="preserve">the </w:t>
      </w:r>
      <w:r>
        <w:t xml:space="preserve">lack of </w:t>
      </w:r>
      <w:r>
        <w:rPr>
          <w:spacing w:val="-3"/>
        </w:rPr>
        <w:t xml:space="preserve">field </w:t>
      </w:r>
      <w:r>
        <w:t>offices’</w:t>
      </w:r>
      <w:r>
        <w:rPr>
          <w:spacing w:val="-10"/>
        </w:rPr>
        <w:t xml:space="preserve"> </w:t>
      </w:r>
      <w:r>
        <w:rPr>
          <w:spacing w:val="-3"/>
        </w:rPr>
        <w:t>staff</w:t>
      </w:r>
      <w:r>
        <w:rPr>
          <w:spacing w:val="-12"/>
        </w:rPr>
        <w:t xml:space="preserve"> </w:t>
      </w:r>
      <w:r>
        <w:rPr>
          <w:spacing w:val="-3"/>
        </w:rPr>
        <w:t>skills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3"/>
        </w:rPr>
        <w:t>expertise.</w:t>
      </w:r>
      <w:r>
        <w:rPr>
          <w:spacing w:val="-17"/>
        </w:rPr>
        <w:t xml:space="preserve"> </w:t>
      </w:r>
      <w:r>
        <w:rPr>
          <w:spacing w:val="-5"/>
        </w:rPr>
        <w:t>Furthermore,</w:t>
      </w:r>
      <w:r>
        <w:rPr>
          <w:spacing w:val="-11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rPr>
          <w:spacing w:val="-3"/>
        </w:rPr>
        <w:t>b</w:t>
      </w:r>
      <w:r>
        <w:rPr>
          <w:spacing w:val="-3"/>
        </w:rPr>
        <w:t>elieve</w:t>
      </w:r>
      <w:r>
        <w:rPr>
          <w:spacing w:val="-16"/>
        </w:rPr>
        <w:t xml:space="preserve"> </w:t>
      </w:r>
      <w:r>
        <w:rPr>
          <w:spacing w:val="-5"/>
        </w:rPr>
        <w:t>that</w:t>
      </w:r>
      <w:r>
        <w:rPr>
          <w:spacing w:val="-12"/>
        </w:rPr>
        <w:t xml:space="preserve"> </w:t>
      </w:r>
      <w:r>
        <w:rPr>
          <w:spacing w:val="-5"/>
        </w:rPr>
        <w:t xml:space="preserve">establishing </w:t>
      </w:r>
      <w:r>
        <w:t xml:space="preserve">new policies </w:t>
      </w:r>
      <w:r>
        <w:rPr>
          <w:spacing w:val="-4"/>
        </w:rPr>
        <w:t xml:space="preserve">and </w:t>
      </w:r>
      <w:r>
        <w:t xml:space="preserve">procedures </w:t>
      </w:r>
      <w:r>
        <w:rPr>
          <w:spacing w:val="-3"/>
        </w:rPr>
        <w:t xml:space="preserve">cannot </w:t>
      </w:r>
      <w:r>
        <w:t xml:space="preserve">overcome </w:t>
      </w:r>
      <w:r>
        <w:rPr>
          <w:spacing w:val="-4"/>
        </w:rPr>
        <w:t xml:space="preserve">the </w:t>
      </w:r>
      <w:r>
        <w:rPr>
          <w:spacing w:val="-6"/>
        </w:rPr>
        <w:t xml:space="preserve">fundamental </w:t>
      </w:r>
      <w:r>
        <w:rPr>
          <w:spacing w:val="-4"/>
        </w:rPr>
        <w:t xml:space="preserve">and </w:t>
      </w:r>
      <w:r>
        <w:rPr>
          <w:spacing w:val="-5"/>
        </w:rPr>
        <w:t xml:space="preserve">inherent </w:t>
      </w:r>
      <w:r>
        <w:rPr>
          <w:spacing w:val="-3"/>
        </w:rPr>
        <w:t xml:space="preserve">difficulties </w:t>
      </w:r>
      <w:r>
        <w:t xml:space="preserve">associated </w:t>
      </w:r>
      <w:r>
        <w:rPr>
          <w:spacing w:val="-4"/>
        </w:rPr>
        <w:t xml:space="preserve">with </w:t>
      </w:r>
      <w:r>
        <w:rPr>
          <w:spacing w:val="-3"/>
        </w:rPr>
        <w:t xml:space="preserve">the </w:t>
      </w:r>
      <w:r>
        <w:t xml:space="preserve">use </w:t>
      </w:r>
      <w:r>
        <w:rPr>
          <w:spacing w:val="2"/>
        </w:rPr>
        <w:t xml:space="preserve">of </w:t>
      </w:r>
      <w:r>
        <w:t xml:space="preserve">exchanges to </w:t>
      </w:r>
      <w:r>
        <w:rPr>
          <w:spacing w:val="-4"/>
        </w:rPr>
        <w:t xml:space="preserve">acquire </w:t>
      </w:r>
      <w:r>
        <w:rPr>
          <w:spacing w:val="-3"/>
        </w:rPr>
        <w:t>nonfederal</w:t>
      </w:r>
      <w:r>
        <w:rPr>
          <w:spacing w:val="-12"/>
        </w:rPr>
        <w:t xml:space="preserve"> </w:t>
      </w:r>
      <w:r>
        <w:rPr>
          <w:spacing w:val="-4"/>
        </w:rPr>
        <w:t>land.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ListParagraph"/>
        <w:numPr>
          <w:ilvl w:val="0"/>
          <w:numId w:val="4"/>
        </w:numPr>
        <w:tabs>
          <w:tab w:val="left" w:pos="4050"/>
        </w:tabs>
        <w:spacing w:line="235" w:lineRule="auto"/>
        <w:ind w:left="3832" w:right="123" w:firstLine="2"/>
      </w:pPr>
      <w:r>
        <w:rPr>
          <w:spacing w:val="-6"/>
        </w:rPr>
        <w:t xml:space="preserve">We </w:t>
      </w:r>
      <w:r>
        <w:t xml:space="preserve">acknowledge </w:t>
      </w:r>
      <w:r>
        <w:rPr>
          <w:spacing w:val="-4"/>
        </w:rPr>
        <w:t xml:space="preserve">the </w:t>
      </w:r>
      <w:r>
        <w:rPr>
          <w:spacing w:val="-3"/>
        </w:rPr>
        <w:t xml:space="preserve">Service’s </w:t>
      </w:r>
      <w:r>
        <w:t xml:space="preserve">efforts to </w:t>
      </w:r>
      <w:r>
        <w:rPr>
          <w:spacing w:val="-5"/>
        </w:rPr>
        <w:t xml:space="preserve">hire, train, </w:t>
      </w:r>
      <w:r>
        <w:rPr>
          <w:spacing w:val="-4"/>
        </w:rPr>
        <w:t xml:space="preserve">and </w:t>
      </w:r>
      <w:r>
        <w:t xml:space="preserve">mentor </w:t>
      </w:r>
      <w:r>
        <w:rPr>
          <w:spacing w:val="-3"/>
        </w:rPr>
        <w:t xml:space="preserve">staff </w:t>
      </w:r>
      <w:r>
        <w:rPr>
          <w:spacing w:val="2"/>
        </w:rPr>
        <w:t xml:space="preserve">to </w:t>
      </w:r>
      <w:r>
        <w:t>work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landownership</w:t>
      </w:r>
      <w:r>
        <w:rPr>
          <w:spacing w:val="-17"/>
        </w:rPr>
        <w:t xml:space="preserve"> </w:t>
      </w:r>
      <w:r>
        <w:rPr>
          <w:spacing w:val="-4"/>
        </w:rPr>
        <w:t>adjustment</w:t>
      </w:r>
      <w:r>
        <w:rPr>
          <w:spacing w:val="-11"/>
        </w:rPr>
        <w:t xml:space="preserve"> </w:t>
      </w:r>
      <w:r>
        <w:rPr>
          <w:spacing w:val="-4"/>
        </w:rPr>
        <w:t>program,</w:t>
      </w:r>
      <w:r>
        <w:rPr>
          <w:spacing w:val="-10"/>
        </w:rPr>
        <w:t xml:space="preserve"> </w:t>
      </w:r>
      <w:r>
        <w:rPr>
          <w:spacing w:val="-4"/>
        </w:rPr>
        <w:t>which</w:t>
      </w:r>
      <w:r>
        <w:rPr>
          <w:spacing w:val="-9"/>
        </w:rPr>
        <w:t xml:space="preserve"> </w:t>
      </w:r>
      <w:r>
        <w:rPr>
          <w:spacing w:val="-3"/>
        </w:rPr>
        <w:t>will</w:t>
      </w:r>
      <w:r>
        <w:rPr>
          <w:spacing w:val="-8"/>
        </w:rPr>
        <w:t xml:space="preserve"> </w:t>
      </w:r>
      <w:r>
        <w:rPr>
          <w:spacing w:val="-5"/>
        </w:rPr>
        <w:t>strengthen</w:t>
      </w:r>
      <w:r>
        <w:rPr>
          <w:spacing w:val="-15"/>
        </w:rPr>
        <w:t xml:space="preserve"> </w:t>
      </w:r>
      <w:r>
        <w:rPr>
          <w:spacing w:val="-3"/>
        </w:rPr>
        <w:t xml:space="preserve">the </w:t>
      </w:r>
      <w:r>
        <w:rPr>
          <w:spacing w:val="-4"/>
        </w:rPr>
        <w:t xml:space="preserve">future lands </w:t>
      </w:r>
      <w:r>
        <w:rPr>
          <w:spacing w:val="-3"/>
        </w:rPr>
        <w:t xml:space="preserve">skill base over </w:t>
      </w:r>
      <w:r>
        <w:rPr>
          <w:spacing w:val="-4"/>
        </w:rPr>
        <w:t xml:space="preserve">the </w:t>
      </w:r>
      <w:r>
        <w:t xml:space="preserve">next few </w:t>
      </w:r>
      <w:r>
        <w:rPr>
          <w:spacing w:val="-4"/>
        </w:rPr>
        <w:t xml:space="preserve">years. However, </w:t>
      </w:r>
      <w:r>
        <w:t xml:space="preserve">according </w:t>
      </w:r>
      <w:r>
        <w:rPr>
          <w:spacing w:val="2"/>
        </w:rPr>
        <w:t xml:space="preserve">to </w:t>
      </w:r>
      <w:r>
        <w:rPr>
          <w:spacing w:val="-4"/>
        </w:rPr>
        <w:t xml:space="preserve">the </w:t>
      </w:r>
      <w:r>
        <w:t xml:space="preserve">Service, </w:t>
      </w:r>
      <w:r>
        <w:rPr>
          <w:spacing w:val="-3"/>
        </w:rPr>
        <w:t xml:space="preserve">the agency </w:t>
      </w:r>
      <w:r>
        <w:rPr>
          <w:spacing w:val="-4"/>
        </w:rPr>
        <w:t xml:space="preserve">has </w:t>
      </w:r>
      <w:r>
        <w:rPr>
          <w:spacing w:val="-3"/>
        </w:rPr>
        <w:t xml:space="preserve">already </w:t>
      </w:r>
      <w:r>
        <w:t xml:space="preserve">lost much </w:t>
      </w:r>
      <w:r>
        <w:rPr>
          <w:spacing w:val="2"/>
        </w:rPr>
        <w:t xml:space="preserve">of </w:t>
      </w:r>
      <w:r>
        <w:t xml:space="preserve">its </w:t>
      </w:r>
      <w:r>
        <w:rPr>
          <w:spacing w:val="-4"/>
        </w:rPr>
        <w:t xml:space="preserve">land </w:t>
      </w:r>
      <w:r>
        <w:t xml:space="preserve">exchange </w:t>
      </w:r>
      <w:r>
        <w:rPr>
          <w:spacing w:val="-4"/>
        </w:rPr>
        <w:t xml:space="preserve">and </w:t>
      </w:r>
      <w:r>
        <w:rPr>
          <w:spacing w:val="-5"/>
        </w:rPr>
        <w:t>appraisal</w:t>
      </w:r>
      <w:r>
        <w:rPr>
          <w:spacing w:val="-15"/>
        </w:rPr>
        <w:t xml:space="preserve"> </w:t>
      </w:r>
      <w:r>
        <w:rPr>
          <w:spacing w:val="-4"/>
        </w:rPr>
        <w:t>skill</w:t>
      </w:r>
      <w:r>
        <w:rPr>
          <w:spacing w:val="-11"/>
        </w:rPr>
        <w:t xml:space="preserve"> </w:t>
      </w:r>
      <w:r>
        <w:rPr>
          <w:spacing w:val="-4"/>
        </w:rPr>
        <w:t>base</w:t>
      </w:r>
      <w:r>
        <w:rPr>
          <w:spacing w:val="-19"/>
        </w:rPr>
        <w:t xml:space="preserve"> </w:t>
      </w:r>
      <w:r>
        <w:rPr>
          <w:spacing w:val="-3"/>
        </w:rPr>
        <w:t>through</w:t>
      </w:r>
      <w:r>
        <w:rPr>
          <w:spacing w:val="-12"/>
        </w:rPr>
        <w:t xml:space="preserve"> </w:t>
      </w:r>
      <w:r>
        <w:t>downsizing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5"/>
        </w:rPr>
        <w:t>retirements,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rPr>
          <w:spacing w:val="-3"/>
        </w:rPr>
        <w:t xml:space="preserve">anticipates </w:t>
      </w:r>
      <w:r>
        <w:rPr>
          <w:spacing w:val="-5"/>
        </w:rPr>
        <w:t xml:space="preserve">that </w:t>
      </w:r>
      <w:r>
        <w:t xml:space="preserve">some </w:t>
      </w:r>
      <w:r>
        <w:rPr>
          <w:spacing w:val="-5"/>
        </w:rPr>
        <w:t xml:space="preserve">headquarters staff </w:t>
      </w:r>
      <w:r>
        <w:t xml:space="preserve">who </w:t>
      </w:r>
      <w:r>
        <w:rPr>
          <w:spacing w:val="-4"/>
        </w:rPr>
        <w:t xml:space="preserve">are </w:t>
      </w:r>
      <w:r>
        <w:t xml:space="preserve">responsible for </w:t>
      </w:r>
      <w:r>
        <w:rPr>
          <w:spacing w:val="-3"/>
        </w:rPr>
        <w:t xml:space="preserve">reviewing </w:t>
      </w:r>
      <w:r>
        <w:rPr>
          <w:spacing w:val="-5"/>
        </w:rPr>
        <w:t xml:space="preserve">land </w:t>
      </w:r>
      <w:r>
        <w:rPr>
          <w:spacing w:val="-4"/>
        </w:rPr>
        <w:t xml:space="preserve">exchanges may </w:t>
      </w:r>
      <w:r>
        <w:t xml:space="preserve">be </w:t>
      </w:r>
      <w:r>
        <w:rPr>
          <w:spacing w:val="-5"/>
        </w:rPr>
        <w:t>retiring</w:t>
      </w:r>
      <w:r>
        <w:rPr>
          <w:spacing w:val="-35"/>
        </w:rPr>
        <w:t xml:space="preserve"> </w:t>
      </w:r>
      <w:r>
        <w:t>soon.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ListParagraph"/>
        <w:numPr>
          <w:ilvl w:val="0"/>
          <w:numId w:val="4"/>
        </w:numPr>
        <w:tabs>
          <w:tab w:val="left" w:pos="4050"/>
        </w:tabs>
        <w:spacing w:line="235" w:lineRule="auto"/>
        <w:ind w:right="208" w:firstLine="0"/>
      </w:pPr>
      <w:r>
        <w:rPr>
          <w:spacing w:val="-6"/>
        </w:rPr>
        <w:t xml:space="preserve">We share </w:t>
      </w:r>
      <w:r>
        <w:rPr>
          <w:spacing w:val="-4"/>
        </w:rPr>
        <w:t xml:space="preserve">the Service’s </w:t>
      </w:r>
      <w:r>
        <w:t xml:space="preserve">concern </w:t>
      </w:r>
      <w:r>
        <w:rPr>
          <w:spacing w:val="-5"/>
        </w:rPr>
        <w:t xml:space="preserve">that </w:t>
      </w:r>
      <w:r>
        <w:rPr>
          <w:spacing w:val="-4"/>
        </w:rPr>
        <w:t xml:space="preserve">having </w:t>
      </w:r>
      <w:r>
        <w:rPr>
          <w:spacing w:val="-3"/>
        </w:rPr>
        <w:t xml:space="preserve">expanded </w:t>
      </w:r>
      <w:r>
        <w:rPr>
          <w:spacing w:val="-4"/>
        </w:rPr>
        <w:t xml:space="preserve">authority </w:t>
      </w:r>
      <w:r>
        <w:t xml:space="preserve">to </w:t>
      </w:r>
      <w:r>
        <w:rPr>
          <w:spacing w:val="-3"/>
        </w:rPr>
        <w:t xml:space="preserve">sell </w:t>
      </w:r>
      <w:r>
        <w:rPr>
          <w:spacing w:val="-4"/>
        </w:rPr>
        <w:t>certain</w:t>
      </w:r>
      <w:r>
        <w:rPr>
          <w:spacing w:val="-7"/>
        </w:rPr>
        <w:t xml:space="preserve"> </w:t>
      </w:r>
      <w:r>
        <w:rPr>
          <w:spacing w:val="-3"/>
        </w:rPr>
        <w:t>federal</w:t>
      </w:r>
      <w:r>
        <w:rPr>
          <w:spacing w:val="-14"/>
        </w:rPr>
        <w:t xml:space="preserve"> </w:t>
      </w:r>
      <w:r>
        <w:rPr>
          <w:spacing w:val="-4"/>
        </w:rPr>
        <w:t>land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retain</w:t>
      </w:r>
      <w:r>
        <w:rPr>
          <w:spacing w:val="-1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3"/>
        </w:rPr>
        <w:t>all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>sale</w:t>
      </w:r>
      <w:r>
        <w:rPr>
          <w:spacing w:val="-7"/>
        </w:rPr>
        <w:t xml:space="preserve"> </w:t>
      </w:r>
      <w:r>
        <w:t>proceeds</w:t>
      </w:r>
      <w:r>
        <w:rPr>
          <w:spacing w:val="-19"/>
        </w:rPr>
        <w:t xml:space="preserve"> </w:t>
      </w:r>
      <w:r>
        <w:t xml:space="preserve">to </w:t>
      </w:r>
      <w:r>
        <w:rPr>
          <w:spacing w:val="-3"/>
        </w:rPr>
        <w:t xml:space="preserve">purchase nonfederal land </w:t>
      </w:r>
      <w:r>
        <w:t xml:space="preserve">would not resolve </w:t>
      </w:r>
      <w:r>
        <w:rPr>
          <w:spacing w:val="-4"/>
        </w:rPr>
        <w:t xml:space="preserve">many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problems </w:t>
      </w:r>
      <w:r>
        <w:t xml:space="preserve">we reported </w:t>
      </w:r>
      <w:r>
        <w:rPr>
          <w:spacing w:val="-4"/>
        </w:rPr>
        <w:t xml:space="preserve">with </w:t>
      </w:r>
      <w:r>
        <w:rPr>
          <w:spacing w:val="-5"/>
        </w:rPr>
        <w:t xml:space="preserve">land </w:t>
      </w:r>
      <w:r>
        <w:t xml:space="preserve">exchanges—most </w:t>
      </w:r>
      <w:r>
        <w:rPr>
          <w:spacing w:val="-6"/>
        </w:rPr>
        <w:t xml:space="preserve">notably, </w:t>
      </w:r>
      <w:r>
        <w:t xml:space="preserve">concerns about </w:t>
      </w:r>
      <w:r>
        <w:rPr>
          <w:spacing w:val="-4"/>
        </w:rPr>
        <w:t xml:space="preserve">appraised values—and </w:t>
      </w:r>
      <w:r>
        <w:t xml:space="preserve">could </w:t>
      </w:r>
      <w:r>
        <w:rPr>
          <w:spacing w:val="-4"/>
        </w:rPr>
        <w:t xml:space="preserve">create additional potential </w:t>
      </w:r>
      <w:r>
        <w:rPr>
          <w:spacing w:val="-3"/>
        </w:rPr>
        <w:t xml:space="preserve">difficulties, </w:t>
      </w:r>
      <w:r>
        <w:t xml:space="preserve">such as </w:t>
      </w:r>
      <w:r>
        <w:rPr>
          <w:spacing w:val="-3"/>
        </w:rPr>
        <w:t xml:space="preserve">increasing </w:t>
      </w:r>
      <w:r>
        <w:rPr>
          <w:spacing w:val="-4"/>
        </w:rPr>
        <w:t xml:space="preserve">participation </w:t>
      </w:r>
      <w:r>
        <w:rPr>
          <w:spacing w:val="-3"/>
        </w:rPr>
        <w:t xml:space="preserve">by </w:t>
      </w:r>
      <w:r>
        <w:rPr>
          <w:spacing w:val="-4"/>
        </w:rPr>
        <w:t xml:space="preserve">third parties </w:t>
      </w:r>
      <w:r>
        <w:rPr>
          <w:spacing w:val="-3"/>
        </w:rPr>
        <w:t xml:space="preserve">or </w:t>
      </w:r>
      <w:r>
        <w:t xml:space="preserve">conflicts </w:t>
      </w:r>
      <w:r>
        <w:rPr>
          <w:spacing w:val="-4"/>
        </w:rPr>
        <w:t xml:space="preserve">with </w:t>
      </w:r>
      <w:r>
        <w:rPr>
          <w:spacing w:val="-6"/>
        </w:rPr>
        <w:t xml:space="preserve">state </w:t>
      </w:r>
      <w:r>
        <w:t xml:space="preserve">and local </w:t>
      </w:r>
      <w:r>
        <w:rPr>
          <w:spacing w:val="-3"/>
        </w:rPr>
        <w:t xml:space="preserve">governments. </w:t>
      </w:r>
      <w:r>
        <w:t xml:space="preserve">For </w:t>
      </w:r>
      <w:r>
        <w:rPr>
          <w:spacing w:val="-5"/>
        </w:rPr>
        <w:t xml:space="preserve">this </w:t>
      </w:r>
      <w:r>
        <w:t xml:space="preserve">reason, we </w:t>
      </w:r>
      <w:r>
        <w:rPr>
          <w:spacing w:val="-5"/>
        </w:rPr>
        <w:t xml:space="preserve">have </w:t>
      </w:r>
      <w:r>
        <w:rPr>
          <w:spacing w:val="-3"/>
        </w:rPr>
        <w:t xml:space="preserve">deleted </w:t>
      </w:r>
      <w:r>
        <w:rPr>
          <w:spacing w:val="-4"/>
        </w:rPr>
        <w:t xml:space="preserve">the </w:t>
      </w:r>
      <w:r>
        <w:rPr>
          <w:spacing w:val="-3"/>
        </w:rPr>
        <w:t xml:space="preserve">suggestion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3"/>
        </w:rPr>
        <w:t xml:space="preserve">Congress consider replacing </w:t>
      </w:r>
      <w:r>
        <w:rPr>
          <w:spacing w:val="-4"/>
        </w:rPr>
        <w:t xml:space="preserve">the Service’s land </w:t>
      </w:r>
      <w:r>
        <w:t xml:space="preserve">exchange program </w:t>
      </w:r>
      <w:r>
        <w:rPr>
          <w:spacing w:val="-4"/>
        </w:rPr>
        <w:t xml:space="preserve">with </w:t>
      </w:r>
      <w:r>
        <w:t>such</w:t>
      </w:r>
      <w:r>
        <w:rPr>
          <w:spacing w:val="-9"/>
        </w:rPr>
        <w:t xml:space="preserve"> </w:t>
      </w:r>
      <w:r>
        <w:rPr>
          <w:spacing w:val="-3"/>
        </w:rPr>
        <w:t>expanded</w:t>
      </w:r>
      <w:r>
        <w:rPr>
          <w:spacing w:val="-16"/>
        </w:rPr>
        <w:t xml:space="preserve"> </w:t>
      </w:r>
      <w:r>
        <w:rPr>
          <w:spacing w:val="-6"/>
        </w:rPr>
        <w:t>authority.</w:t>
      </w:r>
      <w:r>
        <w:rPr>
          <w:spacing w:val="-19"/>
        </w:rPr>
        <w:t xml:space="preserve"> </w:t>
      </w:r>
      <w:r>
        <w:rPr>
          <w:spacing w:val="-6"/>
        </w:rPr>
        <w:t>Under</w:t>
      </w:r>
      <w:r>
        <w:rPr>
          <w:spacing w:val="-13"/>
        </w:rPr>
        <w:t xml:space="preserve"> </w:t>
      </w:r>
      <w:r>
        <w:rPr>
          <w:spacing w:val="-4"/>
        </w:rPr>
        <w:t>existing</w:t>
      </w:r>
      <w:r>
        <w:rPr>
          <w:spacing w:val="-15"/>
        </w:rPr>
        <w:t xml:space="preserve"> </w:t>
      </w:r>
      <w:r>
        <w:rPr>
          <w:spacing w:val="-6"/>
        </w:rPr>
        <w:t>authority,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not</w:t>
      </w:r>
    </w:p>
    <w:p w:rsidR="00881F52" w:rsidRDefault="00881F52">
      <w:pPr>
        <w:spacing w:line="235" w:lineRule="auto"/>
        <w:sectPr w:rsidR="00881F52">
          <w:headerReference w:type="default" r:id="rId63"/>
          <w:pgSz w:w="12240" w:h="15840"/>
          <w:pgMar w:top="1260" w:right="42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 w:after="1"/>
        <w:rPr>
          <w:sz w:val="12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0" style="width:547pt;height:1pt;mso-position-horizontal-relative:char;mso-position-vertical-relative:line" coordsize="10940,20">
            <v:line id="_x0000_s1161" style="position:absolute" from="10,10" to="10930,10" strokeweight=".96pt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28" w:right="95" w:firstLine="5"/>
      </w:pPr>
      <w:r>
        <w:rPr>
          <w:spacing w:val="-3"/>
        </w:rPr>
        <w:t xml:space="preserve">authorized </w:t>
      </w:r>
      <w:r>
        <w:t xml:space="preserve">to </w:t>
      </w:r>
      <w:r>
        <w:rPr>
          <w:spacing w:val="-3"/>
        </w:rPr>
        <w:t xml:space="preserve">sell national </w:t>
      </w:r>
      <w:r>
        <w:t xml:space="preserve">forest </w:t>
      </w:r>
      <w:r>
        <w:rPr>
          <w:spacing w:val="-5"/>
        </w:rPr>
        <w:t xml:space="preserve">land but </w:t>
      </w:r>
      <w:r>
        <w:t xml:space="preserve">is </w:t>
      </w:r>
      <w:r>
        <w:rPr>
          <w:spacing w:val="-3"/>
        </w:rPr>
        <w:t xml:space="preserve">authorized </w:t>
      </w:r>
      <w:r>
        <w:t>to seek appropriated</w:t>
      </w:r>
      <w:r>
        <w:rPr>
          <w:spacing w:val="-22"/>
        </w:rPr>
        <w:t xml:space="preserve"> </w:t>
      </w:r>
      <w:r>
        <w:rPr>
          <w:spacing w:val="-4"/>
        </w:rPr>
        <w:t>funds</w:t>
      </w:r>
      <w:r>
        <w:rPr>
          <w:spacing w:val="-19"/>
        </w:rPr>
        <w:t xml:space="preserve"> </w:t>
      </w:r>
      <w:r>
        <w:t>from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3"/>
        </w:rPr>
        <w:t>Congress</w:t>
      </w:r>
      <w:r>
        <w:rPr>
          <w:spacing w:val="-25"/>
        </w:rPr>
        <w:t xml:space="preserve"> </w:t>
      </w:r>
      <w:r>
        <w:rPr>
          <w:spacing w:val="1"/>
        </w:rPr>
        <w:t>to</w:t>
      </w:r>
      <w:r>
        <w:rPr>
          <w:spacing w:val="-25"/>
        </w:rPr>
        <w:t xml:space="preserve"> </w:t>
      </w:r>
      <w:r>
        <w:rPr>
          <w:spacing w:val="-3"/>
        </w:rPr>
        <w:t>acquire</w:t>
      </w:r>
      <w:r>
        <w:rPr>
          <w:spacing w:val="-20"/>
        </w:rPr>
        <w:t xml:space="preserve"> </w:t>
      </w:r>
      <w:r>
        <w:rPr>
          <w:spacing w:val="-3"/>
        </w:rPr>
        <w:t>desirable</w:t>
      </w:r>
      <w:r>
        <w:rPr>
          <w:spacing w:val="-23"/>
        </w:rPr>
        <w:t xml:space="preserve"> </w:t>
      </w:r>
      <w:r>
        <w:rPr>
          <w:spacing w:val="-4"/>
        </w:rPr>
        <w:t>nonfederal</w:t>
      </w:r>
      <w:r>
        <w:rPr>
          <w:spacing w:val="-23"/>
        </w:rPr>
        <w:t xml:space="preserve"> </w:t>
      </w:r>
      <w:r>
        <w:rPr>
          <w:spacing w:val="-4"/>
        </w:rPr>
        <w:t xml:space="preserve">land. </w:t>
      </w:r>
      <w:r>
        <w:rPr>
          <w:spacing w:val="-3"/>
        </w:rPr>
        <w:t xml:space="preserve">However, </w:t>
      </w:r>
      <w:r>
        <w:t xml:space="preserve">we </w:t>
      </w:r>
      <w:r>
        <w:rPr>
          <w:spacing w:val="1"/>
        </w:rPr>
        <w:t xml:space="preserve">do </w:t>
      </w:r>
      <w:r>
        <w:t xml:space="preserve">not </w:t>
      </w:r>
      <w:r>
        <w:rPr>
          <w:spacing w:val="-3"/>
        </w:rPr>
        <w:t xml:space="preserve">believe </w:t>
      </w:r>
      <w:r>
        <w:rPr>
          <w:spacing w:val="-5"/>
        </w:rPr>
        <w:t xml:space="preserve">that </w:t>
      </w:r>
      <w:r>
        <w:rPr>
          <w:spacing w:val="-3"/>
        </w:rPr>
        <w:t xml:space="preserve">the </w:t>
      </w:r>
      <w:r>
        <w:rPr>
          <w:spacing w:val="-5"/>
        </w:rPr>
        <w:t xml:space="preserve">administrative </w:t>
      </w:r>
      <w:r>
        <w:rPr>
          <w:spacing w:val="-4"/>
        </w:rPr>
        <w:t xml:space="preserve">flexibility </w:t>
      </w:r>
      <w:r>
        <w:t xml:space="preserve">offered </w:t>
      </w:r>
      <w:r>
        <w:rPr>
          <w:spacing w:val="-3"/>
        </w:rPr>
        <w:t>by excha</w:t>
      </w:r>
      <w:r>
        <w:rPr>
          <w:spacing w:val="-3"/>
        </w:rPr>
        <w:t xml:space="preserve">nges </w:t>
      </w:r>
      <w:r>
        <w:rPr>
          <w:spacing w:val="-5"/>
        </w:rPr>
        <w:t xml:space="preserve">warrants </w:t>
      </w:r>
      <w:r>
        <w:rPr>
          <w:spacing w:val="-4"/>
        </w:rPr>
        <w:t xml:space="preserve">continuing the program. </w:t>
      </w:r>
      <w:r>
        <w:t xml:space="preserve">Because of </w:t>
      </w:r>
      <w:r>
        <w:rPr>
          <w:spacing w:val="-4"/>
        </w:rPr>
        <w:t xml:space="preserve">the inherent </w:t>
      </w:r>
      <w:r>
        <w:rPr>
          <w:spacing w:val="-3"/>
        </w:rPr>
        <w:t>difficulties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3"/>
        </w:rPr>
        <w:t>recurring</w:t>
      </w:r>
      <w:r>
        <w:rPr>
          <w:spacing w:val="-12"/>
        </w:rPr>
        <w:t xml:space="preserve"> </w:t>
      </w:r>
      <w:r>
        <w:t>problems</w:t>
      </w:r>
      <w:r>
        <w:rPr>
          <w:spacing w:val="-22"/>
        </w:rPr>
        <w:t xml:space="preserve"> </w:t>
      </w:r>
      <w:r>
        <w:rPr>
          <w:spacing w:val="-5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t>agencies</w:t>
      </w:r>
      <w:r>
        <w:rPr>
          <w:spacing w:val="-17"/>
        </w:rPr>
        <w:t xml:space="preserve"> </w:t>
      </w:r>
      <w:r>
        <w:rPr>
          <w:spacing w:val="-4"/>
        </w:rPr>
        <w:t>have</w:t>
      </w:r>
      <w:r>
        <w:rPr>
          <w:spacing w:val="-16"/>
        </w:rPr>
        <w:t xml:space="preserve"> </w:t>
      </w:r>
      <w:r>
        <w:t xml:space="preserve">experienced </w:t>
      </w:r>
      <w:r>
        <w:rPr>
          <w:spacing w:val="-4"/>
        </w:rPr>
        <w:t xml:space="preserve">in </w:t>
      </w:r>
      <w:r>
        <w:rPr>
          <w:spacing w:val="-5"/>
        </w:rPr>
        <w:t xml:space="preserve">managing </w:t>
      </w:r>
      <w:r>
        <w:rPr>
          <w:spacing w:val="-4"/>
        </w:rPr>
        <w:t xml:space="preserve">their </w:t>
      </w:r>
      <w:r>
        <w:rPr>
          <w:spacing w:val="-5"/>
        </w:rPr>
        <w:t xml:space="preserve">land </w:t>
      </w:r>
      <w:r>
        <w:t xml:space="preserve">exchange </w:t>
      </w:r>
      <w:r>
        <w:rPr>
          <w:spacing w:val="-4"/>
        </w:rPr>
        <w:t xml:space="preserve">programs, </w:t>
      </w:r>
      <w:r>
        <w:t xml:space="preserve">we </w:t>
      </w:r>
      <w:r>
        <w:rPr>
          <w:spacing w:val="-4"/>
        </w:rPr>
        <w:t xml:space="preserve">still </w:t>
      </w:r>
      <w:r>
        <w:rPr>
          <w:spacing w:val="-3"/>
        </w:rPr>
        <w:t xml:space="preserve">believe </w:t>
      </w:r>
      <w:r>
        <w:rPr>
          <w:spacing w:val="-5"/>
        </w:rPr>
        <w:t xml:space="preserve">that </w:t>
      </w:r>
      <w:r>
        <w:rPr>
          <w:spacing w:val="-3"/>
        </w:rPr>
        <w:t xml:space="preserve">the Congress should </w:t>
      </w:r>
      <w:r>
        <w:t xml:space="preserve">consider </w:t>
      </w:r>
      <w:r>
        <w:rPr>
          <w:spacing w:val="-4"/>
        </w:rPr>
        <w:t xml:space="preserve">directing the </w:t>
      </w:r>
      <w:r>
        <w:t xml:space="preserve">agencies to </w:t>
      </w:r>
      <w:r>
        <w:rPr>
          <w:spacing w:val="-3"/>
        </w:rPr>
        <w:t xml:space="preserve">discontinue </w:t>
      </w:r>
      <w:r>
        <w:rPr>
          <w:spacing w:val="-5"/>
        </w:rPr>
        <w:t xml:space="preserve">their </w:t>
      </w:r>
      <w:r>
        <w:rPr>
          <w:spacing w:val="-3"/>
        </w:rPr>
        <w:t xml:space="preserve">land </w:t>
      </w:r>
      <w:r>
        <w:rPr>
          <w:spacing w:val="-4"/>
        </w:rPr>
        <w:t>exchange</w:t>
      </w:r>
      <w:r>
        <w:rPr>
          <w:spacing w:val="-7"/>
        </w:rPr>
        <w:t xml:space="preserve"> </w:t>
      </w:r>
      <w:r>
        <w:rPr>
          <w:spacing w:val="-4"/>
        </w:rPr>
        <w:t>programs.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4"/>
        </w:numPr>
        <w:tabs>
          <w:tab w:val="left" w:pos="4054"/>
        </w:tabs>
        <w:spacing w:line="235" w:lineRule="auto"/>
        <w:ind w:right="123" w:firstLine="0"/>
      </w:pPr>
      <w:r>
        <w:rPr>
          <w:spacing w:val="-4"/>
        </w:rPr>
        <w:t xml:space="preserve">The environmental assessment and </w:t>
      </w:r>
      <w:r>
        <w:t xml:space="preserve">associated documents for </w:t>
      </w:r>
      <w:r>
        <w:rPr>
          <w:spacing w:val="-3"/>
        </w:rPr>
        <w:t xml:space="preserve">the </w:t>
      </w:r>
      <w:r>
        <w:t>Ricks College</w:t>
      </w:r>
      <w:r>
        <w:rPr>
          <w:spacing w:val="-9"/>
        </w:rPr>
        <w:t xml:space="preserve"> </w:t>
      </w:r>
      <w:r>
        <w:rPr>
          <w:spacing w:val="-3"/>
        </w:rPr>
        <w:t>exchange</w:t>
      </w:r>
      <w:r>
        <w:rPr>
          <w:spacing w:val="-12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5"/>
        </w:rPr>
        <w:t>state</w:t>
      </w:r>
      <w:r>
        <w:rPr>
          <w:spacing w:val="-19"/>
        </w:rPr>
        <w:t xml:space="preserve"> </w:t>
      </w:r>
      <w:r>
        <w:rPr>
          <w:spacing w:val="-5"/>
        </w:rPr>
        <w:t>that</w:t>
      </w:r>
      <w:r>
        <w:rPr>
          <w:spacing w:val="-15"/>
        </w:rPr>
        <w:t xml:space="preserve"> </w:t>
      </w:r>
      <w:r>
        <w:rPr>
          <w:spacing w:val="-3"/>
        </w:rPr>
        <w:t>an</w:t>
      </w:r>
      <w:r>
        <w:rPr>
          <w:spacing w:val="-15"/>
        </w:rPr>
        <w:t xml:space="preserve"> </w:t>
      </w:r>
      <w:r>
        <w:rPr>
          <w:spacing w:val="-4"/>
        </w:rPr>
        <w:t>additional</w:t>
      </w:r>
      <w:r>
        <w:rPr>
          <w:spacing w:val="-15"/>
        </w:rPr>
        <w:t xml:space="preserve"> </w:t>
      </w:r>
      <w:r>
        <w:rPr>
          <w:spacing w:val="-4"/>
        </w:rPr>
        <w:t>50</w:t>
      </w:r>
      <w:r>
        <w:rPr>
          <w:spacing w:val="-15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rPr>
          <w:spacing w:val="-3"/>
        </w:rPr>
        <w:t>sites</w:t>
      </w:r>
      <w:r>
        <w:rPr>
          <w:spacing w:val="-6"/>
        </w:rPr>
        <w:t xml:space="preserve"> </w:t>
      </w:r>
      <w:r>
        <w:t>could</w:t>
      </w:r>
      <w:r>
        <w:rPr>
          <w:spacing w:val="-20"/>
        </w:rPr>
        <w:t xml:space="preserve"> </w:t>
      </w:r>
      <w:r>
        <w:rPr>
          <w:spacing w:val="-5"/>
        </w:rPr>
        <w:t xml:space="preserve">have </w:t>
      </w:r>
      <w:r>
        <w:t>been</w:t>
      </w:r>
      <w:r>
        <w:rPr>
          <w:spacing w:val="-15"/>
        </w:rPr>
        <w:t xml:space="preserve"> </w:t>
      </w:r>
      <w:r>
        <w:t>developed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area</w:t>
      </w:r>
      <w:r>
        <w:rPr>
          <w:spacing w:val="-10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rPr>
          <w:spacing w:val="-5"/>
        </w:rPr>
        <w:t>that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t>Service</w:t>
      </w:r>
      <w:r>
        <w:rPr>
          <w:spacing w:val="-21"/>
        </w:rPr>
        <w:t xml:space="preserve"> </w:t>
      </w:r>
      <w:r>
        <w:t>needed</w:t>
      </w:r>
      <w:r>
        <w:rPr>
          <w:spacing w:val="-21"/>
        </w:rPr>
        <w:t xml:space="preserve"> </w:t>
      </w:r>
      <w:r>
        <w:rPr>
          <w:spacing w:val="1"/>
        </w:rPr>
        <w:t>to</w:t>
      </w:r>
      <w:r>
        <w:rPr>
          <w:spacing w:val="-19"/>
        </w:rPr>
        <w:t xml:space="preserve"> </w:t>
      </w:r>
      <w:r>
        <w:rPr>
          <w:spacing w:val="-4"/>
        </w:rPr>
        <w:t>limit</w:t>
      </w:r>
      <w:r>
        <w:rPr>
          <w:spacing w:val="-23"/>
        </w:rPr>
        <w:t xml:space="preserve"> </w:t>
      </w:r>
      <w:r>
        <w:rPr>
          <w:spacing w:val="-3"/>
        </w:rPr>
        <w:t>this</w:t>
      </w:r>
      <w:r>
        <w:rPr>
          <w:spacing w:val="-17"/>
        </w:rPr>
        <w:t xml:space="preserve"> </w:t>
      </w:r>
      <w:r>
        <w:rPr>
          <w:spacing w:val="-3"/>
        </w:rPr>
        <w:t xml:space="preserve">potential development </w:t>
      </w:r>
      <w:r>
        <w:rPr>
          <w:spacing w:val="1"/>
        </w:rPr>
        <w:t xml:space="preserve">to </w:t>
      </w:r>
      <w:r>
        <w:rPr>
          <w:spacing w:val="-5"/>
        </w:rPr>
        <w:t xml:space="preserve">prevent </w:t>
      </w:r>
      <w:r>
        <w:t xml:space="preserve">unacceptable impacts to </w:t>
      </w:r>
      <w:r>
        <w:rPr>
          <w:spacing w:val="-3"/>
        </w:rPr>
        <w:t xml:space="preserve">wildlife </w:t>
      </w:r>
      <w:r>
        <w:rPr>
          <w:spacing w:val="-4"/>
        </w:rPr>
        <w:t xml:space="preserve">and </w:t>
      </w:r>
      <w:r>
        <w:rPr>
          <w:spacing w:val="-5"/>
        </w:rPr>
        <w:t xml:space="preserve">the surrounding </w:t>
      </w:r>
      <w:r>
        <w:rPr>
          <w:spacing w:val="-3"/>
        </w:rPr>
        <w:t xml:space="preserve">national </w:t>
      </w:r>
      <w:r>
        <w:t xml:space="preserve">forest </w:t>
      </w:r>
      <w:r>
        <w:rPr>
          <w:spacing w:val="-5"/>
        </w:rPr>
        <w:t xml:space="preserve">lands. </w:t>
      </w:r>
      <w:r>
        <w:rPr>
          <w:spacing w:val="-3"/>
        </w:rPr>
        <w:t xml:space="preserve">In addition, cognizant </w:t>
      </w:r>
      <w:r>
        <w:t>Service officials told</w:t>
      </w:r>
      <w:r>
        <w:rPr>
          <w:spacing w:val="-17"/>
        </w:rPr>
        <w:t xml:space="preserve"> </w:t>
      </w:r>
      <w:r>
        <w:rPr>
          <w:spacing w:val="-3"/>
        </w:rPr>
        <w:t>us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restriction</w:t>
      </w:r>
      <w:r>
        <w:rPr>
          <w:spacing w:val="-8"/>
        </w:rPr>
        <w:t xml:space="preserve"> </w:t>
      </w:r>
      <w:r>
        <w:rPr>
          <w:spacing w:val="-4"/>
        </w:rPr>
        <w:t>was</w:t>
      </w:r>
      <w:r>
        <w:rPr>
          <w:spacing w:val="-13"/>
        </w:rPr>
        <w:t xml:space="preserve"> </w:t>
      </w:r>
      <w:r>
        <w:rPr>
          <w:spacing w:val="-3"/>
        </w:rPr>
        <w:t>included</w:t>
      </w:r>
      <w:r>
        <w:rPr>
          <w:spacing w:val="-16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request</w:t>
      </w:r>
      <w:r>
        <w:rPr>
          <w:spacing w:val="-2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t>residence</w:t>
      </w:r>
      <w:r>
        <w:rPr>
          <w:spacing w:val="-5"/>
        </w:rPr>
        <w:t xml:space="preserve"> </w:t>
      </w:r>
      <w:r>
        <w:rPr>
          <w:spacing w:val="-3"/>
        </w:rPr>
        <w:t>owners.</w:t>
      </w:r>
    </w:p>
    <w:p w:rsidR="00881F52" w:rsidRDefault="00881F52">
      <w:pPr>
        <w:pStyle w:val="BodyText"/>
        <w:spacing w:before="3"/>
        <w:rPr>
          <w:sz w:val="21"/>
        </w:rPr>
      </w:pPr>
    </w:p>
    <w:p w:rsidR="00881F52" w:rsidRDefault="009E711D">
      <w:pPr>
        <w:pStyle w:val="ListParagraph"/>
        <w:numPr>
          <w:ilvl w:val="0"/>
          <w:numId w:val="4"/>
        </w:numPr>
        <w:tabs>
          <w:tab w:val="left" w:pos="4045"/>
        </w:tabs>
        <w:spacing w:line="237" w:lineRule="auto"/>
        <w:ind w:left="3846" w:right="138" w:hanging="12"/>
      </w:pPr>
      <w:r>
        <w:rPr>
          <w:spacing w:val="-8"/>
        </w:rPr>
        <w:t>We</w:t>
      </w:r>
      <w:r>
        <w:rPr>
          <w:spacing w:val="-26"/>
        </w:rPr>
        <w:t xml:space="preserve"> </w:t>
      </w:r>
      <w:r>
        <w:t>recalculated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5"/>
        </w:rPr>
        <w:t>value</w:t>
      </w:r>
      <w:r>
        <w:rPr>
          <w:spacing w:val="-15"/>
        </w:rPr>
        <w:t xml:space="preserve"> </w:t>
      </w:r>
      <w:r>
        <w:rPr>
          <w:spacing w:val="2"/>
        </w:rPr>
        <w:t>of</w:t>
      </w:r>
      <w:r>
        <w:rPr>
          <w:spacing w:val="-27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t>restriction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3"/>
        </w:rPr>
        <w:t>found</w:t>
      </w:r>
      <w:r>
        <w:rPr>
          <w:spacing w:val="-26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rPr>
          <w:spacing w:val="1"/>
        </w:rPr>
        <w:t>to</w:t>
      </w:r>
      <w:r>
        <w:rPr>
          <w:spacing w:val="-20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rPr>
          <w:spacing w:val="-6"/>
        </w:rPr>
        <w:t>$29,000</w:t>
      </w:r>
      <w:r>
        <w:rPr>
          <w:spacing w:val="-26"/>
        </w:rPr>
        <w:t xml:space="preserve"> </w:t>
      </w:r>
      <w:r>
        <w:rPr>
          <w:spacing w:val="-4"/>
        </w:rPr>
        <w:t xml:space="preserve">and </w:t>
      </w:r>
      <w:r>
        <w:rPr>
          <w:spacing w:val="-3"/>
        </w:rPr>
        <w:t xml:space="preserve">clarified </w:t>
      </w:r>
      <w:r>
        <w:t>our report</w:t>
      </w:r>
      <w:r>
        <w:rPr>
          <w:spacing w:val="-32"/>
        </w:rPr>
        <w:t xml:space="preserve"> </w:t>
      </w:r>
      <w:r>
        <w:rPr>
          <w:spacing w:val="-4"/>
        </w:rPr>
        <w:t>accordingly.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ListParagraph"/>
        <w:numPr>
          <w:ilvl w:val="0"/>
          <w:numId w:val="4"/>
        </w:numPr>
        <w:tabs>
          <w:tab w:val="left" w:pos="4054"/>
        </w:tabs>
        <w:spacing w:line="235" w:lineRule="auto"/>
        <w:ind w:right="100" w:firstLine="0"/>
      </w:pPr>
      <w:r>
        <w:rPr>
          <w:spacing w:val="-4"/>
        </w:rPr>
        <w:t xml:space="preserve">The </w:t>
      </w:r>
      <w:r>
        <w:t xml:space="preserve">Service commented </w:t>
      </w:r>
      <w:r>
        <w:rPr>
          <w:spacing w:val="-5"/>
        </w:rPr>
        <w:t xml:space="preserve">that </w:t>
      </w:r>
      <w:r>
        <w:rPr>
          <w:spacing w:val="-4"/>
        </w:rPr>
        <w:t xml:space="preserve">it strongly disagrees with the Court’s </w:t>
      </w:r>
      <w:r>
        <w:t>decision</w:t>
      </w:r>
      <w:r>
        <w:rPr>
          <w:spacing w:val="-9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6"/>
        </w:rPr>
        <w:t xml:space="preserve"> </w:t>
      </w:r>
      <w:r>
        <w:rPr>
          <w:spacing w:val="-3"/>
        </w:rPr>
        <w:t>Huckleberry</w:t>
      </w:r>
      <w:r>
        <w:rPr>
          <w:spacing w:val="-14"/>
        </w:rPr>
        <w:t xml:space="preserve"> </w:t>
      </w:r>
      <w:r>
        <w:rPr>
          <w:spacing w:val="-3"/>
        </w:rPr>
        <w:t>exchange—believing</w:t>
      </w:r>
      <w:r>
        <w:rPr>
          <w:spacing w:val="-20"/>
        </w:rPr>
        <w:t xml:space="preserve"> </w:t>
      </w:r>
      <w:r>
        <w:rPr>
          <w:spacing w:val="-5"/>
        </w:rPr>
        <w:t>that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exchange</w:t>
      </w:r>
      <w:r>
        <w:rPr>
          <w:spacing w:val="-14"/>
        </w:rPr>
        <w:t xml:space="preserve"> </w:t>
      </w:r>
      <w:r>
        <w:rPr>
          <w:spacing w:val="-4"/>
        </w:rPr>
        <w:t>was</w:t>
      </w:r>
      <w:r>
        <w:rPr>
          <w:spacing w:val="-22"/>
        </w:rPr>
        <w:t xml:space="preserve"> </w:t>
      </w:r>
      <w:r>
        <w:rPr>
          <w:spacing w:val="-3"/>
        </w:rPr>
        <w:t xml:space="preserve">in the public interest </w:t>
      </w:r>
      <w:r>
        <w:rPr>
          <w:spacing w:val="-4"/>
        </w:rPr>
        <w:t xml:space="preserve">and </w:t>
      </w:r>
      <w:r>
        <w:t xml:space="preserve">complied </w:t>
      </w:r>
      <w:r>
        <w:rPr>
          <w:spacing w:val="-4"/>
        </w:rPr>
        <w:t xml:space="preserve">with </w:t>
      </w:r>
      <w:r>
        <w:t xml:space="preserve">applicable </w:t>
      </w:r>
      <w:r>
        <w:rPr>
          <w:spacing w:val="-3"/>
        </w:rPr>
        <w:t xml:space="preserve">laws—but </w:t>
      </w:r>
      <w:r>
        <w:rPr>
          <w:spacing w:val="-4"/>
        </w:rPr>
        <w:t xml:space="preserve">realizes </w:t>
      </w:r>
      <w:r>
        <w:rPr>
          <w:spacing w:val="-3"/>
        </w:rPr>
        <w:t xml:space="preserve">the </w:t>
      </w:r>
      <w:r>
        <w:t>decision</w:t>
      </w:r>
      <w:r>
        <w:rPr>
          <w:spacing w:val="-12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 xml:space="preserve">law </w:t>
      </w:r>
      <w:r>
        <w:rPr>
          <w:spacing w:val="2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3"/>
        </w:rPr>
        <w:t>land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5"/>
        </w:rPr>
        <w:t>already</w:t>
      </w:r>
      <w:r>
        <w:rPr>
          <w:spacing w:val="-16"/>
        </w:rPr>
        <w:t xml:space="preserve"> </w:t>
      </w:r>
      <w:r>
        <w:rPr>
          <w:spacing w:val="-5"/>
        </w:rPr>
        <w:t>taking</w:t>
      </w:r>
      <w:r>
        <w:rPr>
          <w:spacing w:val="-14"/>
        </w:rPr>
        <w:t xml:space="preserve"> </w:t>
      </w:r>
      <w:r>
        <w:t>actions</w:t>
      </w:r>
      <w:r>
        <w:rPr>
          <w:spacing w:val="-2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comply</w:t>
      </w:r>
      <w:r>
        <w:rPr>
          <w:spacing w:val="-9"/>
        </w:rPr>
        <w:t xml:space="preserve"> </w:t>
      </w:r>
      <w:r>
        <w:rPr>
          <w:spacing w:val="-5"/>
        </w:rPr>
        <w:t xml:space="preserve">with </w:t>
      </w:r>
      <w:r>
        <w:rPr>
          <w:spacing w:val="-3"/>
        </w:rPr>
        <w:t>it.</w:t>
      </w:r>
      <w:r>
        <w:rPr>
          <w:spacing w:val="-27"/>
        </w:rPr>
        <w:t xml:space="preserve"> </w:t>
      </w:r>
      <w:r>
        <w:rPr>
          <w:spacing w:val="-4"/>
        </w:rPr>
        <w:t>Our</w:t>
      </w:r>
      <w:r>
        <w:rPr>
          <w:spacing w:val="-28"/>
        </w:rPr>
        <w:t xml:space="preserve"> </w:t>
      </w:r>
      <w:r>
        <w:t>report</w:t>
      </w:r>
      <w:r>
        <w:rPr>
          <w:spacing w:val="-20"/>
        </w:rPr>
        <w:t xml:space="preserve"> </w:t>
      </w:r>
      <w:r>
        <w:rPr>
          <w:spacing w:val="-4"/>
        </w:rPr>
        <w:t>summarizes</w:t>
      </w:r>
      <w:r>
        <w:rPr>
          <w:spacing w:val="-28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5"/>
        </w:rPr>
        <w:t>Court’s</w:t>
      </w:r>
      <w:r>
        <w:rPr>
          <w:spacing w:val="-22"/>
        </w:rPr>
        <w:t xml:space="preserve"> </w:t>
      </w:r>
      <w:r>
        <w:t>decision,</w:t>
      </w:r>
      <w:r>
        <w:rPr>
          <w:spacing w:val="-21"/>
        </w:rPr>
        <w:t xml:space="preserve"> </w:t>
      </w:r>
      <w:r>
        <w:t>which</w:t>
      </w:r>
      <w:r>
        <w:rPr>
          <w:spacing w:val="-21"/>
        </w:rPr>
        <w:t xml:space="preserve"> </w:t>
      </w:r>
      <w:r>
        <w:t>found</w:t>
      </w:r>
      <w:r>
        <w:rPr>
          <w:spacing w:val="-28"/>
        </w:rPr>
        <w:t xml:space="preserve"> </w:t>
      </w:r>
      <w:r>
        <w:rPr>
          <w:spacing w:val="-5"/>
        </w:rPr>
        <w:t>that</w:t>
      </w:r>
      <w:r>
        <w:rPr>
          <w:spacing w:val="-25"/>
        </w:rPr>
        <w:t xml:space="preserve"> </w:t>
      </w:r>
      <w:r>
        <w:rPr>
          <w:spacing w:val="-3"/>
        </w:rPr>
        <w:t>the</w:t>
      </w:r>
      <w:r>
        <w:rPr>
          <w:spacing w:val="-26"/>
        </w:rPr>
        <w:t xml:space="preserve"> </w:t>
      </w:r>
      <w:r>
        <w:rPr>
          <w:spacing w:val="-3"/>
        </w:rPr>
        <w:t xml:space="preserve">agency </w:t>
      </w:r>
      <w:r>
        <w:t>did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rPr>
          <w:spacing w:val="-5"/>
        </w:rPr>
        <w:t>adequately</w:t>
      </w:r>
      <w:r>
        <w:rPr>
          <w:spacing w:val="-13"/>
        </w:rPr>
        <w:t xml:space="preserve"> </w:t>
      </w:r>
      <w:r>
        <w:rPr>
          <w:spacing w:val="-5"/>
        </w:rPr>
        <w:t>prepare</w:t>
      </w:r>
      <w:r>
        <w:rPr>
          <w:spacing w:val="-17"/>
        </w:rPr>
        <w:t xml:space="preserve"> </w:t>
      </w:r>
      <w:r>
        <w:rPr>
          <w:spacing w:val="-3"/>
        </w:rPr>
        <w:t>its</w:t>
      </w:r>
      <w:r>
        <w:rPr>
          <w:spacing w:val="-15"/>
        </w:rPr>
        <w:t xml:space="preserve"> </w:t>
      </w:r>
      <w:r>
        <w:rPr>
          <w:spacing w:val="-4"/>
        </w:rPr>
        <w:t>environmental</w:t>
      </w:r>
      <w:r>
        <w:rPr>
          <w:spacing w:val="-18"/>
        </w:rPr>
        <w:t xml:space="preserve"> </w:t>
      </w:r>
      <w:r>
        <w:rPr>
          <w:spacing w:val="-4"/>
        </w:rPr>
        <w:t>analysis,</w:t>
      </w:r>
      <w:r>
        <w:rPr>
          <w:spacing w:val="-14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rPr>
          <w:spacing w:val="-3"/>
        </w:rPr>
        <w:t>identifies</w:t>
      </w:r>
      <w:r>
        <w:rPr>
          <w:spacing w:val="-18"/>
        </w:rPr>
        <w:t xml:space="preserve"> </w:t>
      </w:r>
      <w:r>
        <w:rPr>
          <w:spacing w:val="-4"/>
        </w:rPr>
        <w:t xml:space="preserve">and </w:t>
      </w:r>
      <w:r>
        <w:rPr>
          <w:spacing w:val="-3"/>
        </w:rPr>
        <w:t>analyzes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3"/>
        </w:rPr>
        <w:t>public</w:t>
      </w:r>
      <w:r>
        <w:rPr>
          <w:spacing w:val="-12"/>
        </w:rPr>
        <w:t xml:space="preserve"> </w:t>
      </w:r>
      <w:r>
        <w:rPr>
          <w:spacing w:val="-5"/>
        </w:rPr>
        <w:t>interest</w:t>
      </w:r>
      <w:r>
        <w:rPr>
          <w:spacing w:val="-1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3"/>
        </w:rPr>
        <w:t>served.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ListParagraph"/>
        <w:numPr>
          <w:ilvl w:val="0"/>
          <w:numId w:val="4"/>
        </w:numPr>
        <w:tabs>
          <w:tab w:val="left" w:pos="4050"/>
        </w:tabs>
        <w:spacing w:line="235" w:lineRule="auto"/>
        <w:ind w:left="3832" w:right="177" w:firstLine="2"/>
      </w:pPr>
      <w:r>
        <w:rPr>
          <w:spacing w:val="-6"/>
        </w:rPr>
        <w:t xml:space="preserve">We </w:t>
      </w:r>
      <w:r>
        <w:rPr>
          <w:spacing w:val="-4"/>
        </w:rPr>
        <w:t xml:space="preserve">have </w:t>
      </w:r>
      <w:r>
        <w:t xml:space="preserve">revised </w:t>
      </w:r>
      <w:r>
        <w:rPr>
          <w:spacing w:val="-5"/>
        </w:rPr>
        <w:t xml:space="preserve">our </w:t>
      </w:r>
      <w:r>
        <w:t xml:space="preserve">report </w:t>
      </w:r>
      <w:r>
        <w:rPr>
          <w:spacing w:val="2"/>
        </w:rPr>
        <w:t xml:space="preserve">to </w:t>
      </w:r>
      <w:r>
        <w:rPr>
          <w:spacing w:val="-3"/>
        </w:rPr>
        <w:t xml:space="preserve">incorporate </w:t>
      </w:r>
      <w:r>
        <w:rPr>
          <w:spacing w:val="-4"/>
        </w:rPr>
        <w:t xml:space="preserve">the updated </w:t>
      </w:r>
      <w:r>
        <w:rPr>
          <w:spacing w:val="-3"/>
        </w:rPr>
        <w:t xml:space="preserve">information </w:t>
      </w:r>
      <w:r>
        <w:t xml:space="preserve">provided by </w:t>
      </w:r>
      <w:r>
        <w:rPr>
          <w:spacing w:val="-4"/>
        </w:rPr>
        <w:t xml:space="preserve">the </w:t>
      </w:r>
      <w:r>
        <w:rPr>
          <w:spacing w:val="-3"/>
        </w:rPr>
        <w:t xml:space="preserve">Service, </w:t>
      </w:r>
      <w:r>
        <w:t xml:space="preserve">to reflect </w:t>
      </w:r>
      <w:r>
        <w:rPr>
          <w:spacing w:val="-4"/>
        </w:rPr>
        <w:t xml:space="preserve">that neither </w:t>
      </w:r>
      <w:r>
        <w:t xml:space="preserve">the Office </w:t>
      </w:r>
      <w:r>
        <w:rPr>
          <w:spacing w:val="2"/>
        </w:rPr>
        <w:t xml:space="preserve">of </w:t>
      </w:r>
      <w:r>
        <w:rPr>
          <w:spacing w:val="-5"/>
        </w:rPr>
        <w:t xml:space="preserve">General </w:t>
      </w:r>
      <w:r>
        <w:rPr>
          <w:spacing w:val="-3"/>
        </w:rPr>
        <w:t>Counsel</w:t>
      </w:r>
      <w:r>
        <w:rPr>
          <w:spacing w:val="-18"/>
        </w:rPr>
        <w:t xml:space="preserve"> </w:t>
      </w:r>
      <w:r>
        <w:t>nor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Justice</w:t>
      </w:r>
      <w:r>
        <w:rPr>
          <w:spacing w:val="-15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rPr>
          <w:spacing w:val="-3"/>
        </w:rPr>
        <w:t>supports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t>position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14"/>
        </w:rPr>
        <w:t xml:space="preserve"> </w:t>
      </w:r>
      <w:r>
        <w:rPr>
          <w:spacing w:val="-4"/>
        </w:rPr>
        <w:t xml:space="preserve">the </w:t>
      </w:r>
      <w:r>
        <w:t xml:space="preserve">residence </w:t>
      </w:r>
      <w:r>
        <w:rPr>
          <w:spacing w:val="-2"/>
        </w:rPr>
        <w:t xml:space="preserve">was </w:t>
      </w:r>
      <w:r>
        <w:rPr>
          <w:spacing w:val="-3"/>
        </w:rPr>
        <w:t xml:space="preserve">acquired </w:t>
      </w:r>
      <w:r>
        <w:rPr>
          <w:spacing w:val="-4"/>
        </w:rPr>
        <w:t xml:space="preserve">or </w:t>
      </w:r>
      <w:r>
        <w:t xml:space="preserve">is owned by </w:t>
      </w:r>
      <w:r>
        <w:rPr>
          <w:spacing w:val="-4"/>
        </w:rPr>
        <w:t xml:space="preserve">the </w:t>
      </w:r>
      <w:r>
        <w:rPr>
          <w:spacing w:val="-3"/>
        </w:rPr>
        <w:t xml:space="preserve">federal </w:t>
      </w:r>
      <w:r>
        <w:rPr>
          <w:spacing w:val="-4"/>
        </w:rPr>
        <w:t xml:space="preserve">government,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3"/>
        </w:rPr>
        <w:t>Service</w:t>
      </w:r>
      <w:r>
        <w:rPr>
          <w:spacing w:val="-1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3"/>
        </w:rPr>
        <w:t>considering</w:t>
      </w:r>
      <w:r>
        <w:rPr>
          <w:spacing w:val="-19"/>
        </w:rPr>
        <w:t xml:space="preserve"> </w:t>
      </w:r>
      <w:r>
        <w:rPr>
          <w:spacing w:val="-3"/>
        </w:rPr>
        <w:t>an</w:t>
      </w:r>
      <w:r>
        <w:rPr>
          <w:spacing w:val="-12"/>
        </w:rPr>
        <w:t xml:space="preserve"> </w:t>
      </w:r>
      <w:r>
        <w:t>exchange</w:t>
      </w:r>
      <w:r>
        <w:rPr>
          <w:spacing w:val="-1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4"/>
        </w:rPr>
        <w:t>several</w:t>
      </w:r>
      <w:r>
        <w:rPr>
          <w:spacing w:val="-6"/>
        </w:rPr>
        <w:t xml:space="preserve"> </w:t>
      </w:r>
      <w:r>
        <w:t>options</w:t>
      </w:r>
      <w:r>
        <w:rPr>
          <w:spacing w:val="-16"/>
        </w:rPr>
        <w:t xml:space="preserve"> </w:t>
      </w:r>
      <w:r>
        <w:rPr>
          <w:spacing w:val="1"/>
        </w:rPr>
        <w:t>to</w:t>
      </w:r>
      <w:r>
        <w:rPr>
          <w:spacing w:val="-15"/>
        </w:rPr>
        <w:t xml:space="preserve"> </w:t>
      </w:r>
      <w:r>
        <w:t>resolve</w:t>
      </w:r>
      <w:r>
        <w:rPr>
          <w:spacing w:val="-17"/>
        </w:rPr>
        <w:t xml:space="preserve"> </w:t>
      </w:r>
      <w:r>
        <w:rPr>
          <w:spacing w:val="-4"/>
        </w:rPr>
        <w:t xml:space="preserve">the </w:t>
      </w:r>
      <w:r>
        <w:rPr>
          <w:spacing w:val="-3"/>
        </w:rPr>
        <w:t>ownership</w:t>
      </w:r>
      <w:r>
        <w:rPr>
          <w:spacing w:val="-8"/>
        </w:rPr>
        <w:t xml:space="preserve"> </w:t>
      </w:r>
      <w:r>
        <w:t>conflict,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rPr>
          <w:spacing w:val="-3"/>
        </w:rPr>
        <w:t>will</w:t>
      </w:r>
      <w:r>
        <w:rPr>
          <w:spacing w:val="-10"/>
        </w:rPr>
        <w:t xml:space="preserve"> </w:t>
      </w:r>
      <w:r>
        <w:t>develop</w:t>
      </w:r>
      <w:r>
        <w:rPr>
          <w:spacing w:val="-17"/>
        </w:rPr>
        <w:t xml:space="preserve"> </w:t>
      </w:r>
      <w:r>
        <w:rPr>
          <w:spacing w:val="-3"/>
        </w:rPr>
        <w:t>its</w:t>
      </w:r>
      <w:r>
        <w:rPr>
          <w:spacing w:val="-12"/>
        </w:rPr>
        <w:t xml:space="preserve"> </w:t>
      </w:r>
      <w:r>
        <w:rPr>
          <w:spacing w:val="-3"/>
        </w:rPr>
        <w:t>preferred</w:t>
      </w:r>
      <w:r>
        <w:rPr>
          <w:spacing w:val="-11"/>
        </w:rPr>
        <w:t xml:space="preserve"> </w:t>
      </w:r>
      <w:r>
        <w:t xml:space="preserve">solution </w:t>
      </w:r>
      <w:r>
        <w:rPr>
          <w:spacing w:val="-4"/>
        </w:rPr>
        <w:t xml:space="preserve">through the National Environmental </w:t>
      </w:r>
      <w:r>
        <w:t xml:space="preserve">Policy Act process </w:t>
      </w:r>
      <w:r>
        <w:rPr>
          <w:spacing w:val="-4"/>
        </w:rPr>
        <w:t xml:space="preserve">with </w:t>
      </w:r>
      <w:r>
        <w:rPr>
          <w:spacing w:val="-5"/>
        </w:rPr>
        <w:t xml:space="preserve">full </w:t>
      </w:r>
      <w:r>
        <w:rPr>
          <w:spacing w:val="-3"/>
        </w:rPr>
        <w:t xml:space="preserve">public </w:t>
      </w:r>
      <w:r>
        <w:rPr>
          <w:spacing w:val="-4"/>
        </w:rPr>
        <w:t>involvement.</w:t>
      </w:r>
      <w:r>
        <w:rPr>
          <w:spacing w:val="-21"/>
        </w:rPr>
        <w:t xml:space="preserve"> </w:t>
      </w:r>
      <w:r>
        <w:rPr>
          <w:spacing w:val="-3"/>
        </w:rPr>
        <w:t>Nonetheless,</w:t>
      </w:r>
      <w:r>
        <w:rPr>
          <w:spacing w:val="-12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rPr>
          <w:spacing w:val="-3"/>
        </w:rPr>
        <w:t>are</w:t>
      </w:r>
      <w:r>
        <w:rPr>
          <w:spacing w:val="-4"/>
        </w:rPr>
        <w:t xml:space="preserve"> </w:t>
      </w:r>
      <w:r>
        <w:t>concerned</w:t>
      </w:r>
      <w:r>
        <w:rPr>
          <w:spacing w:val="-16"/>
        </w:rPr>
        <w:t xml:space="preserve"> </w:t>
      </w:r>
      <w:r>
        <w:rPr>
          <w:spacing w:val="-5"/>
        </w:rPr>
        <w:t>that</w:t>
      </w:r>
      <w:r>
        <w:rPr>
          <w:spacing w:val="-16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t>exchange</w:t>
      </w:r>
      <w:r>
        <w:rPr>
          <w:spacing w:val="-12"/>
        </w:rPr>
        <w:t xml:space="preserve"> </w:t>
      </w:r>
      <w:r>
        <w:t>would</w:t>
      </w:r>
    </w:p>
    <w:p w:rsidR="00881F52" w:rsidRDefault="009E711D">
      <w:pPr>
        <w:pStyle w:val="BodyText"/>
        <w:spacing w:line="235" w:lineRule="auto"/>
        <w:ind w:left="3834" w:right="991" w:firstLine="12"/>
      </w:pPr>
      <w:r>
        <w:t xml:space="preserve">convey recently </w:t>
      </w:r>
      <w:r>
        <w:rPr>
          <w:spacing w:val="-4"/>
        </w:rPr>
        <w:t xml:space="preserve">acquired and environmentally sensitive </w:t>
      </w:r>
      <w:r>
        <w:rPr>
          <w:spacing w:val="-3"/>
        </w:rPr>
        <w:t xml:space="preserve">land </w:t>
      </w:r>
      <w:r>
        <w:t xml:space="preserve">to a </w:t>
      </w:r>
      <w:r>
        <w:rPr>
          <w:spacing w:val="-3"/>
        </w:rPr>
        <w:t xml:space="preserve">nonfederal landowner </w:t>
      </w:r>
      <w:r>
        <w:rPr>
          <w:spacing w:val="-5"/>
        </w:rPr>
        <w:t xml:space="preserve">and </w:t>
      </w:r>
      <w:r>
        <w:rPr>
          <w:spacing w:val="-4"/>
        </w:rPr>
        <w:t xml:space="preserve">create </w:t>
      </w:r>
      <w:r>
        <w:rPr>
          <w:spacing w:val="-3"/>
        </w:rPr>
        <w:t>an inholding.</w:t>
      </w:r>
    </w:p>
    <w:p w:rsidR="00881F52" w:rsidRDefault="00881F52">
      <w:pPr>
        <w:spacing w:line="235" w:lineRule="auto"/>
        <w:sectPr w:rsidR="00881F52">
          <w:pgSz w:w="12240" w:h="15840"/>
          <w:pgMar w:top="1260" w:right="400" w:bottom="920" w:left="540" w:header="830" w:footer="729" w:gutter="0"/>
          <w:cols w:space="720"/>
        </w:sectPr>
      </w:pPr>
    </w:p>
    <w:p w:rsidR="00881F52" w:rsidRDefault="009E711D">
      <w:pPr>
        <w:pStyle w:val="BodyText"/>
        <w:spacing w:before="69" w:line="261" w:lineRule="exact"/>
        <w:ind w:left="134"/>
      </w:pPr>
      <w:r>
        <w:lastRenderedPageBreak/>
        <w:pict>
          <v:line id="_x0000_s1159" style="position:absolute;left:0;text-align:left;z-index:251637248;mso-wrap-distance-left:0;mso-wrap-distance-right:0;mso-position-horizontal-relative:page" from="33.05pt,19pt" to="579.05pt,19pt" strokeweight=".96pt">
            <w10:wrap type="topAndBottom" anchorx="page"/>
          </v:line>
        </w:pict>
      </w:r>
      <w:r>
        <w:pict>
          <v:rect id="_x0000_s1158" style="position:absolute;left:0;text-align:left;margin-left:153.05pt;margin-top:162pt;width:426pt;height:6.95pt;z-index:251639296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562496" behindDoc="0" locked="0" layoutInCell="1" allowOverlap="1">
            <wp:simplePos x="0" y="0"/>
            <wp:positionH relativeFrom="page">
              <wp:posOffset>2413000</wp:posOffset>
            </wp:positionH>
            <wp:positionV relativeFrom="page">
              <wp:posOffset>2503932</wp:posOffset>
            </wp:positionV>
            <wp:extent cx="4593336" cy="5824728"/>
            <wp:effectExtent l="0" t="0" r="0" b="0"/>
            <wp:wrapNone/>
            <wp:docPr id="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336" cy="582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4" style="position:absolute;left:0;text-align:left;margin-left:152.8pt;margin-top:175.8pt;width:426.5pt;height:537.5pt;z-index:251640320;mso-position-horizontal-relative:page;mso-position-vertical-relative:page" coordorigin="3056,3516" coordsize="8530,10750">
            <v:shape id="_x0000_s1157" style="position:absolute;left:3065;top:3525;width:8516;height:10736" coordorigin="3066,3526" coordsize="8516,10736" o:spt="100" adj="0,,0" path="m3066,3526r8515,m11576,3526r,10735e" filled="f" strokeweight=".48pt">
              <v:stroke joinstyle="round"/>
              <v:formulas/>
              <v:path arrowok="t" o:connecttype="segments"/>
            </v:shape>
            <v:line id="_x0000_s1156" style="position:absolute" from="3061,14256" to="11576,14256" strokeweight=".48pt"/>
            <v:line id="_x0000_s1155" style="position:absolute" from="3066,3521" to="3066,14256" strokeweight=".48pt"/>
            <w10:wrap anchorx="page" anchory="page"/>
          </v:group>
        </w:pict>
      </w:r>
      <w:bookmarkStart w:id="18" w:name="Comments_From_the_Bureau_of_Land_Managem"/>
      <w:bookmarkStart w:id="19" w:name="_bookmark7"/>
      <w:bookmarkEnd w:id="18"/>
      <w:bookmarkEnd w:id="19"/>
      <w:r>
        <w:t>Appendix II</w:t>
      </w:r>
    </w:p>
    <w:p w:rsidR="00881F52" w:rsidRDefault="009E711D">
      <w:pPr>
        <w:pStyle w:val="Heading1"/>
        <w:spacing w:line="213" w:lineRule="auto"/>
        <w:ind w:left="110" w:right="2259" w:firstLine="15"/>
      </w:pPr>
      <w:bookmarkStart w:id="20" w:name="_bookmark8"/>
      <w:bookmarkEnd w:id="20"/>
      <w:r>
        <w:rPr>
          <w:spacing w:val="-10"/>
        </w:rPr>
        <w:t xml:space="preserve">Comments </w:t>
      </w:r>
      <w:r>
        <w:rPr>
          <w:spacing w:val="-5"/>
        </w:rPr>
        <w:t xml:space="preserve">From </w:t>
      </w:r>
      <w:r>
        <w:rPr>
          <w:spacing w:val="-11"/>
        </w:rPr>
        <w:t xml:space="preserve">the </w:t>
      </w:r>
      <w:r>
        <w:rPr>
          <w:spacing w:val="-13"/>
        </w:rPr>
        <w:t xml:space="preserve">Bureau </w:t>
      </w:r>
      <w:r>
        <w:t>of</w:t>
      </w:r>
      <w:r>
        <w:rPr>
          <w:spacing w:val="-95"/>
        </w:rPr>
        <w:t xml:space="preserve"> </w:t>
      </w:r>
      <w:r>
        <w:rPr>
          <w:spacing w:val="-20"/>
        </w:rPr>
        <w:t xml:space="preserve">Land </w:t>
      </w:r>
      <w:r>
        <w:rPr>
          <w:spacing w:val="-19"/>
        </w:rPr>
        <w:t>Management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7"/>
        <w:rPr>
          <w:sz w:val="27"/>
        </w:rPr>
      </w:pPr>
      <w:r>
        <w:pict>
          <v:line id="_x0000_s1153" style="position:absolute;z-index:251638272;mso-wrap-distance-left:0;mso-wrap-distance-right:0;mso-position-horizontal-relative:page" from="33.05pt,19.05pt" to="579.05pt,19.05pt" strokeweight=".96pt">
            <w10:wrap type="topAndBottom" anchorx="page"/>
          </v:line>
        </w:pict>
      </w:r>
    </w:p>
    <w:p w:rsidR="00881F52" w:rsidRDefault="009E711D">
      <w:pPr>
        <w:spacing w:before="160" w:line="235" w:lineRule="auto"/>
        <w:ind w:left="200" w:right="8669"/>
        <w:rPr>
          <w:rFonts w:ascii="Arial" w:hAnsi="Arial"/>
          <w:sz w:val="16"/>
        </w:rPr>
      </w:pPr>
      <w:r>
        <w:rPr>
          <w:rFonts w:ascii="Arial" w:hAnsi="Arial"/>
          <w:sz w:val="16"/>
        </w:rPr>
        <w:t>Note: GAO’s comments supplementing those in the report text appear at the end of this appendix.</w:t>
      </w:r>
    </w:p>
    <w:p w:rsidR="00881F52" w:rsidRDefault="00881F52">
      <w:pPr>
        <w:spacing w:line="235" w:lineRule="auto"/>
        <w:rPr>
          <w:rFonts w:ascii="Arial" w:hAnsi="Arial"/>
          <w:sz w:val="16"/>
        </w:rPr>
        <w:sectPr w:rsidR="00881F52">
          <w:headerReference w:type="default" r:id="rId65"/>
          <w:footerReference w:type="default" r:id="rId66"/>
          <w:pgSz w:w="12240" w:h="15840"/>
          <w:pgMar w:top="460" w:right="540" w:bottom="920" w:left="520" w:header="0" w:footer="729" w:gutter="0"/>
          <w:pgNumType w:start="55"/>
          <w:cols w:space="720"/>
        </w:sectPr>
      </w:pPr>
    </w:p>
    <w:p w:rsidR="00881F52" w:rsidRDefault="009E711D">
      <w:pPr>
        <w:pStyle w:val="BodyText"/>
        <w:spacing w:before="8"/>
        <w:rPr>
          <w:rFonts w:ascii="Times New Roman"/>
          <w:sz w:val="12"/>
        </w:rPr>
      </w:pPr>
      <w:r>
        <w:rPr>
          <w:noProof/>
        </w:rPr>
        <w:lastRenderedPageBreak/>
        <w:drawing>
          <wp:anchor distT="0" distB="0" distL="0" distR="0" simplePos="0" relativeHeight="251584000" behindDoc="1" locked="0" layoutInCell="1" allowOverlap="1">
            <wp:simplePos x="0" y="0"/>
            <wp:positionH relativeFrom="page">
              <wp:posOffset>2470911</wp:posOffset>
            </wp:positionH>
            <wp:positionV relativeFrom="page">
              <wp:posOffset>2363725</wp:posOffset>
            </wp:positionV>
            <wp:extent cx="4410456" cy="5635752"/>
            <wp:effectExtent l="0" t="0" r="0" b="0"/>
            <wp:wrapNone/>
            <wp:docPr id="2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456" cy="563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F52" w:rsidRDefault="009E711D">
      <w:pPr>
        <w:pStyle w:val="BodyText"/>
        <w:ind w:left="25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48" style="width:426.5pt;height:549.5pt;mso-position-horizontal-relative:char;mso-position-vertical-relative:line" coordsize="8530,10990">
            <v:line id="_x0000_s1152" style="position:absolute" from="10,10" to="8525,10" strokeweight=".48pt"/>
            <v:line id="_x0000_s1151" style="position:absolute" from="8520,10" to="8520,10985" strokeweight=".48pt"/>
            <v:line id="_x0000_s1150" style="position:absolute" from="5,10980" to="8520,10980" strokeweight=".48pt"/>
            <v:line id="_x0000_s1149" style="position:absolute" from="10,5" to="10,10980" strokeweight=".48pt"/>
            <w10:anchorlock/>
          </v:group>
        </w:pict>
      </w:r>
    </w:p>
    <w:p w:rsidR="00881F52" w:rsidRDefault="00881F52">
      <w:pPr>
        <w:rPr>
          <w:rFonts w:ascii="Times New Roman"/>
          <w:sz w:val="20"/>
        </w:rPr>
        <w:sectPr w:rsidR="00881F52">
          <w:headerReference w:type="default" r:id="rId68"/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spacing w:before="8"/>
        <w:rPr>
          <w:rFonts w:ascii="Times New Roman"/>
          <w:sz w:val="12"/>
        </w:rPr>
      </w:pPr>
      <w:r>
        <w:rPr>
          <w:noProof/>
        </w:rPr>
        <w:lastRenderedPageBreak/>
        <w:drawing>
          <wp:anchor distT="0" distB="0" distL="0" distR="0" simplePos="0" relativeHeight="251585024" behindDoc="1" locked="0" layoutInCell="1" allowOverlap="1">
            <wp:simplePos x="0" y="0"/>
            <wp:positionH relativeFrom="page">
              <wp:posOffset>2510535</wp:posOffset>
            </wp:positionH>
            <wp:positionV relativeFrom="page">
              <wp:posOffset>2308860</wp:posOffset>
            </wp:positionV>
            <wp:extent cx="4309871" cy="5516880"/>
            <wp:effectExtent l="0" t="0" r="0" b="0"/>
            <wp:wrapNone/>
            <wp:docPr id="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71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F52" w:rsidRDefault="009E711D">
      <w:pPr>
        <w:pStyle w:val="BodyText"/>
        <w:ind w:left="25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43" style="width:426.5pt;height:549.5pt;mso-position-horizontal-relative:char;mso-position-vertical-relative:line" coordsize="8530,10990">
            <v:line id="_x0000_s1147" style="position:absolute" from="10,10" to="8525,10" strokeweight=".48pt"/>
            <v:line id="_x0000_s1146" style="position:absolute" from="8520,10" to="8520,10985" strokeweight=".48pt"/>
            <v:line id="_x0000_s1145" style="position:absolute" from="5,10980" to="8520,10980" strokeweight=".48pt"/>
            <v:line id="_x0000_s1144" style="position:absolute" from="10,5" to="10,10980" strokeweight=".48pt"/>
            <w10:anchorlock/>
          </v:group>
        </w:pict>
      </w:r>
    </w:p>
    <w:p w:rsidR="00881F52" w:rsidRDefault="00881F52">
      <w:pPr>
        <w:rPr>
          <w:rFonts w:ascii="Times New Roman"/>
          <w:sz w:val="20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Times New Roman"/>
          <w:sz w:val="20"/>
        </w:rPr>
      </w:pPr>
      <w:r>
        <w:lastRenderedPageBreak/>
        <w:pict>
          <v:group id="_x0000_s1139" style="position:absolute;margin-left:152.8pt;margin-top:163.8pt;width:426.5pt;height:549.5pt;z-index:251641344;mso-position-horizontal-relative:page;mso-position-vertical-relative:page" coordorigin="3056,3276" coordsize="8530,10990">
            <v:shape id="_x0000_s1142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141" style="position:absolute" from="3061,14256" to="11576,14256" strokeweight=".48pt"/>
            <v:line id="_x0000_s1140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0"/>
        </w:rPr>
      </w:pPr>
    </w:p>
    <w:p w:rsidR="00881F52" w:rsidRDefault="00881F52">
      <w:pPr>
        <w:pStyle w:val="BodyText"/>
        <w:rPr>
          <w:rFonts w:ascii="Times New Roman"/>
          <w:sz w:val="28"/>
        </w:rPr>
      </w:pPr>
    </w:p>
    <w:p w:rsidR="00881F52" w:rsidRDefault="009E711D">
      <w:pPr>
        <w:spacing w:before="94"/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63520" behindDoc="0" locked="0" layoutInCell="1" allowOverlap="1">
            <wp:simplePos x="0" y="0"/>
            <wp:positionH relativeFrom="page">
              <wp:posOffset>2449576</wp:posOffset>
            </wp:positionH>
            <wp:positionV relativeFrom="paragraph">
              <wp:posOffset>-1489406</wp:posOffset>
            </wp:positionV>
            <wp:extent cx="4379976" cy="5730240"/>
            <wp:effectExtent l="0" t="0" r="0" b="0"/>
            <wp:wrapNone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1.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</w:rPr>
      </w:pPr>
    </w:p>
    <w:p w:rsidR="00881F52" w:rsidRDefault="009E711D">
      <w:pPr>
        <w:spacing w:before="1"/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2.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9E711D">
      <w:pPr>
        <w:spacing w:before="155"/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3.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4"/>
        <w:rPr>
          <w:rFonts w:ascii="Arial"/>
          <w:sz w:val="24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4.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135" style="position:absolute;margin-left:152.8pt;margin-top:163.8pt;width:426.5pt;height:549.5pt;z-index:251642368;mso-position-horizontal-relative:page;mso-position-vertical-relative:page" coordorigin="3056,3276" coordsize="8530,10990">
            <v:shape id="_x0000_s1138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137" style="position:absolute" from="3061,14256" to="11576,14256" strokeweight=".48pt"/>
            <v:line id="_x0000_s1136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10"/>
        <w:rPr>
          <w:rFonts w:ascii="Arial"/>
          <w:sz w:val="28"/>
        </w:rPr>
      </w:pPr>
    </w:p>
    <w:p w:rsidR="00881F52" w:rsidRDefault="009E711D">
      <w:pPr>
        <w:spacing w:before="94"/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64544" behindDoc="0" locked="0" layoutInCell="1" allowOverlap="1">
            <wp:simplePos x="0" y="0"/>
            <wp:positionH relativeFrom="page">
              <wp:posOffset>2489200</wp:posOffset>
            </wp:positionH>
            <wp:positionV relativeFrom="paragraph">
              <wp:posOffset>-1638758</wp:posOffset>
            </wp:positionV>
            <wp:extent cx="4331208" cy="5736336"/>
            <wp:effectExtent l="0" t="0" r="0" b="0"/>
            <wp:wrapNone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208" cy="573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1.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1"/>
        <w:rPr>
          <w:rFonts w:ascii="Arial"/>
          <w:sz w:val="17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5.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131" style="position:absolute;margin-left:161.8pt;margin-top:163.8pt;width:426.5pt;height:549.5pt;z-index:251643392;mso-position-horizontal-relative:page;mso-position-vertical-relative:page" coordorigin="3236,3276" coordsize="8530,10990">
            <v:shape id="_x0000_s1134" style="position:absolute;left:3245;top:3285;width:8516;height:10976" coordorigin="3246,3286" coordsize="8516,10976" o:spt="100" adj="0,,0" path="m3246,3286r8515,m11756,3286r,10975e" filled="f" strokeweight=".48pt">
              <v:stroke joinstyle="round"/>
              <v:formulas/>
              <v:path arrowok="t" o:connecttype="segments"/>
            </v:shape>
            <v:line id="_x0000_s1133" style="position:absolute" from="3241,14256" to="11756,14256" strokeweight=".48pt"/>
            <v:line id="_x0000_s1132" style="position:absolute" from="3246,3281" to="324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4"/>
        <w:rPr>
          <w:rFonts w:ascii="Arial"/>
          <w:sz w:val="26"/>
        </w:rPr>
      </w:pPr>
    </w:p>
    <w:p w:rsidR="00881F52" w:rsidRDefault="009E711D">
      <w:pPr>
        <w:spacing w:before="93"/>
        <w:ind w:left="30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-2940888</wp:posOffset>
            </wp:positionV>
            <wp:extent cx="4355592" cy="5736336"/>
            <wp:effectExtent l="0" t="0" r="0" b="0"/>
            <wp:wrapNone/>
            <wp:docPr id="3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592" cy="573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6.</w:t>
      </w:r>
    </w:p>
    <w:p w:rsidR="00881F52" w:rsidRDefault="00881F52">
      <w:pPr>
        <w:rPr>
          <w:rFonts w:ascii="Arial"/>
          <w:sz w:val="16"/>
        </w:rPr>
        <w:sectPr w:rsidR="00881F52">
          <w:footerReference w:type="default" r:id="rId73"/>
          <w:pgSz w:w="12240" w:h="15840"/>
          <w:pgMar w:top="3120" w:right="36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127" style="position:absolute;margin-left:152.8pt;margin-top:163.8pt;width:426.5pt;height:549.5pt;z-index:251644416;mso-position-horizontal-relative:page;mso-position-vertical-relative:page" coordorigin="3056,3276" coordsize="8530,10990">
            <v:shape id="_x0000_s1130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129" style="position:absolute" from="3061,14256" to="11576,14256" strokeweight=".48pt"/>
            <v:line id="_x0000_s1128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3"/>
        <w:rPr>
          <w:rFonts w:ascii="Arial"/>
          <w:sz w:val="26"/>
        </w:rPr>
      </w:pPr>
    </w:p>
    <w:p w:rsidR="00881F52" w:rsidRDefault="009E711D">
      <w:pPr>
        <w:spacing w:before="94"/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2754376</wp:posOffset>
            </wp:positionH>
            <wp:positionV relativeFrom="paragraph">
              <wp:posOffset>-1196798</wp:posOffset>
            </wp:positionV>
            <wp:extent cx="3709416" cy="5742432"/>
            <wp:effectExtent l="0" t="0" r="0" b="0"/>
            <wp:wrapNone/>
            <wp:docPr id="3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16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7.</w:t>
      </w:r>
    </w:p>
    <w:p w:rsidR="00881F52" w:rsidRDefault="00881F52">
      <w:pPr>
        <w:rPr>
          <w:rFonts w:ascii="Arial"/>
          <w:sz w:val="16"/>
        </w:rPr>
        <w:sectPr w:rsidR="00881F52">
          <w:footerReference w:type="default" r:id="rId75"/>
          <w:pgSz w:w="12240" w:h="15840"/>
          <w:pgMar w:top="3120" w:right="540" w:bottom="920" w:left="540" w:header="830" w:footer="729" w:gutter="0"/>
          <w:pgNumType w:start="61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123" style="position:absolute;margin-left:152.8pt;margin-top:163.8pt;width:426.5pt;height:549.5pt;z-index:251645440;mso-position-horizontal-relative:page;mso-position-vertical-relative:page" coordorigin="3056,3276" coordsize="8530,10990">
            <v:shape id="_x0000_s1126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125" style="position:absolute" from="3061,14256" to="11576,14256" strokeweight=".48pt"/>
            <v:line id="_x0000_s1124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9"/>
        <w:rPr>
          <w:rFonts w:ascii="Arial"/>
          <w:sz w:val="18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2498344</wp:posOffset>
            </wp:positionH>
            <wp:positionV relativeFrom="paragraph">
              <wp:posOffset>-1933143</wp:posOffset>
            </wp:positionV>
            <wp:extent cx="4355591" cy="4901184"/>
            <wp:effectExtent l="0" t="0" r="0" b="0"/>
            <wp:wrapNone/>
            <wp:docPr id="4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591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8.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1"/>
        <w:rPr>
          <w:rFonts w:ascii="Arial"/>
          <w:sz w:val="23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9.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5"/>
        <w:rPr>
          <w:rFonts w:ascii="Arial"/>
          <w:sz w:val="14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10.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119" style="position:absolute;margin-left:152.8pt;margin-top:163.8pt;width:426.5pt;height:549.5pt;z-index:251646464;mso-position-horizontal-relative:page;mso-position-vertical-relative:page" coordorigin="3056,3276" coordsize="8530,10990">
            <v:shape id="_x0000_s1122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121" style="position:absolute" from="3061,14256" to="11576,14256" strokeweight=".48pt"/>
            <v:line id="_x0000_s1120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9"/>
        <w:rPr>
          <w:rFonts w:ascii="Arial"/>
          <w:sz w:val="18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2489200</wp:posOffset>
            </wp:positionH>
            <wp:positionV relativeFrom="paragraph">
              <wp:posOffset>-256743</wp:posOffset>
            </wp:positionV>
            <wp:extent cx="4331208" cy="5730240"/>
            <wp:effectExtent l="0" t="0" r="0" b="0"/>
            <wp:wrapNone/>
            <wp:docPr id="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208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11.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3"/>
        <w:rPr>
          <w:rFonts w:ascii="Arial"/>
          <w:sz w:val="20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12.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1"/>
        <w:rPr>
          <w:rFonts w:ascii="Arial"/>
          <w:sz w:val="23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13.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8"/>
        <w:rPr>
          <w:rFonts w:ascii="Arial"/>
          <w:sz w:val="15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14.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115" style="position:absolute;margin-left:152.8pt;margin-top:163.8pt;width:426.5pt;height:549.5pt;z-index:251647488;mso-position-horizontal-relative:page;mso-position-vertical-relative:page" coordorigin="3056,3276" coordsize="8530,10990">
            <v:shape id="_x0000_s1118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117" style="position:absolute" from="3061,14256" to="11576,14256" strokeweight=".48pt"/>
            <v:line id="_x0000_s1116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9"/>
        <w:rPr>
          <w:rFonts w:ascii="Arial"/>
          <w:sz w:val="18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2571495</wp:posOffset>
            </wp:positionH>
            <wp:positionV relativeFrom="paragraph">
              <wp:posOffset>-1981912</wp:posOffset>
            </wp:positionV>
            <wp:extent cx="4279391" cy="5733288"/>
            <wp:effectExtent l="0" t="0" r="0" b="0"/>
            <wp:wrapNone/>
            <wp:docPr id="4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91" cy="573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15.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9E711D">
      <w:pPr>
        <w:spacing w:before="122"/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16.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11"/>
        <w:rPr>
          <w:rFonts w:ascii="Arial"/>
          <w:sz w:val="24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16.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21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15.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111" style="position:absolute;margin-left:152.8pt;margin-top:163.8pt;width:426.5pt;height:549.5pt;z-index:251648512;mso-position-horizontal-relative:page;mso-position-vertical-relative:page" coordorigin="3056,3276" coordsize="8530,10990">
            <v:shape id="_x0000_s1114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113" style="position:absolute" from="3061,14256" to="11576,14256" strokeweight=".48pt"/>
            <v:line id="_x0000_s1112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9"/>
        <w:rPr>
          <w:rFonts w:ascii="Arial"/>
          <w:sz w:val="16"/>
        </w:rPr>
      </w:pPr>
    </w:p>
    <w:p w:rsidR="00881F52" w:rsidRDefault="009E711D">
      <w:pPr>
        <w:spacing w:before="93"/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2563876</wp:posOffset>
            </wp:positionH>
            <wp:positionV relativeFrom="paragraph">
              <wp:posOffset>-2642184</wp:posOffset>
            </wp:positionV>
            <wp:extent cx="4194048" cy="5730240"/>
            <wp:effectExtent l="0" t="0" r="0" b="0"/>
            <wp:wrapNone/>
            <wp:docPr id="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15.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10"/>
        <w:rPr>
          <w:rFonts w:ascii="Arial"/>
          <w:sz w:val="25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17.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107" style="position:absolute;margin-left:155.8pt;margin-top:163.8pt;width:426.5pt;height:549.5pt;z-index:251649536;mso-position-horizontal-relative:page;mso-position-vertical-relative:page" coordorigin="3116,3276" coordsize="8530,10990">
            <v:shape id="_x0000_s1110" style="position:absolute;left:3125;top:3285;width:8516;height:10976" coordorigin="3126,3286" coordsize="8516,10976" o:spt="100" adj="0,,0" path="m3126,3286r8515,m11636,3286r,10975e" filled="f" strokeweight=".48pt">
              <v:stroke joinstyle="round"/>
              <v:formulas/>
              <v:path arrowok="t" o:connecttype="segments"/>
            </v:shape>
            <v:line id="_x0000_s1109" style="position:absolute" from="3121,14256" to="11636,14256" strokeweight=".48pt"/>
            <v:line id="_x0000_s1108" style="position:absolute" from="3126,3281" to="312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3"/>
        <w:rPr>
          <w:rFonts w:ascii="Arial"/>
          <w:sz w:val="26"/>
        </w:rPr>
      </w:pPr>
    </w:p>
    <w:p w:rsidR="00881F52" w:rsidRDefault="009E711D">
      <w:pPr>
        <w:spacing w:before="94"/>
        <w:ind w:left="18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2585211</wp:posOffset>
            </wp:positionH>
            <wp:positionV relativeFrom="paragraph">
              <wp:posOffset>-1166317</wp:posOffset>
            </wp:positionV>
            <wp:extent cx="4279392" cy="5736336"/>
            <wp:effectExtent l="0" t="0" r="0" b="0"/>
            <wp:wrapNone/>
            <wp:docPr id="4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573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1.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8"/>
        <w:rPr>
          <w:rFonts w:ascii="Arial"/>
          <w:sz w:val="26"/>
        </w:rPr>
      </w:pPr>
    </w:p>
    <w:p w:rsidR="00881F52" w:rsidRDefault="009E711D">
      <w:pPr>
        <w:spacing w:before="1"/>
        <w:ind w:left="180"/>
        <w:rPr>
          <w:rFonts w:ascii="Arial"/>
          <w:sz w:val="16"/>
        </w:rPr>
      </w:pPr>
      <w:r>
        <w:rPr>
          <w:rFonts w:ascii="Arial"/>
          <w:sz w:val="16"/>
        </w:rPr>
        <w:t>See comment 18.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7"/>
        <w:rPr>
          <w:rFonts w:ascii="Arial"/>
          <w:sz w:val="16"/>
        </w:rPr>
      </w:pPr>
    </w:p>
    <w:p w:rsidR="00881F52" w:rsidRDefault="009E711D">
      <w:pPr>
        <w:ind w:left="180"/>
        <w:rPr>
          <w:rFonts w:ascii="Arial"/>
          <w:sz w:val="16"/>
        </w:rPr>
      </w:pPr>
      <w:r>
        <w:rPr>
          <w:rFonts w:ascii="Arial"/>
          <w:sz w:val="16"/>
        </w:rPr>
        <w:t>See comment 19.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9E711D">
      <w:pPr>
        <w:spacing w:before="136"/>
        <w:ind w:left="180"/>
        <w:rPr>
          <w:rFonts w:ascii="Arial"/>
          <w:sz w:val="16"/>
        </w:rPr>
      </w:pPr>
      <w:r>
        <w:rPr>
          <w:rFonts w:ascii="Arial"/>
          <w:sz w:val="16"/>
        </w:rPr>
        <w:t>See comment 20.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48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103" style="position:absolute;margin-left:152.8pt;margin-top:163.8pt;width:426.5pt;height:549.5pt;z-index:251650560;mso-position-horizontal-relative:page;mso-position-vertical-relative:page" coordorigin="3056,3276" coordsize="8530,10990">
            <v:shape id="_x0000_s1106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105" style="position:absolute" from="3061,14256" to="11576,14256" strokeweight=".48pt"/>
            <v:line id="_x0000_s1104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7"/>
        <w:rPr>
          <w:rFonts w:ascii="Arial"/>
          <w:sz w:val="19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2522727</wp:posOffset>
            </wp:positionH>
            <wp:positionV relativeFrom="paragraph">
              <wp:posOffset>-460960</wp:posOffset>
            </wp:positionV>
            <wp:extent cx="4303776" cy="5730240"/>
            <wp:effectExtent l="0" t="0" r="0" b="0"/>
            <wp:wrapNone/>
            <wp:docPr id="5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776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comments 1 through 4.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comments 21.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11"/>
        <w:rPr>
          <w:rFonts w:ascii="Arial"/>
          <w:sz w:val="25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comments 1, 16, and 18.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099" style="position:absolute;margin-left:161.8pt;margin-top:163.8pt;width:426.5pt;height:549.5pt;z-index:251651584;mso-position-horizontal-relative:page;mso-position-vertical-relative:page" coordorigin="3236,3276" coordsize="8530,10990">
            <v:shape id="_x0000_s1102" style="position:absolute;left:3245;top:3285;width:8516;height:10976" coordorigin="3246,3286" coordsize="8516,10976" o:spt="100" adj="0,,0" path="m3246,3286r8515,m11756,3286r,10975e" filled="f" strokeweight=".48pt">
              <v:stroke joinstyle="round"/>
              <v:formulas/>
              <v:path arrowok="t" o:connecttype="segments"/>
            </v:shape>
            <v:line id="_x0000_s1101" style="position:absolute" from="3241,14256" to="11756,14256" strokeweight=".48pt"/>
            <v:line id="_x0000_s1100" style="position:absolute" from="3246,3281" to="324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9"/>
        <w:rPr>
          <w:rFonts w:ascii="Arial"/>
        </w:rPr>
      </w:pPr>
    </w:p>
    <w:p w:rsidR="00881F52" w:rsidRDefault="009E711D">
      <w:pPr>
        <w:spacing w:before="94"/>
        <w:ind w:left="30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2515107</wp:posOffset>
            </wp:positionH>
            <wp:positionV relativeFrom="paragraph">
              <wp:posOffset>-2303222</wp:posOffset>
            </wp:positionV>
            <wp:extent cx="4425696" cy="5858256"/>
            <wp:effectExtent l="0" t="0" r="0" b="0"/>
            <wp:wrapNone/>
            <wp:docPr id="5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585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22.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4"/>
        <w:rPr>
          <w:rFonts w:ascii="Arial"/>
          <w:sz w:val="17"/>
        </w:rPr>
      </w:pPr>
    </w:p>
    <w:p w:rsidR="00881F52" w:rsidRDefault="009E711D">
      <w:pPr>
        <w:ind w:left="300"/>
        <w:rPr>
          <w:rFonts w:ascii="Arial"/>
          <w:sz w:val="16"/>
        </w:rPr>
      </w:pPr>
      <w:r>
        <w:rPr>
          <w:rFonts w:ascii="Arial"/>
          <w:sz w:val="16"/>
        </w:rPr>
        <w:t>See comment 23.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1"/>
        <w:rPr>
          <w:rFonts w:ascii="Arial"/>
          <w:sz w:val="25"/>
        </w:rPr>
      </w:pPr>
    </w:p>
    <w:p w:rsidR="00881F52" w:rsidRDefault="009E711D">
      <w:pPr>
        <w:ind w:left="300"/>
        <w:rPr>
          <w:rFonts w:ascii="Arial"/>
          <w:sz w:val="16"/>
        </w:rPr>
      </w:pPr>
      <w:r>
        <w:rPr>
          <w:rFonts w:ascii="Arial"/>
          <w:sz w:val="16"/>
        </w:rPr>
        <w:t>See comment 24.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11"/>
        <w:rPr>
          <w:rFonts w:ascii="Arial"/>
          <w:sz w:val="20"/>
        </w:rPr>
      </w:pPr>
    </w:p>
    <w:p w:rsidR="00881F52" w:rsidRDefault="009E711D">
      <w:pPr>
        <w:ind w:left="300"/>
        <w:rPr>
          <w:rFonts w:ascii="Arial"/>
          <w:sz w:val="16"/>
        </w:rPr>
      </w:pPr>
      <w:r>
        <w:rPr>
          <w:rFonts w:ascii="Arial"/>
          <w:sz w:val="16"/>
        </w:rPr>
        <w:t>See comment 25.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36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095" style="position:absolute;margin-left:152.8pt;margin-top:163.8pt;width:426.5pt;height:549.5pt;z-index:251652608;mso-position-horizontal-relative:page;mso-position-vertical-relative:page" coordorigin="3056,3276" coordsize="8530,10990">
            <v:shape id="_x0000_s1098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097" style="position:absolute" from="3061,14256" to="11576,14256" strokeweight=".48pt"/>
            <v:line id="_x0000_s1096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9"/>
        <w:rPr>
          <w:rFonts w:ascii="Arial"/>
        </w:rPr>
      </w:pPr>
    </w:p>
    <w:p w:rsidR="00881F52" w:rsidRDefault="009E711D">
      <w:pPr>
        <w:spacing w:before="94"/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2492248</wp:posOffset>
            </wp:positionH>
            <wp:positionV relativeFrom="paragraph">
              <wp:posOffset>-654253</wp:posOffset>
            </wp:positionV>
            <wp:extent cx="4328159" cy="5730240"/>
            <wp:effectExtent l="0" t="0" r="0" b="0"/>
            <wp:wrapNone/>
            <wp:docPr id="5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9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comments 1 and 18.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5"/>
        </w:rPr>
      </w:pPr>
    </w:p>
    <w:p w:rsidR="00881F52" w:rsidRDefault="009E711D">
      <w:pPr>
        <w:spacing w:before="1"/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24.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091" style="position:absolute;margin-left:152.8pt;margin-top:163.8pt;width:426.5pt;height:549.5pt;z-index:251653632;mso-position-horizontal-relative:page;mso-position-vertical-relative:page" coordorigin="3056,3276" coordsize="8530,10990">
            <v:shape id="_x0000_s1094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093" style="position:absolute" from="3061,14256" to="11576,14256" strokeweight=".48pt"/>
            <v:line id="_x0000_s1092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1"/>
        <w:rPr>
          <w:rFonts w:ascii="Arial"/>
          <w:sz w:val="21"/>
        </w:rPr>
      </w:pPr>
    </w:p>
    <w:p w:rsidR="00881F52" w:rsidRDefault="009E711D">
      <w:pPr>
        <w:spacing w:before="93"/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2473960</wp:posOffset>
            </wp:positionH>
            <wp:positionV relativeFrom="paragraph">
              <wp:posOffset>-273889</wp:posOffset>
            </wp:positionV>
            <wp:extent cx="4352544" cy="5727192"/>
            <wp:effectExtent l="0" t="0" r="0" b="0"/>
            <wp:wrapNone/>
            <wp:docPr id="5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572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26.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9E711D">
      <w:pPr>
        <w:spacing w:before="133"/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27.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5"/>
        <w:rPr>
          <w:rFonts w:ascii="Arial"/>
          <w:sz w:val="19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comments 1 and 18.</w:t>
      </w:r>
    </w:p>
    <w:p w:rsidR="00881F52" w:rsidRDefault="00881F52">
      <w:pPr>
        <w:rPr>
          <w:rFonts w:ascii="Arial"/>
          <w:sz w:val="16"/>
        </w:rPr>
        <w:sectPr w:rsidR="00881F52">
          <w:footerReference w:type="default" r:id="rId85"/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087" style="position:absolute;margin-left:152.8pt;margin-top:163.8pt;width:426.5pt;height:549.5pt;z-index:251654656;mso-position-horizontal-relative:page;mso-position-vertical-relative:page" coordorigin="3056,3276" coordsize="8530,10990">
            <v:shape id="_x0000_s1090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089" style="position:absolute" from="3061,14256" to="11576,14256" strokeweight=".48pt"/>
            <v:line id="_x0000_s1088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8"/>
        <w:rPr>
          <w:rFonts w:ascii="Arial"/>
          <w:sz w:val="23"/>
        </w:rPr>
      </w:pPr>
    </w:p>
    <w:p w:rsidR="00881F52" w:rsidRDefault="009E711D">
      <w:pPr>
        <w:spacing w:before="93"/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2498344</wp:posOffset>
            </wp:positionH>
            <wp:positionV relativeFrom="paragraph">
              <wp:posOffset>-2480641</wp:posOffset>
            </wp:positionV>
            <wp:extent cx="4328159" cy="5730240"/>
            <wp:effectExtent l="0" t="0" r="0" b="0"/>
            <wp:wrapNone/>
            <wp:docPr id="5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9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comments 1 through 4.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9E711D">
      <w:pPr>
        <w:spacing w:before="103"/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28.</w:t>
      </w:r>
    </w:p>
    <w:p w:rsidR="00881F52" w:rsidRDefault="00881F52">
      <w:pPr>
        <w:rPr>
          <w:rFonts w:ascii="Arial"/>
          <w:sz w:val="16"/>
        </w:rPr>
        <w:sectPr w:rsidR="00881F52">
          <w:footerReference w:type="default" r:id="rId87"/>
          <w:pgSz w:w="12240" w:h="15840"/>
          <w:pgMar w:top="3120" w:right="540" w:bottom="920" w:left="540" w:header="830" w:footer="729" w:gutter="0"/>
          <w:pgNumType w:start="71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083" style="position:absolute;margin-left:152.8pt;margin-top:163.8pt;width:426.5pt;height:549.5pt;z-index:251655680;mso-position-horizontal-relative:page;mso-position-vertical-relative:page" coordorigin="3056,3276" coordsize="8530,10990">
            <v:shape id="_x0000_s1086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085" style="position:absolute" from="3061,14256" to="11576,14256" strokeweight=".48pt"/>
            <v:line id="_x0000_s1084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9"/>
        <w:rPr>
          <w:rFonts w:ascii="Arial"/>
        </w:rPr>
      </w:pPr>
    </w:p>
    <w:p w:rsidR="00881F52" w:rsidRDefault="009E711D">
      <w:pPr>
        <w:spacing w:before="94"/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2473960</wp:posOffset>
            </wp:positionH>
            <wp:positionV relativeFrom="paragraph">
              <wp:posOffset>-2330653</wp:posOffset>
            </wp:positionV>
            <wp:extent cx="4352544" cy="5733288"/>
            <wp:effectExtent l="0" t="0" r="0" b="0"/>
            <wp:wrapNone/>
            <wp:docPr id="6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573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29.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</w:rPr>
      </w:pPr>
    </w:p>
    <w:p w:rsidR="00881F52" w:rsidRDefault="009E711D">
      <w:pPr>
        <w:spacing w:before="1"/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30.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11"/>
        <w:rPr>
          <w:rFonts w:ascii="Arial"/>
          <w:sz w:val="24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30.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9E711D">
      <w:pPr>
        <w:pStyle w:val="BodyText"/>
        <w:rPr>
          <w:rFonts w:ascii="Arial"/>
          <w:sz w:val="20"/>
        </w:rPr>
      </w:pPr>
      <w:r>
        <w:lastRenderedPageBreak/>
        <w:pict>
          <v:group id="_x0000_s1079" style="position:absolute;margin-left:152.8pt;margin-top:163.8pt;width:426.5pt;height:549.5pt;z-index:251656704;mso-position-horizontal-relative:page;mso-position-vertical-relative:page" coordorigin="3056,3276" coordsize="8530,10990">
            <v:shape id="_x0000_s1082" style="position:absolute;left:3065;top:3285;width:8516;height:10976" coordorigin="3066,3286" coordsize="8516,10976" o:spt="100" adj="0,,0" path="m3066,3286r8515,m11576,3286r,10975e" filled="f" strokeweight=".48pt">
              <v:stroke joinstyle="round"/>
              <v:formulas/>
              <v:path arrowok="t" o:connecttype="segments"/>
            </v:shape>
            <v:line id="_x0000_s1081" style="position:absolute" from="3061,14256" to="11576,14256" strokeweight=".48pt"/>
            <v:line id="_x0000_s1080" style="position:absolute" from="3066,3281" to="3066,14256" strokeweight=".48pt"/>
            <w10:wrap anchorx="page" anchory="page"/>
          </v:group>
        </w:pict>
      </w: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9"/>
        <w:rPr>
          <w:rFonts w:ascii="Arial"/>
          <w:sz w:val="18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2498344</wp:posOffset>
            </wp:positionH>
            <wp:positionV relativeFrom="paragraph">
              <wp:posOffset>-345136</wp:posOffset>
            </wp:positionV>
            <wp:extent cx="4328159" cy="5736336"/>
            <wp:effectExtent l="0" t="0" r="0" b="0"/>
            <wp:wrapNone/>
            <wp:docPr id="6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9" cy="573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See comment 10.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11"/>
        <w:rPr>
          <w:rFonts w:ascii="Arial"/>
          <w:sz w:val="24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21.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3"/>
        <w:rPr>
          <w:rFonts w:ascii="Arial"/>
          <w:sz w:val="21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31.</w:t>
      </w: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rPr>
          <w:rFonts w:ascii="Arial"/>
          <w:sz w:val="18"/>
        </w:rPr>
      </w:pPr>
    </w:p>
    <w:p w:rsidR="00881F52" w:rsidRDefault="00881F52">
      <w:pPr>
        <w:pStyle w:val="BodyText"/>
        <w:spacing w:before="8"/>
        <w:rPr>
          <w:rFonts w:ascii="Arial"/>
          <w:sz w:val="26"/>
        </w:rPr>
      </w:pPr>
    </w:p>
    <w:p w:rsidR="00881F52" w:rsidRDefault="009E711D">
      <w:pPr>
        <w:ind w:left="120"/>
        <w:rPr>
          <w:rFonts w:ascii="Arial"/>
          <w:sz w:val="16"/>
        </w:rPr>
      </w:pPr>
      <w:r>
        <w:rPr>
          <w:rFonts w:ascii="Arial"/>
          <w:sz w:val="16"/>
        </w:rPr>
        <w:t>See comment 32.</w:t>
      </w:r>
    </w:p>
    <w:p w:rsidR="00881F52" w:rsidRDefault="00881F52">
      <w:pPr>
        <w:rPr>
          <w:rFonts w:ascii="Arial"/>
          <w:sz w:val="16"/>
        </w:rPr>
        <w:sectPr w:rsidR="00881F52">
          <w:pgSz w:w="12240" w:h="15840"/>
          <w:pgMar w:top="3120" w:right="54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rPr>
          <w:rFonts w:ascii="Arial"/>
          <w:sz w:val="20"/>
        </w:rPr>
      </w:pPr>
    </w:p>
    <w:p w:rsidR="00881F52" w:rsidRDefault="00881F52">
      <w:pPr>
        <w:pStyle w:val="BodyText"/>
        <w:spacing w:before="5" w:after="1"/>
        <w:rPr>
          <w:rFonts w:ascii="Arial"/>
          <w:sz w:val="23"/>
        </w:rPr>
      </w:pPr>
    </w:p>
    <w:p w:rsidR="00881F52" w:rsidRDefault="009E711D">
      <w:pPr>
        <w:pStyle w:val="BodyText"/>
        <w:spacing w:line="20" w:lineRule="exact"/>
        <w:ind w:left="11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77" style="width:547pt;height:1pt;mso-position-horizontal-relative:char;mso-position-vertical-relative:line" coordsize="10940,20">
            <v:line id="_x0000_s1078" style="position:absolute" from="10,10" to="10930,10" strokeweight=".96pt"/>
            <w10:anchorlock/>
          </v:group>
        </w:pict>
      </w:r>
    </w:p>
    <w:p w:rsidR="00881F52" w:rsidRDefault="00881F52">
      <w:pPr>
        <w:pStyle w:val="BodyText"/>
        <w:spacing w:before="2"/>
        <w:rPr>
          <w:rFonts w:ascii="Arial"/>
          <w:sz w:val="8"/>
        </w:rPr>
      </w:pPr>
    </w:p>
    <w:p w:rsidR="00881F52" w:rsidRDefault="009E711D">
      <w:pPr>
        <w:pStyle w:val="BodyText"/>
        <w:spacing w:line="110" w:lineRule="exact"/>
        <w:ind w:left="120"/>
        <w:rPr>
          <w:rFonts w:ascii="Arial"/>
          <w:sz w:val="11"/>
        </w:rPr>
      </w:pPr>
      <w:r>
        <w:rPr>
          <w:rFonts w:ascii="Arial"/>
          <w:position w:val="-1"/>
          <w:sz w:val="11"/>
        </w:rPr>
      </w:r>
      <w:r>
        <w:rPr>
          <w:rFonts w:ascii="Arial"/>
          <w:position w:val="-1"/>
          <w:sz w:val="11"/>
        </w:rPr>
        <w:pict>
          <v:group id="_x0000_s1074" style="width:546.25pt;height:5.55pt;mso-position-horizontal-relative:char;mso-position-vertical-relative:line" coordsize="10925,111">
            <v:line id="_x0000_s1076" style="position:absolute" from="3480,10" to="10920,10" strokeweight=".48pt"/>
            <v:rect id="_x0000_s1075" style="position:absolute;width:3480;height:111" fillcolor="black" stroked="f"/>
            <w10:anchorlock/>
          </v:group>
        </w:pict>
      </w:r>
    </w:p>
    <w:p w:rsidR="00881F52" w:rsidRDefault="009E711D">
      <w:pPr>
        <w:pStyle w:val="BodyText"/>
        <w:tabs>
          <w:tab w:val="left" w:pos="3834"/>
        </w:tabs>
        <w:spacing w:line="342" w:lineRule="exact"/>
        <w:ind w:left="111"/>
      </w:pPr>
      <w:r>
        <w:rPr>
          <w:spacing w:val="-10"/>
          <w:position w:val="-7"/>
          <w:sz w:val="34"/>
        </w:rPr>
        <w:t>GAO’s</w:t>
      </w:r>
      <w:r>
        <w:rPr>
          <w:spacing w:val="-22"/>
          <w:position w:val="-7"/>
          <w:sz w:val="34"/>
        </w:rPr>
        <w:t xml:space="preserve"> </w:t>
      </w:r>
      <w:r>
        <w:rPr>
          <w:spacing w:val="-4"/>
          <w:position w:val="-7"/>
          <w:sz w:val="34"/>
        </w:rPr>
        <w:t>Comments</w:t>
      </w:r>
      <w:r>
        <w:rPr>
          <w:spacing w:val="-4"/>
          <w:position w:val="-7"/>
          <w:sz w:val="34"/>
        </w:rPr>
        <w:tab/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15"/>
        </w:rPr>
        <w:t xml:space="preserve"> </w:t>
      </w:r>
      <w:r>
        <w:rPr>
          <w:spacing w:val="-5"/>
        </w:rPr>
        <w:t>GAO’s</w:t>
      </w:r>
      <w:r>
        <w:rPr>
          <w:spacing w:val="-4"/>
        </w:rPr>
        <w:t xml:space="preserve"> </w:t>
      </w:r>
      <w:r>
        <w:rPr>
          <w:spacing w:val="-3"/>
        </w:rPr>
        <w:t>comments</w:t>
      </w:r>
      <w:r>
        <w:rPr>
          <w:spacing w:val="-4"/>
        </w:rPr>
        <w:t xml:space="preserve"> </w:t>
      </w:r>
      <w:r>
        <w:rPr>
          <w:spacing w:val="-3"/>
        </w:rPr>
        <w:t>on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 xml:space="preserve">Department </w:t>
      </w:r>
      <w:r>
        <w:t>of</w:t>
      </w:r>
      <w:r>
        <w:rPr>
          <w:spacing w:val="-13"/>
        </w:rPr>
        <w:t xml:space="preserve"> </w:t>
      </w:r>
      <w:r>
        <w:rPr>
          <w:spacing w:val="-3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Interior’s</w:t>
      </w:r>
    </w:p>
    <w:p w:rsidR="00881F52" w:rsidRDefault="009E711D">
      <w:pPr>
        <w:pStyle w:val="BodyText"/>
        <w:spacing w:line="209" w:lineRule="exact"/>
        <w:ind w:left="3834"/>
      </w:pPr>
      <w:r>
        <w:t>Bureau of Land Management’s (the Bureau) letter dated May 5, 2000.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060"/>
        </w:tabs>
        <w:spacing w:line="235" w:lineRule="auto"/>
        <w:ind w:right="112" w:firstLine="0"/>
      </w:pPr>
      <w:r>
        <w:rPr>
          <w:spacing w:val="-4"/>
        </w:rPr>
        <w:t xml:space="preserve">Although </w:t>
      </w:r>
      <w:r>
        <w:rPr>
          <w:spacing w:val="-3"/>
        </w:rPr>
        <w:t xml:space="preserve">concurring </w:t>
      </w:r>
      <w:r>
        <w:rPr>
          <w:spacing w:val="-4"/>
        </w:rPr>
        <w:t xml:space="preserve">with our </w:t>
      </w:r>
      <w:r>
        <w:t xml:space="preserve">recommendations </w:t>
      </w:r>
      <w:r>
        <w:rPr>
          <w:spacing w:val="-4"/>
        </w:rPr>
        <w:t xml:space="preserve">regarding </w:t>
      </w:r>
      <w:r>
        <w:t xml:space="preserve">its </w:t>
      </w:r>
      <w:r>
        <w:rPr>
          <w:spacing w:val="-4"/>
        </w:rPr>
        <w:t xml:space="preserve">unauthorized practice—under </w:t>
      </w:r>
      <w:r>
        <w:rPr>
          <w:spacing w:val="-5"/>
        </w:rPr>
        <w:t xml:space="preserve">the </w:t>
      </w:r>
      <w:r>
        <w:rPr>
          <w:spacing w:val="-4"/>
        </w:rPr>
        <w:t xml:space="preserve">umbrella </w:t>
      </w:r>
      <w:r>
        <w:rPr>
          <w:spacing w:val="2"/>
        </w:rPr>
        <w:t xml:space="preserve">of </w:t>
      </w:r>
      <w:r>
        <w:rPr>
          <w:spacing w:val="-3"/>
        </w:rPr>
        <w:t xml:space="preserve">assembled </w:t>
      </w:r>
      <w:r>
        <w:t xml:space="preserve">exchanges—of </w:t>
      </w:r>
      <w:r>
        <w:rPr>
          <w:spacing w:val="-4"/>
        </w:rPr>
        <w:t xml:space="preserve">selling </w:t>
      </w:r>
      <w:r>
        <w:rPr>
          <w:spacing w:val="-3"/>
        </w:rPr>
        <w:t xml:space="preserve">federal </w:t>
      </w:r>
      <w:r>
        <w:rPr>
          <w:spacing w:val="-4"/>
        </w:rPr>
        <w:t xml:space="preserve">land, retaining </w:t>
      </w:r>
      <w:r>
        <w:t xml:space="preserve">the proceeds and </w:t>
      </w:r>
      <w:r>
        <w:rPr>
          <w:spacing w:val="-15"/>
        </w:rPr>
        <w:t xml:space="preserve">usinghtese </w:t>
      </w:r>
      <w:r>
        <w:rPr>
          <w:spacing w:val="-4"/>
        </w:rPr>
        <w:t>fu</w:t>
      </w:r>
      <w:r>
        <w:rPr>
          <w:spacing w:val="-4"/>
        </w:rPr>
        <w:t xml:space="preserve">nds </w:t>
      </w:r>
      <w:r>
        <w:t xml:space="preserve">to </w:t>
      </w:r>
      <w:r>
        <w:rPr>
          <w:spacing w:val="-6"/>
        </w:rPr>
        <w:t xml:space="preserve">buy </w:t>
      </w:r>
      <w:r>
        <w:rPr>
          <w:spacing w:val="-3"/>
        </w:rPr>
        <w:t>nonfederal</w:t>
      </w:r>
      <w:r>
        <w:rPr>
          <w:spacing w:val="-16"/>
        </w:rPr>
        <w:t xml:space="preserve"> </w:t>
      </w:r>
      <w:r>
        <w:rPr>
          <w:spacing w:val="-4"/>
        </w:rPr>
        <w:t>land,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15"/>
        </w:rPr>
        <w:t xml:space="preserve"> </w:t>
      </w:r>
      <w:r>
        <w:rPr>
          <w:spacing w:val="-5"/>
        </w:rPr>
        <w:t>Bureau</w:t>
      </w:r>
      <w:r>
        <w:rPr>
          <w:spacing w:val="-10"/>
        </w:rPr>
        <w:t xml:space="preserve"> </w:t>
      </w:r>
      <w:r>
        <w:t>believes</w:t>
      </w:r>
      <w:r>
        <w:rPr>
          <w:spacing w:val="-19"/>
        </w:rPr>
        <w:t xml:space="preserve"> </w:t>
      </w:r>
      <w:r>
        <w:rPr>
          <w:spacing w:val="-5"/>
        </w:rPr>
        <w:t>that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t>examples</w:t>
      </w:r>
      <w:r>
        <w:rPr>
          <w:spacing w:val="-16"/>
        </w:rPr>
        <w:t xml:space="preserve"> </w:t>
      </w:r>
      <w:r>
        <w:rPr>
          <w:spacing w:val="-5"/>
        </w:rPr>
        <w:t>highlighted</w:t>
      </w:r>
      <w:r>
        <w:rPr>
          <w:spacing w:val="-13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 xml:space="preserve">our </w:t>
      </w:r>
      <w:r>
        <w:t xml:space="preserve">report are components of </w:t>
      </w:r>
      <w:r>
        <w:rPr>
          <w:spacing w:val="-4"/>
        </w:rPr>
        <w:t xml:space="preserve">permissibleassembled </w:t>
      </w:r>
      <w:r>
        <w:rPr>
          <w:spacing w:val="-5"/>
        </w:rPr>
        <w:t xml:space="preserve">land </w:t>
      </w:r>
      <w:r>
        <w:t xml:space="preserve">exchanges </w:t>
      </w:r>
      <w:r>
        <w:rPr>
          <w:spacing w:val="-4"/>
        </w:rPr>
        <w:t xml:space="preserve">rather </w:t>
      </w:r>
      <w:r>
        <w:rPr>
          <w:spacing w:val="-5"/>
        </w:rPr>
        <w:t>than</w:t>
      </w:r>
      <w:r>
        <w:rPr>
          <w:spacing w:val="-6"/>
        </w:rPr>
        <w:t xml:space="preserve"> </w:t>
      </w:r>
      <w:r>
        <w:rPr>
          <w:spacing w:val="-3"/>
        </w:rPr>
        <w:t>buy/sell</w:t>
      </w:r>
      <w:r>
        <w:rPr>
          <w:spacing w:val="-11"/>
        </w:rPr>
        <w:t xml:space="preserve"> </w:t>
      </w:r>
      <w:r>
        <w:rPr>
          <w:spacing w:val="-4"/>
        </w:rPr>
        <w:t>transactions.</w:t>
      </w:r>
      <w:r>
        <w:rPr>
          <w:spacing w:val="-15"/>
        </w:rPr>
        <w:t xml:space="preserve"> </w:t>
      </w:r>
      <w:r>
        <w:rPr>
          <w:spacing w:val="-4"/>
        </w:rPr>
        <w:t>While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Bureau</w:t>
      </w:r>
      <w:r>
        <w:rPr>
          <w:spacing w:val="-12"/>
        </w:rPr>
        <w:t xml:space="preserve"> </w:t>
      </w:r>
      <w:r>
        <w:rPr>
          <w:spacing w:val="-3"/>
        </w:rPr>
        <w:t>undertook</w:t>
      </w:r>
      <w:r>
        <w:rPr>
          <w:spacing w:val="-12"/>
        </w:rPr>
        <w:t xml:space="preserve"> </w:t>
      </w:r>
      <w:r>
        <w:rPr>
          <w:spacing w:val="-3"/>
        </w:rPr>
        <w:t>these</w:t>
      </w:r>
      <w:r>
        <w:rPr>
          <w:spacing w:val="-12"/>
        </w:rPr>
        <w:t xml:space="preserve"> </w:t>
      </w:r>
      <w:r>
        <w:rPr>
          <w:spacing w:val="-4"/>
        </w:rPr>
        <w:t xml:space="preserve">transactions </w:t>
      </w:r>
      <w:r>
        <w:rPr>
          <w:spacing w:val="-5"/>
        </w:rPr>
        <w:t>under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5"/>
        </w:rPr>
        <w:t>umbrella</w:t>
      </w:r>
      <w:r>
        <w:rPr>
          <w:spacing w:val="-3"/>
        </w:rPr>
        <w:t xml:space="preserve"> </w:t>
      </w:r>
      <w:r>
        <w:rPr>
          <w:spacing w:val="2"/>
        </w:rPr>
        <w:t>of</w:t>
      </w:r>
      <w:r>
        <w:rPr>
          <w:spacing w:val="-13"/>
        </w:rPr>
        <w:t xml:space="preserve"> </w:t>
      </w:r>
      <w:r>
        <w:rPr>
          <w:spacing w:val="-3"/>
        </w:rPr>
        <w:t>its</w:t>
      </w:r>
      <w:r>
        <w:rPr>
          <w:spacing w:val="-17"/>
        </w:rPr>
        <w:t xml:space="preserve"> </w:t>
      </w:r>
      <w:r>
        <w:rPr>
          <w:spacing w:val="-4"/>
        </w:rPr>
        <w:t>regulations</w:t>
      </w:r>
      <w:r>
        <w:rPr>
          <w:spacing w:val="-16"/>
        </w:rPr>
        <w:t xml:space="preserve"> </w:t>
      </w:r>
      <w:r>
        <w:rPr>
          <w:spacing w:val="-4"/>
        </w:rPr>
        <w:t>governing</w:t>
      </w:r>
      <w:r>
        <w:rPr>
          <w:spacing w:val="-16"/>
        </w:rPr>
        <w:t xml:space="preserve"> </w:t>
      </w:r>
      <w:r>
        <w:rPr>
          <w:spacing w:val="-3"/>
        </w:rPr>
        <w:t>assembled</w:t>
      </w:r>
      <w:r>
        <w:rPr>
          <w:spacing w:val="-16"/>
        </w:rPr>
        <w:t xml:space="preserve"> </w:t>
      </w:r>
      <w:r>
        <w:rPr>
          <w:spacing w:val="-5"/>
        </w:rPr>
        <w:t>land</w:t>
      </w:r>
      <w:r>
        <w:rPr>
          <w:spacing w:val="-12"/>
        </w:rPr>
        <w:t xml:space="preserve"> </w:t>
      </w:r>
      <w:r>
        <w:rPr>
          <w:spacing w:val="-3"/>
        </w:rPr>
        <w:t xml:space="preserve">exchanges, </w:t>
      </w:r>
      <w:r>
        <w:rPr>
          <w:w w:val="99"/>
        </w:rPr>
        <w:t>w</w:t>
      </w:r>
      <w:r>
        <w:rPr>
          <w:w w:val="99"/>
        </w:rPr>
        <w:t>e</w:t>
      </w:r>
      <w:r>
        <w:rPr>
          <w:spacing w:val="-5"/>
        </w:rPr>
        <w:t xml:space="preserve"> </w:t>
      </w:r>
      <w:r>
        <w:rPr>
          <w:spacing w:val="-1"/>
          <w:w w:val="99"/>
        </w:rPr>
        <w:t>d</w:t>
      </w:r>
      <w:r>
        <w:rPr>
          <w:spacing w:val="-3"/>
          <w:w w:val="99"/>
        </w:rPr>
        <w:t>i</w:t>
      </w:r>
      <w:r>
        <w:rPr>
          <w:spacing w:val="-8"/>
          <w:w w:val="99"/>
        </w:rPr>
        <w:t>s</w:t>
      </w:r>
      <w:r>
        <w:rPr>
          <w:spacing w:val="-5"/>
          <w:w w:val="99"/>
        </w:rPr>
        <w:t>a</w:t>
      </w:r>
      <w:r>
        <w:rPr>
          <w:spacing w:val="-8"/>
          <w:w w:val="99"/>
        </w:rPr>
        <w:t>g</w:t>
      </w:r>
      <w:r>
        <w:rPr>
          <w:w w:val="99"/>
        </w:rPr>
        <w:t>re</w:t>
      </w:r>
      <w:r>
        <w:rPr>
          <w:w w:val="99"/>
        </w:rPr>
        <w:t>e</w:t>
      </w:r>
      <w:r>
        <w:rPr>
          <w:spacing w:val="-16"/>
        </w:rPr>
        <w:t xml:space="preserve"> </w:t>
      </w:r>
      <w:r>
        <w:rPr>
          <w:spacing w:val="-5"/>
          <w:w w:val="99"/>
        </w:rPr>
        <w:t>tha</w:t>
      </w:r>
      <w:r>
        <w:rPr>
          <w:w w:val="99"/>
        </w:rPr>
        <w:t>t</w:t>
      </w:r>
      <w:r>
        <w:rPr>
          <w:spacing w:val="-15"/>
        </w:rPr>
        <w:t xml:space="preserve"> </w:t>
      </w:r>
      <w:r>
        <w:rPr>
          <w:spacing w:val="-5"/>
          <w:w w:val="99"/>
        </w:rPr>
        <w:t>th</w:t>
      </w:r>
      <w:r>
        <w:rPr>
          <w:w w:val="99"/>
        </w:rPr>
        <w:t>e</w:t>
      </w:r>
      <w:r>
        <w:rPr>
          <w:spacing w:val="-2"/>
          <w:w w:val="99"/>
        </w:rPr>
        <w:t>s</w:t>
      </w:r>
      <w:r>
        <w:rPr>
          <w:w w:val="99"/>
        </w:rPr>
        <w:t>e</w:t>
      </w:r>
      <w:r>
        <w:rPr>
          <w:spacing w:val="-10"/>
        </w:rPr>
        <w:t xml:space="preserve"> </w:t>
      </w:r>
      <w:r>
        <w:rPr>
          <w:spacing w:val="-7"/>
          <w:w w:val="99"/>
        </w:rPr>
        <w:t>t</w:t>
      </w:r>
      <w:r>
        <w:rPr>
          <w:spacing w:val="-5"/>
          <w:w w:val="99"/>
        </w:rPr>
        <w:t>ran</w:t>
      </w:r>
      <w:r>
        <w:rPr>
          <w:spacing w:val="-8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ct</w:t>
      </w:r>
      <w:r>
        <w:rPr>
          <w:spacing w:val="6"/>
          <w:w w:val="99"/>
        </w:rPr>
        <w:t>i</w:t>
      </w:r>
      <w:r>
        <w:rPr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s</w:t>
      </w:r>
      <w:r>
        <w:rPr>
          <w:spacing w:val="-18"/>
        </w:rPr>
        <w:t xml:space="preserve"> </w:t>
      </w:r>
      <w:r>
        <w:rPr>
          <w:spacing w:val="-5"/>
          <w:w w:val="99"/>
        </w:rPr>
        <w:t>ar</w:t>
      </w:r>
      <w:r>
        <w:rPr>
          <w:w w:val="99"/>
        </w:rPr>
        <w:t>e</w:t>
      </w:r>
      <w:r>
        <w:rPr>
          <w:spacing w:val="-15"/>
        </w:rPr>
        <w:t xml:space="preserve"> </w:t>
      </w:r>
      <w:r>
        <w:rPr>
          <w:spacing w:val="-4"/>
          <w:w w:val="99"/>
        </w:rPr>
        <w:t>a</w:t>
      </w:r>
      <w:r>
        <w:rPr>
          <w:spacing w:val="-2"/>
          <w:w w:val="99"/>
        </w:rPr>
        <w:t>l</w:t>
      </w:r>
      <w:r>
        <w:rPr>
          <w:spacing w:val="7"/>
          <w:w w:val="99"/>
        </w:rPr>
        <w:t>l</w:t>
      </w:r>
      <w:r>
        <w:rPr>
          <w:spacing w:val="6"/>
          <w:w w:val="99"/>
        </w:rPr>
        <w:t>o</w:t>
      </w:r>
      <w:r>
        <w:rPr>
          <w:w w:val="99"/>
        </w:rPr>
        <w:t>we</w:t>
      </w:r>
      <w:r>
        <w:rPr>
          <w:w w:val="99"/>
        </w:rPr>
        <w:t>d</w:t>
      </w:r>
      <w:r>
        <w:rPr>
          <w:spacing w:val="-15"/>
        </w:rPr>
        <w:t xml:space="preserve"> </w:t>
      </w:r>
      <w:r>
        <w:rPr>
          <w:spacing w:val="-5"/>
          <w:w w:val="99"/>
        </w:rPr>
        <w:t>un</w:t>
      </w:r>
      <w:r>
        <w:rPr>
          <w:spacing w:val="-1"/>
          <w:w w:val="99"/>
        </w:rPr>
        <w:t>d</w:t>
      </w:r>
      <w:r>
        <w:rPr>
          <w:spacing w:val="-7"/>
          <w:w w:val="99"/>
        </w:rPr>
        <w:t>e</w:t>
      </w:r>
      <w:r>
        <w:rPr>
          <w:w w:val="99"/>
        </w:rPr>
        <w:t>r</w:t>
      </w:r>
      <w:r>
        <w:rPr>
          <w:spacing w:val="-16"/>
        </w:rPr>
        <w:t xml:space="preserve"> </w:t>
      </w:r>
      <w:r>
        <w:rPr>
          <w:spacing w:val="-5"/>
          <w:w w:val="99"/>
        </w:rPr>
        <w:t>t</w:t>
      </w:r>
      <w:r>
        <w:rPr>
          <w:spacing w:val="-2"/>
          <w:w w:val="99"/>
        </w:rPr>
        <w:t>h</w:t>
      </w:r>
      <w:r>
        <w:rPr>
          <w:spacing w:val="-88"/>
          <w:w w:val="99"/>
        </w:rPr>
        <w:t>e</w:t>
      </w:r>
      <w:r>
        <w:rPr>
          <w:spacing w:val="-19"/>
          <w:w w:val="99"/>
        </w:rPr>
        <w:t>age</w:t>
      </w:r>
      <w:r>
        <w:rPr>
          <w:spacing w:val="-3"/>
          <w:w w:val="99"/>
        </w:rPr>
        <w:t>n</w:t>
      </w:r>
      <w:r>
        <w:rPr>
          <w:spacing w:val="1"/>
          <w:w w:val="99"/>
        </w:rPr>
        <w:t>c</w:t>
      </w:r>
      <w:r>
        <w:rPr>
          <w:spacing w:val="-5"/>
          <w:w w:val="99"/>
        </w:rPr>
        <w:t>y</w:t>
      </w:r>
      <w:r>
        <w:rPr>
          <w:w w:val="99"/>
        </w:rPr>
        <w:t>’</w:t>
      </w:r>
      <w:r>
        <w:rPr>
          <w:w w:val="99"/>
        </w:rPr>
        <w:t xml:space="preserve">s </w:t>
      </w:r>
      <w:r>
        <w:rPr>
          <w:spacing w:val="-10"/>
          <w:w w:val="99"/>
        </w:rPr>
        <w:t xml:space="preserve"> </w:t>
      </w:r>
      <w:r>
        <w:rPr>
          <w:spacing w:val="-5"/>
        </w:rPr>
        <w:t xml:space="preserve">statutory </w:t>
      </w:r>
      <w:r>
        <w:rPr>
          <w:spacing w:val="-4"/>
        </w:rPr>
        <w:t xml:space="preserve">authority governing </w:t>
      </w:r>
      <w:r>
        <w:t xml:space="preserve">land exchanges. </w:t>
      </w:r>
      <w:r>
        <w:rPr>
          <w:spacing w:val="-15"/>
        </w:rPr>
        <w:t xml:space="preserve">FLPMA </w:t>
      </w:r>
      <w:r>
        <w:rPr>
          <w:spacing w:val="-3"/>
        </w:rPr>
        <w:t xml:space="preserve">authorizes exchanges </w:t>
      </w:r>
      <w:r>
        <w:t xml:space="preserve">of </w:t>
      </w:r>
      <w:r>
        <w:rPr>
          <w:spacing w:val="-4"/>
        </w:rPr>
        <w:t xml:space="preserve">land </w:t>
      </w:r>
      <w:r>
        <w:t xml:space="preserve">for </w:t>
      </w:r>
      <w:r>
        <w:rPr>
          <w:spacing w:val="-4"/>
        </w:rPr>
        <w:t xml:space="preserve">land—not </w:t>
      </w:r>
      <w:r>
        <w:rPr>
          <w:spacing w:val="-3"/>
        </w:rPr>
        <w:t xml:space="preserve">exchanges </w:t>
      </w:r>
      <w:r>
        <w:rPr>
          <w:spacing w:val="2"/>
        </w:rPr>
        <w:t xml:space="preserve">of </w:t>
      </w:r>
      <w:r>
        <w:t xml:space="preserve">land for </w:t>
      </w:r>
      <w:r>
        <w:rPr>
          <w:spacing w:val="-4"/>
        </w:rPr>
        <w:t xml:space="preserve">cash—and </w:t>
      </w:r>
      <w:r>
        <w:rPr>
          <w:spacing w:val="-3"/>
        </w:rPr>
        <w:t xml:space="preserve">these </w:t>
      </w:r>
      <w:r>
        <w:rPr>
          <w:spacing w:val="-4"/>
        </w:rPr>
        <w:t xml:space="preserve">transactions </w:t>
      </w:r>
      <w:r>
        <w:rPr>
          <w:spacing w:val="-3"/>
        </w:rPr>
        <w:t xml:space="preserve">were </w:t>
      </w:r>
      <w:r>
        <w:rPr>
          <w:spacing w:val="-4"/>
        </w:rPr>
        <w:t xml:space="preserve">the </w:t>
      </w:r>
      <w:r>
        <w:rPr>
          <w:spacing w:val="-6"/>
        </w:rPr>
        <w:t xml:space="preserve">latter: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or a </w:t>
      </w:r>
      <w:r>
        <w:rPr>
          <w:spacing w:val="-6"/>
        </w:rPr>
        <w:t xml:space="preserve">third-party </w:t>
      </w:r>
      <w:r>
        <w:rPr>
          <w:spacing w:val="-3"/>
        </w:rPr>
        <w:t xml:space="preserve">facilitator </w:t>
      </w:r>
      <w:r>
        <w:t xml:space="preserve">sold </w:t>
      </w:r>
      <w:r>
        <w:rPr>
          <w:spacing w:val="-3"/>
        </w:rPr>
        <w:t xml:space="preserve">federal </w:t>
      </w:r>
      <w:r>
        <w:rPr>
          <w:spacing w:val="-5"/>
        </w:rPr>
        <w:t xml:space="preserve">land </w:t>
      </w:r>
      <w:r>
        <w:t xml:space="preserve">for </w:t>
      </w:r>
      <w:r>
        <w:rPr>
          <w:spacing w:val="-4"/>
        </w:rPr>
        <w:t xml:space="preserve">cash, retained </w:t>
      </w:r>
      <w:r>
        <w:rPr>
          <w:spacing w:val="-3"/>
        </w:rPr>
        <w:t xml:space="preserve">the </w:t>
      </w:r>
      <w:r>
        <w:rPr>
          <w:spacing w:val="-5"/>
        </w:rPr>
        <w:t xml:space="preserve">cash </w:t>
      </w:r>
      <w:r>
        <w:rPr>
          <w:spacing w:val="-3"/>
        </w:rPr>
        <w:t xml:space="preserve">in </w:t>
      </w:r>
      <w:r>
        <w:t xml:space="preserve">escrow accounts </w:t>
      </w:r>
      <w:r>
        <w:rPr>
          <w:spacing w:val="-5"/>
        </w:rPr>
        <w:t xml:space="preserve">rather than </w:t>
      </w:r>
      <w:r>
        <w:rPr>
          <w:spacing w:val="-4"/>
        </w:rPr>
        <w:t xml:space="preserve">depositing </w:t>
      </w:r>
      <w:r>
        <w:t xml:space="preserve">it into the </w:t>
      </w:r>
      <w:r>
        <w:rPr>
          <w:spacing w:val="-8"/>
        </w:rPr>
        <w:t xml:space="preserve">Treasury, </w:t>
      </w:r>
      <w:r>
        <w:rPr>
          <w:spacing w:val="-4"/>
        </w:rPr>
        <w:t xml:space="preserve">and </w:t>
      </w:r>
      <w:r>
        <w:t xml:space="preserve">used </w:t>
      </w:r>
      <w:r>
        <w:rPr>
          <w:spacing w:val="-4"/>
        </w:rPr>
        <w:t xml:space="preserve">the cash </w:t>
      </w:r>
      <w:r>
        <w:t xml:space="preserve">to </w:t>
      </w:r>
      <w:r>
        <w:rPr>
          <w:spacing w:val="-4"/>
        </w:rPr>
        <w:t xml:space="preserve">purchase </w:t>
      </w:r>
      <w:r>
        <w:rPr>
          <w:spacing w:val="-3"/>
        </w:rPr>
        <w:t xml:space="preserve">nonfederal </w:t>
      </w:r>
      <w:r>
        <w:rPr>
          <w:spacing w:val="-4"/>
        </w:rPr>
        <w:t xml:space="preserve">land. Our </w:t>
      </w:r>
      <w:r>
        <w:rPr>
          <w:spacing w:val="-3"/>
        </w:rPr>
        <w:t xml:space="preserve">assessment </w:t>
      </w:r>
      <w:r>
        <w:t xml:space="preserve">is </w:t>
      </w:r>
      <w:r>
        <w:rPr>
          <w:spacing w:val="-5"/>
        </w:rPr>
        <w:t xml:space="preserve">clearly </w:t>
      </w:r>
      <w:r>
        <w:rPr>
          <w:spacing w:val="-4"/>
        </w:rPr>
        <w:t>sup</w:t>
      </w:r>
      <w:r>
        <w:rPr>
          <w:spacing w:val="-4"/>
        </w:rPr>
        <w:t xml:space="preserve">ported with </w:t>
      </w:r>
      <w:r>
        <w:rPr>
          <w:spacing w:val="-3"/>
        </w:rPr>
        <w:t xml:space="preserve">evidence </w:t>
      </w:r>
      <w:r>
        <w:t xml:space="preserve">from </w:t>
      </w:r>
      <w:r>
        <w:rPr>
          <w:spacing w:val="-3"/>
        </w:rPr>
        <w:t xml:space="preserve">ledger </w:t>
      </w:r>
      <w:r>
        <w:rPr>
          <w:spacing w:val="-4"/>
        </w:rPr>
        <w:t xml:space="preserve">and </w:t>
      </w:r>
      <w:r>
        <w:t xml:space="preserve">escrow balances, documents </w:t>
      </w:r>
      <w:r>
        <w:rPr>
          <w:spacing w:val="-4"/>
        </w:rPr>
        <w:t xml:space="preserve">prepared </w:t>
      </w:r>
      <w:r>
        <w:t xml:space="preserve">by </w:t>
      </w:r>
      <w:r>
        <w:rPr>
          <w:spacing w:val="-4"/>
        </w:rPr>
        <w:t xml:space="preserve">the Bureau </w:t>
      </w:r>
      <w:r>
        <w:t xml:space="preserve">in support of </w:t>
      </w:r>
      <w:r>
        <w:rPr>
          <w:spacing w:val="-3"/>
        </w:rPr>
        <w:t xml:space="preserve">these </w:t>
      </w:r>
      <w:r>
        <w:rPr>
          <w:spacing w:val="-4"/>
        </w:rPr>
        <w:t xml:space="preserve">transactions </w:t>
      </w:r>
      <w:r>
        <w:t xml:space="preserve">(such as </w:t>
      </w:r>
      <w:r>
        <w:rPr>
          <w:spacing w:val="-4"/>
        </w:rPr>
        <w:t xml:space="preserve">environmental </w:t>
      </w:r>
      <w:r>
        <w:rPr>
          <w:spacing w:val="-3"/>
        </w:rPr>
        <w:t xml:space="preserve">analyses), dates </w:t>
      </w:r>
      <w:r>
        <w:rPr>
          <w:spacing w:val="-4"/>
        </w:rPr>
        <w:t xml:space="preserve">when </w:t>
      </w:r>
      <w:r>
        <w:rPr>
          <w:spacing w:val="-3"/>
        </w:rPr>
        <w:t xml:space="preserve">federal </w:t>
      </w:r>
      <w:r>
        <w:rPr>
          <w:spacing w:val="-4"/>
        </w:rPr>
        <w:t>land was</w:t>
      </w:r>
      <w:r>
        <w:rPr>
          <w:spacing w:val="-16"/>
        </w:rPr>
        <w:t xml:space="preserve"> </w:t>
      </w:r>
      <w:r>
        <w:t>disposed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t>nonfederal</w:t>
      </w:r>
      <w:r>
        <w:rPr>
          <w:spacing w:val="-13"/>
        </w:rPr>
        <w:t xml:space="preserve"> </w:t>
      </w:r>
      <w:r>
        <w:rPr>
          <w:spacing w:val="-4"/>
        </w:rPr>
        <w:t>land</w:t>
      </w:r>
      <w:r>
        <w:rPr>
          <w:spacing w:val="-13"/>
        </w:rPr>
        <w:t xml:space="preserve"> </w:t>
      </w:r>
      <w:r>
        <w:rPr>
          <w:spacing w:val="-4"/>
        </w:rPr>
        <w:t>was</w:t>
      </w:r>
      <w:r>
        <w:rPr>
          <w:spacing w:val="-18"/>
        </w:rPr>
        <w:t xml:space="preserve"> </w:t>
      </w:r>
      <w:r>
        <w:rPr>
          <w:spacing w:val="-3"/>
        </w:rPr>
        <w:t>acquired,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testimonial</w:t>
      </w:r>
      <w:r>
        <w:rPr>
          <w:spacing w:val="-14"/>
        </w:rPr>
        <w:t xml:space="preserve"> </w:t>
      </w:r>
      <w:r>
        <w:t>evidence from</w:t>
      </w:r>
      <w:r>
        <w:rPr>
          <w:spacing w:val="-21"/>
        </w:rPr>
        <w:t xml:space="preserve"> </w:t>
      </w:r>
      <w:r>
        <w:rPr>
          <w:spacing w:val="-5"/>
        </w:rPr>
        <w:t>Bureau</w:t>
      </w:r>
      <w:r>
        <w:rPr>
          <w:spacing w:val="-15"/>
        </w:rPr>
        <w:t xml:space="preserve"> </w:t>
      </w:r>
      <w:r>
        <w:t>employees</w:t>
      </w:r>
      <w:r>
        <w:rPr>
          <w:spacing w:val="-23"/>
        </w:rPr>
        <w:t xml:space="preserve"> </w:t>
      </w:r>
      <w:r>
        <w:t>responsible</w:t>
      </w:r>
      <w:r>
        <w:rPr>
          <w:spacing w:val="-15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transactions.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052"/>
        </w:tabs>
        <w:spacing w:line="235" w:lineRule="auto"/>
        <w:ind w:right="104" w:firstLine="0"/>
      </w:pPr>
      <w:r>
        <w:rPr>
          <w:spacing w:val="-3"/>
        </w:rPr>
        <w:t xml:space="preserve">Information </w:t>
      </w:r>
      <w:r>
        <w:rPr>
          <w:spacing w:val="-4"/>
        </w:rPr>
        <w:t xml:space="preserve">Bulletin </w:t>
      </w:r>
      <w:r>
        <w:rPr>
          <w:spacing w:val="1"/>
        </w:rPr>
        <w:t xml:space="preserve">No. </w:t>
      </w:r>
      <w:r>
        <w:rPr>
          <w:spacing w:val="-5"/>
        </w:rPr>
        <w:t xml:space="preserve">2000-104 </w:t>
      </w:r>
      <w:r>
        <w:t xml:space="preserve">(dated </w:t>
      </w:r>
      <w:r>
        <w:rPr>
          <w:spacing w:val="-4"/>
        </w:rPr>
        <w:t xml:space="preserve">April </w:t>
      </w:r>
      <w:r>
        <w:rPr>
          <w:spacing w:val="-5"/>
        </w:rPr>
        <w:t xml:space="preserve">24, </w:t>
      </w:r>
      <w:r>
        <w:rPr>
          <w:spacing w:val="-4"/>
        </w:rPr>
        <w:t xml:space="preserve">2000) </w:t>
      </w:r>
      <w:r>
        <w:t xml:space="preserve">notes </w:t>
      </w:r>
      <w:r>
        <w:rPr>
          <w:spacing w:val="-6"/>
        </w:rPr>
        <w:t xml:space="preserve">that </w:t>
      </w:r>
      <w:r>
        <w:rPr>
          <w:spacing w:val="-4"/>
        </w:rPr>
        <w:t xml:space="preserve">Bureau </w:t>
      </w:r>
      <w:r>
        <w:t xml:space="preserve">employees </w:t>
      </w:r>
      <w:r>
        <w:rPr>
          <w:spacing w:val="-4"/>
        </w:rPr>
        <w:t xml:space="preserve">have </w:t>
      </w:r>
      <w:r>
        <w:rPr>
          <w:spacing w:val="-3"/>
        </w:rPr>
        <w:t xml:space="preserve">made </w:t>
      </w:r>
      <w:r>
        <w:t xml:space="preserve">occasional references </w:t>
      </w:r>
      <w:r>
        <w:rPr>
          <w:spacing w:val="2"/>
        </w:rPr>
        <w:t xml:space="preserve">to </w:t>
      </w:r>
      <w:r>
        <w:rPr>
          <w:spacing w:val="-3"/>
        </w:rPr>
        <w:t xml:space="preserve">assembled </w:t>
      </w:r>
      <w:r>
        <w:t xml:space="preserve">land </w:t>
      </w:r>
      <w:r>
        <w:rPr>
          <w:spacing w:val="-3"/>
        </w:rPr>
        <w:t xml:space="preserve">exchange </w:t>
      </w:r>
      <w:r>
        <w:rPr>
          <w:spacing w:val="-4"/>
        </w:rPr>
        <w:t xml:space="preserve">transactions </w:t>
      </w:r>
      <w:r>
        <w:t xml:space="preserve">as </w:t>
      </w:r>
      <w:r>
        <w:rPr>
          <w:spacing w:val="-4"/>
        </w:rPr>
        <w:t xml:space="preserve">sales </w:t>
      </w:r>
      <w:r>
        <w:rPr>
          <w:spacing w:val="-3"/>
        </w:rPr>
        <w:t xml:space="preserve">and </w:t>
      </w:r>
      <w:r>
        <w:rPr>
          <w:spacing w:val="-6"/>
        </w:rPr>
        <w:t xml:space="preserve">purchases. </w:t>
      </w:r>
      <w:r>
        <w:rPr>
          <w:spacing w:val="2"/>
        </w:rPr>
        <w:t xml:space="preserve">To </w:t>
      </w:r>
      <w:r>
        <w:t xml:space="preserve">avoid </w:t>
      </w:r>
      <w:r>
        <w:rPr>
          <w:spacing w:val="-5"/>
        </w:rPr>
        <w:t>further misund</w:t>
      </w:r>
      <w:r>
        <w:rPr>
          <w:spacing w:val="-5"/>
        </w:rPr>
        <w:t>erstandings,</w:t>
      </w:r>
      <w:r>
        <w:rPr>
          <w:spacing w:val="-17"/>
        </w:rPr>
        <w:t xml:space="preserve"> </w:t>
      </w:r>
      <w:r>
        <w:rPr>
          <w:spacing w:val="-3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bulletin</w:t>
      </w:r>
      <w:r>
        <w:rPr>
          <w:spacing w:val="-2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rPr>
          <w:spacing w:val="-3"/>
        </w:rPr>
        <w:t>clarifies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13"/>
        </w:rPr>
        <w:t xml:space="preserve"> </w:t>
      </w:r>
      <w:r>
        <w:rPr>
          <w:spacing w:val="-3"/>
        </w:rPr>
        <w:t>these</w:t>
      </w:r>
      <w:r>
        <w:rPr>
          <w:spacing w:val="-14"/>
        </w:rPr>
        <w:t xml:space="preserve"> </w:t>
      </w:r>
      <w:r>
        <w:rPr>
          <w:spacing w:val="-3"/>
        </w:rPr>
        <w:t>transactions</w:t>
      </w:r>
      <w:r>
        <w:rPr>
          <w:spacing w:val="-12"/>
        </w:rPr>
        <w:t xml:space="preserve"> </w:t>
      </w:r>
      <w:r>
        <w:rPr>
          <w:spacing w:val="-3"/>
        </w:rPr>
        <w:t xml:space="preserve">should </w:t>
      </w:r>
      <w:r>
        <w:t>be</w:t>
      </w:r>
      <w:r>
        <w:rPr>
          <w:spacing w:val="-16"/>
        </w:rPr>
        <w:t xml:space="preserve"> </w:t>
      </w:r>
      <w:r>
        <w:rPr>
          <w:spacing w:val="-3"/>
        </w:rPr>
        <w:t>referred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as</w:t>
      </w:r>
      <w:r>
        <w:rPr>
          <w:spacing w:val="-12"/>
        </w:rPr>
        <w:t xml:space="preserve"> </w:t>
      </w:r>
      <w:r>
        <w:t>“disposals,”</w:t>
      </w:r>
      <w:r>
        <w:rPr>
          <w:spacing w:val="-13"/>
        </w:rPr>
        <w:t xml:space="preserve"> </w:t>
      </w:r>
      <w:r>
        <w:rPr>
          <w:spacing w:val="-6"/>
        </w:rPr>
        <w:t>rather</w:t>
      </w:r>
      <w:r>
        <w:rPr>
          <w:spacing w:val="-13"/>
        </w:rPr>
        <w:t xml:space="preserve"> </w:t>
      </w:r>
      <w:r>
        <w:rPr>
          <w:spacing w:val="-5"/>
        </w:rPr>
        <w:t>than</w:t>
      </w:r>
      <w:r>
        <w:rPr>
          <w:spacing w:val="-8"/>
        </w:rPr>
        <w:t xml:space="preserve"> </w:t>
      </w:r>
      <w:r>
        <w:rPr>
          <w:spacing w:val="-3"/>
        </w:rPr>
        <w:t>“sales,”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3"/>
        </w:rPr>
        <w:t>“acquisitions,”</w:t>
      </w:r>
      <w:r>
        <w:rPr>
          <w:spacing w:val="-13"/>
        </w:rPr>
        <w:t xml:space="preserve"> </w:t>
      </w:r>
      <w:r>
        <w:rPr>
          <w:spacing w:val="-6"/>
        </w:rPr>
        <w:t xml:space="preserve">rather </w:t>
      </w:r>
      <w:r>
        <w:rPr>
          <w:spacing w:val="-5"/>
        </w:rPr>
        <w:t>than</w:t>
      </w:r>
      <w:r>
        <w:rPr>
          <w:spacing w:val="-9"/>
        </w:rPr>
        <w:t xml:space="preserve"> </w:t>
      </w:r>
      <w:r>
        <w:rPr>
          <w:spacing w:val="-3"/>
        </w:rPr>
        <w:t>“purchases,”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any</w:t>
      </w:r>
      <w:r>
        <w:rPr>
          <w:spacing w:val="-12"/>
        </w:rPr>
        <w:t xml:space="preserve"> </w:t>
      </w:r>
      <w:r>
        <w:t>documents</w:t>
      </w:r>
      <w:r>
        <w:rPr>
          <w:spacing w:val="-15"/>
        </w:rPr>
        <w:t xml:space="preserve"> </w:t>
      </w:r>
      <w:r>
        <w:rPr>
          <w:spacing w:val="-3"/>
        </w:rPr>
        <w:t>related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3"/>
        </w:rPr>
        <w:t>exchange</w:t>
      </w:r>
      <w:r>
        <w:rPr>
          <w:spacing w:val="-19"/>
        </w:rPr>
        <w:t xml:space="preserve"> </w:t>
      </w:r>
      <w:r>
        <w:rPr>
          <w:spacing w:val="-4"/>
        </w:rPr>
        <w:t>transactions</w:t>
      </w:r>
      <w:r>
        <w:rPr>
          <w:spacing w:val="-15"/>
        </w:rPr>
        <w:t xml:space="preserve"> </w:t>
      </w:r>
      <w:r>
        <w:rPr>
          <w:spacing w:val="-3"/>
        </w:rPr>
        <w:t>and</w:t>
      </w:r>
    </w:p>
    <w:p w:rsidR="00881F52" w:rsidRDefault="009E711D">
      <w:pPr>
        <w:pStyle w:val="ListParagraph"/>
        <w:numPr>
          <w:ilvl w:val="0"/>
          <w:numId w:val="1"/>
        </w:numPr>
        <w:tabs>
          <w:tab w:val="left" w:pos="4166"/>
        </w:tabs>
        <w:spacing w:line="235" w:lineRule="auto"/>
        <w:ind w:left="3828" w:right="101" w:firstLine="18"/>
        <w:jc w:val="left"/>
      </w:pPr>
      <w:r>
        <w:rPr>
          <w:spacing w:val="-3"/>
        </w:rPr>
        <w:t xml:space="preserve">requires </w:t>
      </w:r>
      <w:r>
        <w:rPr>
          <w:spacing w:val="-5"/>
        </w:rPr>
        <w:t xml:space="preserve">that </w:t>
      </w:r>
      <w:r>
        <w:t xml:space="preserve">these </w:t>
      </w:r>
      <w:r>
        <w:rPr>
          <w:spacing w:val="-4"/>
        </w:rPr>
        <w:t xml:space="preserve">transactions adhere </w:t>
      </w:r>
      <w:r>
        <w:t xml:space="preserve">to </w:t>
      </w:r>
      <w:r>
        <w:rPr>
          <w:spacing w:val="-3"/>
        </w:rPr>
        <w:t xml:space="preserve">certain </w:t>
      </w:r>
      <w:r>
        <w:t xml:space="preserve">basic </w:t>
      </w:r>
      <w:r>
        <w:rPr>
          <w:spacing w:val="-3"/>
        </w:rPr>
        <w:t xml:space="preserve">principles </w:t>
      </w:r>
      <w:r>
        <w:rPr>
          <w:spacing w:val="-4"/>
        </w:rPr>
        <w:t xml:space="preserve">and </w:t>
      </w:r>
      <w:r>
        <w:rPr>
          <w:spacing w:val="-5"/>
        </w:rPr>
        <w:t xml:space="preserve">mandatory </w:t>
      </w:r>
      <w:r>
        <w:t xml:space="preserve">process steps </w:t>
      </w:r>
      <w:r>
        <w:rPr>
          <w:spacing w:val="-4"/>
        </w:rPr>
        <w:t xml:space="preserve">in </w:t>
      </w:r>
      <w:r>
        <w:rPr>
          <w:spacing w:val="-3"/>
        </w:rPr>
        <w:t xml:space="preserve">order </w:t>
      </w:r>
      <w:r>
        <w:t xml:space="preserve">to be considered by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to be a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exchange. </w:t>
      </w:r>
      <w:r>
        <w:t xml:space="preserve">Some of </w:t>
      </w:r>
      <w:r>
        <w:rPr>
          <w:spacing w:val="-3"/>
        </w:rPr>
        <w:t xml:space="preserve">these principles/steps address issues </w:t>
      </w:r>
      <w:r>
        <w:t xml:space="preserve">we </w:t>
      </w:r>
      <w:r>
        <w:rPr>
          <w:spacing w:val="-3"/>
        </w:rPr>
        <w:t xml:space="preserve">raise </w:t>
      </w:r>
      <w:r>
        <w:rPr>
          <w:spacing w:val="-4"/>
        </w:rPr>
        <w:t xml:space="preserve">in this </w:t>
      </w:r>
      <w:r>
        <w:rPr>
          <w:spacing w:val="-3"/>
        </w:rPr>
        <w:t xml:space="preserve">report; </w:t>
      </w:r>
      <w:r>
        <w:t xml:space="preserve">for </w:t>
      </w:r>
      <w:r>
        <w:rPr>
          <w:spacing w:val="-3"/>
        </w:rPr>
        <w:t xml:space="preserve">example, the </w:t>
      </w:r>
      <w:r>
        <w:rPr>
          <w:spacing w:val="-4"/>
        </w:rPr>
        <w:t xml:space="preserve">lands </w:t>
      </w:r>
      <w:r>
        <w:t xml:space="preserve">proposed for </w:t>
      </w:r>
      <w:r>
        <w:rPr>
          <w:spacing w:val="-3"/>
        </w:rPr>
        <w:t xml:space="preserve">an </w:t>
      </w:r>
      <w:r>
        <w:t xml:space="preserve">exchange </w:t>
      </w:r>
      <w:r>
        <w:rPr>
          <w:spacing w:val="-5"/>
        </w:rPr>
        <w:t xml:space="preserve">must </w:t>
      </w:r>
      <w:r>
        <w:t xml:space="preserve">be specifically described, </w:t>
      </w:r>
      <w:r>
        <w:rPr>
          <w:spacing w:val="-4"/>
        </w:rPr>
        <w:t xml:space="preserve">and initiation agreements </w:t>
      </w:r>
      <w:r>
        <w:rPr>
          <w:spacing w:val="-5"/>
        </w:rPr>
        <w:t xml:space="preserve">must </w:t>
      </w:r>
      <w:r>
        <w:rPr>
          <w:spacing w:val="-3"/>
        </w:rPr>
        <w:t xml:space="preserve">involve all </w:t>
      </w:r>
      <w:r>
        <w:rPr>
          <w:spacing w:val="-4"/>
        </w:rPr>
        <w:t>parties. However,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rPr>
          <w:spacing w:val="-3"/>
        </w:rPr>
        <w:t>believe</w:t>
      </w:r>
      <w:r>
        <w:rPr>
          <w:spacing w:val="-22"/>
        </w:rPr>
        <w:t xml:space="preserve"> </w:t>
      </w:r>
      <w:r>
        <w:rPr>
          <w:spacing w:val="-5"/>
        </w:rPr>
        <w:t>that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5"/>
        </w:rPr>
        <w:t>Bureau’s</w:t>
      </w:r>
      <w:r>
        <w:rPr>
          <w:spacing w:val="-24"/>
        </w:rPr>
        <w:t xml:space="preserve"> </w:t>
      </w:r>
      <w:r>
        <w:rPr>
          <w:spacing w:val="-3"/>
        </w:rPr>
        <w:t>transactions</w:t>
      </w:r>
      <w:r>
        <w:rPr>
          <w:spacing w:val="-22"/>
        </w:rPr>
        <w:t xml:space="preserve"> </w:t>
      </w:r>
      <w:r>
        <w:rPr>
          <w:spacing w:val="-3"/>
        </w:rPr>
        <w:t>involving</w:t>
      </w:r>
      <w:r>
        <w:rPr>
          <w:spacing w:val="-11"/>
        </w:rPr>
        <w:t xml:space="preserve"> </w:t>
      </w:r>
      <w:r>
        <w:rPr>
          <w:spacing w:val="-3"/>
        </w:rPr>
        <w:t>cash</w:t>
      </w:r>
      <w:r>
        <w:rPr>
          <w:spacing w:val="-11"/>
        </w:rPr>
        <w:t xml:space="preserve"> </w:t>
      </w:r>
      <w:r>
        <w:t>(or</w:t>
      </w:r>
      <w:r>
        <w:rPr>
          <w:spacing w:val="-10"/>
        </w:rPr>
        <w:t xml:space="preserve"> </w:t>
      </w:r>
      <w:r>
        <w:rPr>
          <w:spacing w:val="-4"/>
        </w:rPr>
        <w:t xml:space="preserve">other financial </w:t>
      </w:r>
      <w:r>
        <w:t xml:space="preserve">securities) are </w:t>
      </w:r>
      <w:r>
        <w:rPr>
          <w:spacing w:val="-3"/>
        </w:rPr>
        <w:t xml:space="preserve">accurately </w:t>
      </w:r>
      <w:r>
        <w:t xml:space="preserve">described </w:t>
      </w:r>
      <w:r>
        <w:rPr>
          <w:spacing w:val="-3"/>
        </w:rPr>
        <w:t xml:space="preserve">as selling and </w:t>
      </w:r>
      <w:r>
        <w:rPr>
          <w:spacing w:val="-5"/>
        </w:rPr>
        <w:t>buying land— that</w:t>
      </w:r>
      <w:r>
        <w:rPr>
          <w:spacing w:val="-15"/>
        </w:rPr>
        <w:t xml:space="preserve"> </w:t>
      </w:r>
      <w:r>
        <w:rPr>
          <w:spacing w:val="-3"/>
        </w:rPr>
        <w:t>is,</w:t>
      </w:r>
      <w:r>
        <w:rPr>
          <w:spacing w:val="-13"/>
        </w:rPr>
        <w:t xml:space="preserve"> </w:t>
      </w:r>
      <w:r>
        <w:rPr>
          <w:spacing w:val="-3"/>
        </w:rPr>
        <w:t>giv</w:t>
      </w:r>
      <w:r>
        <w:rPr>
          <w:spacing w:val="-3"/>
        </w:rPr>
        <w:t>ing</w:t>
      </w:r>
      <w:r>
        <w:rPr>
          <w:spacing w:val="-6"/>
        </w:rPr>
        <w:t xml:space="preserve"> </w:t>
      </w:r>
      <w:r>
        <w:rPr>
          <w:spacing w:val="-3"/>
        </w:rPr>
        <w:t>or</w:t>
      </w:r>
      <w:r>
        <w:rPr>
          <w:spacing w:val="-13"/>
        </w:rPr>
        <w:t xml:space="preserve"> </w:t>
      </w:r>
      <w:r>
        <w:t>receiving</w:t>
      </w:r>
      <w:r>
        <w:rPr>
          <w:spacing w:val="-12"/>
        </w:rPr>
        <w:t xml:space="preserve"> </w:t>
      </w:r>
      <w:r>
        <w:rPr>
          <w:spacing w:val="-5"/>
        </w:rPr>
        <w:t>land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money</w:t>
      </w:r>
      <w:r>
        <w:rPr>
          <w:spacing w:val="-6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rPr>
          <w:spacing w:val="-4"/>
        </w:rPr>
        <w:t>other</w:t>
      </w:r>
      <w:r>
        <w:rPr>
          <w:spacing w:val="-7"/>
        </w:rPr>
        <w:t xml:space="preserve"> </w:t>
      </w:r>
      <w:r>
        <w:rPr>
          <w:spacing w:val="-3"/>
        </w:rPr>
        <w:t>financial</w:t>
      </w:r>
      <w:r>
        <w:rPr>
          <w:spacing w:val="-7"/>
        </w:rPr>
        <w:t xml:space="preserve"> </w:t>
      </w:r>
      <w:r>
        <w:t xml:space="preserve">securities)— </w:t>
      </w:r>
      <w:r>
        <w:rPr>
          <w:spacing w:val="-6"/>
        </w:rPr>
        <w:t xml:space="preserve">rather </w:t>
      </w:r>
      <w:r>
        <w:rPr>
          <w:spacing w:val="-5"/>
        </w:rPr>
        <w:t xml:space="preserve">than </w:t>
      </w:r>
      <w:r>
        <w:rPr>
          <w:spacing w:val="-4"/>
        </w:rPr>
        <w:t xml:space="preserve">exchanging </w:t>
      </w:r>
      <w:r>
        <w:rPr>
          <w:spacing w:val="-5"/>
        </w:rPr>
        <w:t xml:space="preserve">land—that </w:t>
      </w:r>
      <w:r>
        <w:t xml:space="preserve">is, </w:t>
      </w:r>
      <w:r>
        <w:rPr>
          <w:spacing w:val="-3"/>
        </w:rPr>
        <w:t xml:space="preserve">conveying </w:t>
      </w:r>
      <w:r>
        <w:rPr>
          <w:spacing w:val="-5"/>
        </w:rPr>
        <w:t xml:space="preserve">land </w:t>
      </w:r>
      <w:r>
        <w:rPr>
          <w:spacing w:val="-3"/>
        </w:rPr>
        <w:t xml:space="preserve">and </w:t>
      </w:r>
      <w:r>
        <w:t xml:space="preserve">receiving </w:t>
      </w:r>
      <w:r>
        <w:rPr>
          <w:spacing w:val="-4"/>
        </w:rPr>
        <w:t xml:space="preserve">other </w:t>
      </w:r>
      <w:r>
        <w:rPr>
          <w:spacing w:val="-5"/>
        </w:rPr>
        <w:t>land.</w:t>
      </w:r>
    </w:p>
    <w:p w:rsidR="00881F52" w:rsidRDefault="00881F52">
      <w:pPr>
        <w:pStyle w:val="BodyText"/>
        <w:spacing w:before="4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052"/>
        </w:tabs>
        <w:spacing w:line="237" w:lineRule="auto"/>
        <w:ind w:right="182" w:firstLine="0"/>
      </w:pPr>
      <w:r>
        <w:rPr>
          <w:spacing w:val="-4"/>
        </w:rPr>
        <w:t>Instruction</w:t>
      </w:r>
      <w:r>
        <w:rPr>
          <w:spacing w:val="-19"/>
        </w:rPr>
        <w:t xml:space="preserve"> </w:t>
      </w:r>
      <w:r>
        <w:rPr>
          <w:spacing w:val="-4"/>
        </w:rPr>
        <w:t>Memorandum</w:t>
      </w:r>
      <w:r>
        <w:rPr>
          <w:spacing w:val="-18"/>
        </w:rPr>
        <w:t xml:space="preserve"> </w:t>
      </w:r>
      <w:r>
        <w:t>No.</w:t>
      </w:r>
      <w:r>
        <w:rPr>
          <w:spacing w:val="-14"/>
        </w:rPr>
        <w:t xml:space="preserve"> </w:t>
      </w:r>
      <w:r>
        <w:rPr>
          <w:spacing w:val="-6"/>
        </w:rPr>
        <w:t>2000-080</w:t>
      </w:r>
      <w:r>
        <w:rPr>
          <w:spacing w:val="-1"/>
        </w:rPr>
        <w:t xml:space="preserve"> </w:t>
      </w:r>
      <w:r>
        <w:rPr>
          <w:spacing w:val="-4"/>
        </w:rPr>
        <w:t>(dated</w:t>
      </w:r>
      <w:r>
        <w:rPr>
          <w:spacing w:val="-15"/>
        </w:rPr>
        <w:t xml:space="preserve"> </w:t>
      </w:r>
      <w:r>
        <w:t>Feb.</w:t>
      </w:r>
      <w:r>
        <w:rPr>
          <w:spacing w:val="-14"/>
        </w:rPr>
        <w:t xml:space="preserve"> </w:t>
      </w:r>
      <w:r>
        <w:rPr>
          <w:spacing w:val="-6"/>
        </w:rPr>
        <w:t>17,</w:t>
      </w:r>
      <w:r>
        <w:rPr>
          <w:spacing w:val="-14"/>
        </w:rPr>
        <w:t xml:space="preserve"> </w:t>
      </w:r>
      <w:r>
        <w:rPr>
          <w:spacing w:val="-4"/>
        </w:rPr>
        <w:t>2000)</w:t>
      </w:r>
      <w:r>
        <w:rPr>
          <w:spacing w:val="-12"/>
        </w:rPr>
        <w:t xml:space="preserve"> </w:t>
      </w:r>
      <w:r>
        <w:rPr>
          <w:spacing w:val="-3"/>
        </w:rPr>
        <w:t>noted</w:t>
      </w:r>
      <w:r>
        <w:rPr>
          <w:spacing w:val="-16"/>
        </w:rPr>
        <w:t xml:space="preserve"> </w:t>
      </w:r>
      <w:r>
        <w:rPr>
          <w:spacing w:val="-5"/>
        </w:rPr>
        <w:t xml:space="preserve">that </w:t>
      </w:r>
      <w:r>
        <w:rPr>
          <w:spacing w:val="-3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Bureau’s</w:t>
      </w:r>
      <w:r>
        <w:rPr>
          <w:spacing w:val="-15"/>
        </w:rPr>
        <w:t xml:space="preserve"> </w:t>
      </w:r>
      <w:r>
        <w:rPr>
          <w:spacing w:val="-5"/>
        </w:rPr>
        <w:t>land</w:t>
      </w:r>
      <w:r>
        <w:rPr>
          <w:spacing w:val="-12"/>
        </w:rPr>
        <w:t xml:space="preserve"> </w:t>
      </w:r>
      <w:r>
        <w:rPr>
          <w:spacing w:val="-4"/>
        </w:rPr>
        <w:t>exchange</w:t>
      </w:r>
      <w:r>
        <w:rPr>
          <w:spacing w:val="-18"/>
        </w:rPr>
        <w:t xml:space="preserve"> </w:t>
      </w:r>
      <w:r>
        <w:t>handbook</w:t>
      </w:r>
      <w:r>
        <w:rPr>
          <w:spacing w:val="-13"/>
        </w:rPr>
        <w:t xml:space="preserve"> </w:t>
      </w:r>
      <w:r>
        <w:rPr>
          <w:spacing w:val="-3"/>
        </w:rPr>
        <w:t>encourages</w:t>
      </w:r>
      <w:r>
        <w:rPr>
          <w:spacing w:val="-14"/>
        </w:rPr>
        <w:t xml:space="preserve"> </w:t>
      </w:r>
      <w:r>
        <w:t>depositing</w:t>
      </w:r>
      <w:r>
        <w:rPr>
          <w:spacing w:val="-14"/>
        </w:rPr>
        <w:t xml:space="preserve"> </w:t>
      </w:r>
      <w:r>
        <w:rPr>
          <w:spacing w:val="-4"/>
        </w:rPr>
        <w:t>funds</w:t>
      </w:r>
    </w:p>
    <w:p w:rsidR="00881F52" w:rsidRDefault="00881F52">
      <w:pPr>
        <w:spacing w:line="237" w:lineRule="auto"/>
        <w:sectPr w:rsidR="00881F52">
          <w:headerReference w:type="default" r:id="rId90"/>
          <w:pgSz w:w="12240" w:h="15840"/>
          <w:pgMar w:top="1440" w:right="44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3"/>
        <w:rPr>
          <w:sz w:val="1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2" style="width:547pt;height:1pt;mso-position-horizontal-relative:char;mso-position-vertical-relative:line" coordsize="10940,20">
            <v:line id="_x0000_s1073" style="position:absolute" from="10,10" to="10930,10" strokeweight=".96pt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210"/>
      </w:pPr>
      <w:r>
        <w:t xml:space="preserve">received from nonfederal </w:t>
      </w:r>
      <w:r>
        <w:rPr>
          <w:spacing w:val="-4"/>
        </w:rPr>
        <w:t xml:space="preserve">land </w:t>
      </w:r>
      <w:r>
        <w:t xml:space="preserve">exchange </w:t>
      </w:r>
      <w:r>
        <w:rPr>
          <w:spacing w:val="-5"/>
        </w:rPr>
        <w:t xml:space="preserve">partners </w:t>
      </w:r>
      <w:r>
        <w:t xml:space="preserve">into </w:t>
      </w:r>
      <w:r>
        <w:rPr>
          <w:spacing w:val="-4"/>
        </w:rPr>
        <w:t xml:space="preserve">interest-bearing </w:t>
      </w:r>
      <w:r>
        <w:t xml:space="preserve">accounts, </w:t>
      </w:r>
      <w:r>
        <w:rPr>
          <w:spacing w:val="-4"/>
        </w:rPr>
        <w:t xml:space="preserve">reaffirmed </w:t>
      </w:r>
      <w:r>
        <w:rPr>
          <w:spacing w:val="-3"/>
        </w:rPr>
        <w:t xml:space="preserve">the </w:t>
      </w:r>
      <w:r>
        <w:rPr>
          <w:spacing w:val="-5"/>
        </w:rPr>
        <w:t xml:space="preserve">Bureau’s </w:t>
      </w:r>
      <w:r>
        <w:t xml:space="preserve">policy </w:t>
      </w:r>
      <w:r>
        <w:rPr>
          <w:spacing w:val="-5"/>
        </w:rPr>
        <w:t xml:space="preserve">that interest </w:t>
      </w:r>
      <w:r>
        <w:rPr>
          <w:spacing w:val="-4"/>
        </w:rPr>
        <w:t xml:space="preserve">earned </w:t>
      </w:r>
      <w:r>
        <w:rPr>
          <w:spacing w:val="-3"/>
        </w:rPr>
        <w:t xml:space="preserve">on </w:t>
      </w:r>
      <w:r>
        <w:t xml:space="preserve">escrow accounts </w:t>
      </w:r>
      <w:r>
        <w:rPr>
          <w:spacing w:val="-4"/>
        </w:rPr>
        <w:t xml:space="preserve">should </w:t>
      </w:r>
      <w:r>
        <w:t xml:space="preserve">be deposited into </w:t>
      </w:r>
      <w:r>
        <w:rPr>
          <w:spacing w:val="-4"/>
        </w:rPr>
        <w:t xml:space="preserve">the </w:t>
      </w:r>
      <w:r>
        <w:rPr>
          <w:spacing w:val="-7"/>
        </w:rPr>
        <w:t xml:space="preserve">Treasury, </w:t>
      </w:r>
      <w:r>
        <w:rPr>
          <w:spacing w:val="-3"/>
        </w:rPr>
        <w:t xml:space="preserve">and </w:t>
      </w:r>
      <w:r>
        <w:rPr>
          <w:spacing w:val="-4"/>
        </w:rPr>
        <w:t xml:space="preserve">stated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t>handbook</w:t>
      </w:r>
      <w:r>
        <w:rPr>
          <w:spacing w:val="-18"/>
        </w:rPr>
        <w:t xml:space="preserve"> </w:t>
      </w:r>
      <w:r>
        <w:rPr>
          <w:spacing w:val="-4"/>
        </w:rPr>
        <w:t>w</w:t>
      </w:r>
      <w:r>
        <w:rPr>
          <w:spacing w:val="-4"/>
        </w:rPr>
        <w:t>as</w:t>
      </w:r>
      <w:r>
        <w:rPr>
          <w:spacing w:val="-21"/>
        </w:rPr>
        <w:t xml:space="preserve"> </w:t>
      </w:r>
      <w:r>
        <w:rPr>
          <w:spacing w:val="-3"/>
        </w:rPr>
        <w:t>being</w:t>
      </w:r>
      <w:r>
        <w:rPr>
          <w:spacing w:val="-22"/>
        </w:rPr>
        <w:t xml:space="preserve"> </w:t>
      </w:r>
      <w:r>
        <w:t>revised</w:t>
      </w:r>
      <w:r>
        <w:rPr>
          <w:spacing w:val="-27"/>
        </w:rPr>
        <w:t xml:space="preserve"> </w:t>
      </w:r>
      <w:r>
        <w:rPr>
          <w:spacing w:val="2"/>
        </w:rPr>
        <w:t>to</w:t>
      </w:r>
      <w:r>
        <w:rPr>
          <w:spacing w:val="-20"/>
        </w:rPr>
        <w:t xml:space="preserve"> </w:t>
      </w:r>
      <w:r>
        <w:t>provide</w:t>
      </w:r>
      <w:r>
        <w:rPr>
          <w:spacing w:val="-2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specific</w:t>
      </w:r>
      <w:r>
        <w:rPr>
          <w:spacing w:val="-21"/>
        </w:rPr>
        <w:t xml:space="preserve"> </w:t>
      </w:r>
      <w:r>
        <w:rPr>
          <w:spacing w:val="-4"/>
        </w:rPr>
        <w:t>guidance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25"/>
        </w:rPr>
        <w:t xml:space="preserve"> </w:t>
      </w:r>
      <w:r>
        <w:rPr>
          <w:spacing w:val="-5"/>
        </w:rPr>
        <w:t xml:space="preserve">handling </w:t>
      </w:r>
      <w:r>
        <w:rPr>
          <w:spacing w:val="-4"/>
        </w:rPr>
        <w:t xml:space="preserve">earned interest. The </w:t>
      </w:r>
      <w:r>
        <w:rPr>
          <w:spacing w:val="-5"/>
        </w:rPr>
        <w:t xml:space="preserve">Bureau </w:t>
      </w:r>
      <w:r>
        <w:t xml:space="preserve">also notes </w:t>
      </w:r>
      <w:r>
        <w:rPr>
          <w:spacing w:val="-5"/>
        </w:rPr>
        <w:t xml:space="preserve">that </w:t>
      </w:r>
      <w:r>
        <w:rPr>
          <w:spacing w:val="-4"/>
        </w:rPr>
        <w:t xml:space="preserve">it </w:t>
      </w:r>
      <w:r>
        <w:t xml:space="preserve">is </w:t>
      </w:r>
      <w:r>
        <w:rPr>
          <w:spacing w:val="-4"/>
        </w:rPr>
        <w:t xml:space="preserve">rewriting </w:t>
      </w:r>
      <w:r>
        <w:rPr>
          <w:spacing w:val="-3"/>
        </w:rPr>
        <w:t xml:space="preserve">all </w:t>
      </w:r>
      <w:r>
        <w:t xml:space="preserve">policy </w:t>
      </w:r>
      <w:r>
        <w:rPr>
          <w:spacing w:val="-4"/>
        </w:rPr>
        <w:t xml:space="preserve">and </w:t>
      </w:r>
      <w:r>
        <w:rPr>
          <w:spacing w:val="-3"/>
        </w:rPr>
        <w:t xml:space="preserve">guidance related </w:t>
      </w:r>
      <w:r>
        <w:rPr>
          <w:spacing w:val="1"/>
        </w:rPr>
        <w:t xml:space="preserve">to </w:t>
      </w:r>
      <w:r>
        <w:t xml:space="preserve">assembled </w:t>
      </w:r>
      <w:r>
        <w:rPr>
          <w:spacing w:val="-3"/>
        </w:rPr>
        <w:t xml:space="preserve">exchanges. </w:t>
      </w:r>
      <w:r>
        <w:rPr>
          <w:spacing w:val="-4"/>
        </w:rPr>
        <w:t xml:space="preserve">While </w:t>
      </w:r>
      <w:r>
        <w:rPr>
          <w:spacing w:val="-3"/>
        </w:rPr>
        <w:t xml:space="preserve">clear </w:t>
      </w:r>
      <w:r>
        <w:rPr>
          <w:spacing w:val="-4"/>
        </w:rPr>
        <w:t xml:space="preserve">and </w:t>
      </w:r>
      <w:r>
        <w:rPr>
          <w:spacing w:val="-3"/>
        </w:rPr>
        <w:t xml:space="preserve">consistent </w:t>
      </w:r>
      <w:r>
        <w:t xml:space="preserve">policies are </w:t>
      </w:r>
      <w:r>
        <w:rPr>
          <w:spacing w:val="-4"/>
        </w:rPr>
        <w:t xml:space="preserve">important in </w:t>
      </w:r>
      <w:r>
        <w:rPr>
          <w:spacing w:val="-5"/>
        </w:rPr>
        <w:t xml:space="preserve">managing </w:t>
      </w:r>
      <w:r>
        <w:rPr>
          <w:spacing w:val="-4"/>
        </w:rPr>
        <w:t xml:space="preserve">any </w:t>
      </w:r>
      <w:r>
        <w:rPr>
          <w:spacing w:val="-3"/>
        </w:rPr>
        <w:t xml:space="preserve">program, </w:t>
      </w:r>
      <w:r>
        <w:rPr>
          <w:spacing w:val="-4"/>
        </w:rPr>
        <w:t xml:space="preserve">it </w:t>
      </w:r>
      <w:r>
        <w:t xml:space="preserve">is </w:t>
      </w:r>
      <w:r>
        <w:rPr>
          <w:spacing w:val="-4"/>
        </w:rPr>
        <w:t xml:space="preserve">uncertain </w:t>
      </w:r>
      <w:r>
        <w:rPr>
          <w:spacing w:val="-5"/>
        </w:rPr>
        <w:t xml:space="preserve">whether </w:t>
      </w:r>
      <w:r>
        <w:rPr>
          <w:spacing w:val="-4"/>
        </w:rPr>
        <w:t xml:space="preserve">Bureau </w:t>
      </w:r>
      <w:r>
        <w:t xml:space="preserve">employees </w:t>
      </w:r>
      <w:r>
        <w:rPr>
          <w:spacing w:val="-3"/>
        </w:rPr>
        <w:t xml:space="preserve">were </w:t>
      </w:r>
      <w:r>
        <w:t xml:space="preserve">confused </w:t>
      </w:r>
      <w:r>
        <w:rPr>
          <w:spacing w:val="-3"/>
        </w:rPr>
        <w:t xml:space="preserve">when </w:t>
      </w:r>
      <w:r>
        <w:rPr>
          <w:spacing w:val="-4"/>
        </w:rPr>
        <w:t xml:space="preserve">they </w:t>
      </w:r>
      <w:r>
        <w:t xml:space="preserve">conducted </w:t>
      </w:r>
      <w:r>
        <w:rPr>
          <w:spacing w:val="-5"/>
        </w:rPr>
        <w:t xml:space="preserve">cash </w:t>
      </w:r>
      <w:r>
        <w:rPr>
          <w:spacing w:val="-3"/>
        </w:rPr>
        <w:t xml:space="preserve">transactions </w:t>
      </w:r>
      <w:r>
        <w:rPr>
          <w:spacing w:val="-4"/>
        </w:rPr>
        <w:t xml:space="preserve">in </w:t>
      </w:r>
      <w:r>
        <w:rPr>
          <w:spacing w:val="-3"/>
        </w:rPr>
        <w:t xml:space="preserve">the </w:t>
      </w:r>
      <w:r>
        <w:rPr>
          <w:spacing w:val="-6"/>
        </w:rPr>
        <w:t xml:space="preserve">past </w:t>
      </w:r>
      <w:r>
        <w:rPr>
          <w:spacing w:val="-5"/>
        </w:rPr>
        <w:t xml:space="preserve">under </w:t>
      </w:r>
      <w:r>
        <w:rPr>
          <w:spacing w:val="-4"/>
        </w:rPr>
        <w:t xml:space="preserve">the </w:t>
      </w:r>
      <w:r>
        <w:rPr>
          <w:spacing w:val="-5"/>
        </w:rPr>
        <w:t xml:space="preserve">umbrella </w:t>
      </w:r>
      <w:r>
        <w:rPr>
          <w:spacing w:val="2"/>
        </w:rPr>
        <w:t xml:space="preserve">of </w:t>
      </w:r>
      <w:r>
        <w:rPr>
          <w:spacing w:val="-4"/>
        </w:rPr>
        <w:t xml:space="preserve">land </w:t>
      </w:r>
      <w:r>
        <w:t xml:space="preserve">exchanges. </w:t>
      </w:r>
      <w:r>
        <w:rPr>
          <w:spacing w:val="-4"/>
        </w:rPr>
        <w:t xml:space="preserve">Furthermore, while </w:t>
      </w:r>
      <w:r>
        <w:t xml:space="preserve">we </w:t>
      </w:r>
      <w:r>
        <w:rPr>
          <w:spacing w:val="-3"/>
        </w:rPr>
        <w:t xml:space="preserve">support the </w:t>
      </w:r>
      <w:r>
        <w:rPr>
          <w:spacing w:val="-5"/>
        </w:rPr>
        <w:t xml:space="preserve">Bureau’s </w:t>
      </w:r>
      <w:r>
        <w:t xml:space="preserve">efforts </w:t>
      </w:r>
      <w:r>
        <w:rPr>
          <w:spacing w:val="1"/>
        </w:rPr>
        <w:t xml:space="preserve">to </w:t>
      </w:r>
      <w:r>
        <w:rPr>
          <w:spacing w:val="-4"/>
        </w:rPr>
        <w:t xml:space="preserve">implement financial </w:t>
      </w:r>
      <w:r>
        <w:t xml:space="preserve">controls </w:t>
      </w:r>
      <w:r>
        <w:rPr>
          <w:spacing w:val="-4"/>
        </w:rPr>
        <w:t xml:space="preserve">over </w:t>
      </w:r>
      <w:r>
        <w:t xml:space="preserve">these </w:t>
      </w:r>
      <w:r>
        <w:rPr>
          <w:spacing w:val="-4"/>
        </w:rPr>
        <w:t>funds,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rPr>
          <w:spacing w:val="-5"/>
        </w:rPr>
        <w:t>disagree</w:t>
      </w:r>
      <w:r>
        <w:rPr>
          <w:spacing w:val="-6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3"/>
        </w:rPr>
        <w:t>its</w:t>
      </w:r>
      <w:r>
        <w:rPr>
          <w:spacing w:val="-17"/>
        </w:rPr>
        <w:t xml:space="preserve"> </w:t>
      </w:r>
      <w:r>
        <w:rPr>
          <w:spacing w:val="-3"/>
        </w:rPr>
        <w:t>apparent</w:t>
      </w:r>
      <w:r>
        <w:rPr>
          <w:spacing w:val="-8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t>to</w:t>
      </w:r>
      <w:r>
        <w:rPr>
          <w:spacing w:val="-3"/>
        </w:rPr>
        <w:t xml:space="preserve"> continue</w:t>
      </w:r>
      <w:r>
        <w:rPr>
          <w:spacing w:val="-9"/>
        </w:rPr>
        <w:t xml:space="preserve"> </w:t>
      </w:r>
      <w:r>
        <w:rPr>
          <w:spacing w:val="-4"/>
        </w:rPr>
        <w:t>sell/buy</w:t>
      </w:r>
    </w:p>
    <w:p w:rsidR="00881F52" w:rsidRDefault="009E711D">
      <w:pPr>
        <w:pStyle w:val="BodyText"/>
        <w:spacing w:before="1" w:line="235" w:lineRule="auto"/>
        <w:ind w:left="3836" w:right="132" w:hanging="3"/>
      </w:pPr>
      <w:r>
        <w:rPr>
          <w:spacing w:val="-4"/>
        </w:rPr>
        <w:t>transactions</w:t>
      </w:r>
      <w:r>
        <w:rPr>
          <w:spacing w:val="-27"/>
        </w:rPr>
        <w:t xml:space="preserve"> </w:t>
      </w:r>
      <w:r>
        <w:rPr>
          <w:spacing w:val="-5"/>
        </w:rPr>
        <w:t>under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umbrella</w:t>
      </w:r>
      <w:r>
        <w:rPr>
          <w:spacing w:val="-15"/>
        </w:rPr>
        <w:t xml:space="preserve"> </w:t>
      </w:r>
      <w:r>
        <w:rPr>
          <w:spacing w:val="2"/>
        </w:rPr>
        <w:t>of</w:t>
      </w:r>
      <w:r>
        <w:rPr>
          <w:spacing w:val="-23"/>
        </w:rPr>
        <w:t xml:space="preserve"> </w:t>
      </w:r>
      <w:r>
        <w:t>assembled</w:t>
      </w:r>
      <w:r>
        <w:rPr>
          <w:spacing w:val="-22"/>
        </w:rPr>
        <w:t xml:space="preserve"> </w:t>
      </w:r>
      <w:r>
        <w:t>exchanges</w:t>
      </w:r>
      <w:r>
        <w:rPr>
          <w:spacing w:val="-20"/>
        </w:rPr>
        <w:t xml:space="preserve"> </w:t>
      </w:r>
      <w:r>
        <w:t>despite</w:t>
      </w:r>
      <w:r>
        <w:rPr>
          <w:spacing w:val="-25"/>
        </w:rPr>
        <w:t xml:space="preserve"> </w:t>
      </w:r>
      <w:r>
        <w:rPr>
          <w:spacing w:val="-5"/>
        </w:rPr>
        <w:t>having</w:t>
      </w:r>
      <w:r>
        <w:rPr>
          <w:spacing w:val="-25"/>
        </w:rPr>
        <w:t xml:space="preserve"> </w:t>
      </w:r>
      <w:r>
        <w:t>no legal</w:t>
      </w:r>
      <w:r>
        <w:rPr>
          <w:spacing w:val="-19"/>
        </w:rPr>
        <w:t xml:space="preserve"> </w:t>
      </w:r>
      <w:r>
        <w:rPr>
          <w:spacing w:val="-4"/>
        </w:rPr>
        <w:t>authority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1"/>
        </w:rPr>
        <w:t>do</w:t>
      </w:r>
      <w:r>
        <w:rPr>
          <w:spacing w:val="-11"/>
        </w:rPr>
        <w:t xml:space="preserve"> </w:t>
      </w:r>
      <w:r>
        <w:rPr>
          <w:spacing w:val="1"/>
        </w:rPr>
        <w:t>so.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052"/>
        </w:tabs>
        <w:spacing w:line="235" w:lineRule="auto"/>
        <w:ind w:right="146" w:firstLine="0"/>
      </w:pPr>
      <w:r>
        <w:rPr>
          <w:spacing w:val="-4"/>
        </w:rPr>
        <w:t>Instruction</w:t>
      </w:r>
      <w:r>
        <w:rPr>
          <w:spacing w:val="-23"/>
        </w:rPr>
        <w:t xml:space="preserve"> </w:t>
      </w:r>
      <w:r>
        <w:rPr>
          <w:spacing w:val="-4"/>
        </w:rPr>
        <w:t>Memorandum</w:t>
      </w:r>
      <w:r>
        <w:rPr>
          <w:spacing w:val="-19"/>
        </w:rPr>
        <w:t xml:space="preserve"> </w:t>
      </w:r>
      <w:r>
        <w:rPr>
          <w:spacing w:val="1"/>
        </w:rPr>
        <w:t>No.</w:t>
      </w:r>
      <w:r>
        <w:rPr>
          <w:spacing w:val="-16"/>
        </w:rPr>
        <w:t xml:space="preserve"> </w:t>
      </w:r>
      <w:r>
        <w:rPr>
          <w:spacing w:val="-6"/>
        </w:rPr>
        <w:t>2000-113</w:t>
      </w:r>
      <w:r>
        <w:rPr>
          <w:spacing w:val="-5"/>
        </w:rPr>
        <w:t xml:space="preserve"> </w:t>
      </w:r>
      <w:r>
        <w:rPr>
          <w:spacing w:val="-3"/>
        </w:rPr>
        <w:t>(dated</w:t>
      </w:r>
      <w:r>
        <w:rPr>
          <w:spacing w:val="-23"/>
        </w:rPr>
        <w:t xml:space="preserve"> </w:t>
      </w:r>
      <w:r>
        <w:rPr>
          <w:spacing w:val="-8"/>
        </w:rPr>
        <w:t>May</w:t>
      </w:r>
      <w:r>
        <w:rPr>
          <w:spacing w:val="-17"/>
        </w:rPr>
        <w:t xml:space="preserve"> </w:t>
      </w:r>
      <w:r>
        <w:t>2,</w:t>
      </w:r>
      <w:r>
        <w:rPr>
          <w:spacing w:val="-20"/>
        </w:rPr>
        <w:t xml:space="preserve"> </w:t>
      </w:r>
      <w:r>
        <w:rPr>
          <w:spacing w:val="-4"/>
        </w:rPr>
        <w:t>2000)</w:t>
      </w:r>
      <w:r>
        <w:rPr>
          <w:spacing w:val="-13"/>
        </w:rPr>
        <w:t xml:space="preserve"> </w:t>
      </w:r>
      <w:r>
        <w:rPr>
          <w:spacing w:val="-4"/>
        </w:rPr>
        <w:t xml:space="preserve">supplements and </w:t>
      </w:r>
      <w:r>
        <w:t xml:space="preserve">replaces </w:t>
      </w:r>
      <w:r>
        <w:rPr>
          <w:spacing w:val="-4"/>
        </w:rPr>
        <w:t xml:space="preserve">guidance </w:t>
      </w:r>
      <w:r>
        <w:rPr>
          <w:spacing w:val="-3"/>
        </w:rPr>
        <w:t xml:space="preserve">on </w:t>
      </w:r>
      <w:r>
        <w:rPr>
          <w:spacing w:val="-5"/>
        </w:rPr>
        <w:t xml:space="preserve">managing </w:t>
      </w:r>
      <w:r>
        <w:rPr>
          <w:spacing w:val="-4"/>
        </w:rPr>
        <w:t xml:space="preserve">funds </w:t>
      </w:r>
      <w:r>
        <w:t xml:space="preserve">associated </w:t>
      </w:r>
      <w:r>
        <w:rPr>
          <w:spacing w:val="-4"/>
        </w:rPr>
        <w:t>with assembled exchanges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5"/>
        </w:rPr>
        <w:t>requires</w:t>
      </w:r>
      <w:r>
        <w:rPr>
          <w:spacing w:val="-11"/>
        </w:rPr>
        <w:t xml:space="preserve"> </w:t>
      </w:r>
      <w:r>
        <w:rPr>
          <w:spacing w:val="-6"/>
        </w:rPr>
        <w:t>state</w:t>
      </w:r>
      <w:r>
        <w:rPr>
          <w:spacing w:val="-10"/>
        </w:rPr>
        <w:t xml:space="preserve"> </w:t>
      </w:r>
      <w:r>
        <w:t>directors</w:t>
      </w:r>
      <w:r>
        <w:rPr>
          <w:spacing w:val="-1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5"/>
        </w:rPr>
        <w:t>bring</w:t>
      </w:r>
      <w:r>
        <w:rPr>
          <w:spacing w:val="-19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t>accounts</w:t>
      </w:r>
      <w:r>
        <w:rPr>
          <w:spacing w:val="-15"/>
        </w:rPr>
        <w:t xml:space="preserve"> </w:t>
      </w:r>
      <w:r>
        <w:rPr>
          <w:spacing w:val="-4"/>
        </w:rPr>
        <w:t>into</w:t>
      </w:r>
    </w:p>
    <w:p w:rsidR="00881F52" w:rsidRDefault="009E711D">
      <w:pPr>
        <w:pStyle w:val="BodyText"/>
        <w:spacing w:before="2" w:line="235" w:lineRule="auto"/>
        <w:ind w:left="3834" w:firstLine="12"/>
      </w:pPr>
      <w:r>
        <w:t xml:space="preserve">compliance </w:t>
      </w:r>
      <w:r>
        <w:rPr>
          <w:spacing w:val="-4"/>
        </w:rPr>
        <w:t xml:space="preserve">with </w:t>
      </w:r>
      <w:r>
        <w:rPr>
          <w:spacing w:val="-3"/>
        </w:rPr>
        <w:t xml:space="preserve">the </w:t>
      </w:r>
      <w:r>
        <w:t xml:space="preserve">revised </w:t>
      </w:r>
      <w:r>
        <w:rPr>
          <w:spacing w:val="-4"/>
        </w:rPr>
        <w:t xml:space="preserve">guidance </w:t>
      </w:r>
      <w:r>
        <w:t xml:space="preserve">by </w:t>
      </w:r>
      <w:r>
        <w:rPr>
          <w:spacing w:val="-4"/>
        </w:rPr>
        <w:t xml:space="preserve">June </w:t>
      </w:r>
      <w:r>
        <w:rPr>
          <w:spacing w:val="-5"/>
        </w:rPr>
        <w:t xml:space="preserve">15, </w:t>
      </w:r>
      <w:r>
        <w:rPr>
          <w:spacing w:val="-6"/>
        </w:rPr>
        <w:t xml:space="preserve">2000. </w:t>
      </w:r>
      <w:r>
        <w:rPr>
          <w:spacing w:val="-4"/>
        </w:rPr>
        <w:t xml:space="preserve">In </w:t>
      </w:r>
      <w:r>
        <w:rPr>
          <w:spacing w:val="-7"/>
        </w:rPr>
        <w:t xml:space="preserve">summary, </w:t>
      </w:r>
      <w:r>
        <w:rPr>
          <w:spacing w:val="-4"/>
        </w:rPr>
        <w:t xml:space="preserve">the Bureau </w:t>
      </w:r>
      <w:r>
        <w:t xml:space="preserve">no </w:t>
      </w:r>
      <w:r>
        <w:rPr>
          <w:spacing w:val="-3"/>
        </w:rPr>
        <w:t xml:space="preserve">longer </w:t>
      </w:r>
      <w:r>
        <w:t xml:space="preserve">allows </w:t>
      </w:r>
      <w:r>
        <w:rPr>
          <w:spacing w:val="-4"/>
        </w:rPr>
        <w:t xml:space="preserve">cash </w:t>
      </w:r>
      <w:r>
        <w:rPr>
          <w:spacing w:val="2"/>
        </w:rPr>
        <w:t xml:space="preserve">to </w:t>
      </w:r>
      <w:r>
        <w:t xml:space="preserve">be held </w:t>
      </w:r>
      <w:r>
        <w:rPr>
          <w:spacing w:val="-4"/>
        </w:rPr>
        <w:t xml:space="preserve">in </w:t>
      </w:r>
      <w:r>
        <w:t xml:space="preserve">escrow accounts </w:t>
      </w:r>
      <w:r>
        <w:rPr>
          <w:spacing w:val="2"/>
        </w:rPr>
        <w:t xml:space="preserve">to </w:t>
      </w:r>
      <w:r>
        <w:rPr>
          <w:spacing w:val="-3"/>
        </w:rPr>
        <w:t xml:space="preserve">purchase nonfederal </w:t>
      </w:r>
      <w:r>
        <w:rPr>
          <w:spacing w:val="-4"/>
        </w:rPr>
        <w:t xml:space="preserve">land; instead, it </w:t>
      </w:r>
      <w:r>
        <w:t xml:space="preserve">now </w:t>
      </w:r>
      <w:r>
        <w:rPr>
          <w:spacing w:val="-4"/>
        </w:rPr>
        <w:t xml:space="preserve">requires other financial </w:t>
      </w:r>
      <w:r>
        <w:rPr>
          <w:spacing w:val="-3"/>
        </w:rPr>
        <w:t xml:space="preserve">instruments—for example, cash </w:t>
      </w:r>
      <w:r>
        <w:t xml:space="preserve">bonds, </w:t>
      </w:r>
      <w:r>
        <w:rPr>
          <w:spacing w:val="-7"/>
        </w:rPr>
        <w:t xml:space="preserve">Treasury </w:t>
      </w:r>
      <w:r>
        <w:t xml:space="preserve">bonds, </w:t>
      </w:r>
      <w:r>
        <w:rPr>
          <w:spacing w:val="-3"/>
        </w:rPr>
        <w:t xml:space="preserve">or </w:t>
      </w:r>
      <w:r>
        <w:t xml:space="preserve">corporate </w:t>
      </w:r>
      <w:r>
        <w:rPr>
          <w:spacing w:val="-3"/>
        </w:rPr>
        <w:t xml:space="preserve">security </w:t>
      </w:r>
      <w:r>
        <w:t xml:space="preserve">bonds—to be </w:t>
      </w:r>
      <w:r>
        <w:rPr>
          <w:spacing w:val="-3"/>
        </w:rPr>
        <w:t xml:space="preserve">held </w:t>
      </w:r>
      <w:r>
        <w:t xml:space="preserve">for </w:t>
      </w:r>
      <w:r>
        <w:rPr>
          <w:spacing w:val="-4"/>
        </w:rPr>
        <w:t xml:space="preserve">this </w:t>
      </w:r>
      <w:r>
        <w:t xml:space="preserve">purpose.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t xml:space="preserve">acknowledges </w:t>
      </w:r>
      <w:r>
        <w:rPr>
          <w:spacing w:val="-3"/>
        </w:rPr>
        <w:t xml:space="preserve">the </w:t>
      </w:r>
      <w:r>
        <w:t xml:space="preserve">nonfederal exchange </w:t>
      </w:r>
      <w:r>
        <w:rPr>
          <w:spacing w:val="-6"/>
        </w:rPr>
        <w:t>partner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14"/>
        </w:rPr>
        <w:t xml:space="preserve"> </w:t>
      </w:r>
      <w:r>
        <w:rPr>
          <w:spacing w:val="-3"/>
        </w:rPr>
        <w:t>facilitator</w:t>
      </w:r>
      <w:r>
        <w:rPr>
          <w:spacing w:val="-19"/>
        </w:rPr>
        <w:t xml:space="preserve"> </w:t>
      </w:r>
      <w:r>
        <w:rPr>
          <w:spacing w:val="-4"/>
        </w:rPr>
        <w:t>may</w:t>
      </w:r>
      <w:r>
        <w:rPr>
          <w:spacing w:val="-17"/>
        </w:rPr>
        <w:t xml:space="preserve"> </w:t>
      </w:r>
      <w:r>
        <w:rPr>
          <w:spacing w:val="-3"/>
        </w:rPr>
        <w:t>have</w:t>
      </w:r>
      <w:r>
        <w:rPr>
          <w:spacing w:val="-8"/>
        </w:rPr>
        <w:t xml:space="preserve"> </w:t>
      </w:r>
      <w:r>
        <w:rPr>
          <w:spacing w:val="-3"/>
        </w:rPr>
        <w:t>cash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1"/>
        </w:rPr>
        <w:t>escrow</w:t>
      </w:r>
      <w:r>
        <w:rPr>
          <w:spacing w:val="-18"/>
        </w:rPr>
        <w:t xml:space="preserve"> </w:t>
      </w:r>
      <w:r>
        <w:t>account—for</w:t>
      </w:r>
      <w:r>
        <w:rPr>
          <w:spacing w:val="-14"/>
        </w:rPr>
        <w:t xml:space="preserve"> </w:t>
      </w:r>
      <w:r>
        <w:rPr>
          <w:spacing w:val="-3"/>
        </w:rPr>
        <w:t>example,</w:t>
      </w:r>
      <w:r>
        <w:rPr>
          <w:spacing w:val="-16"/>
        </w:rPr>
        <w:t xml:space="preserve"> </w:t>
      </w:r>
      <w:r>
        <w:t xml:space="preserve">if </w:t>
      </w:r>
      <w:r>
        <w:rPr>
          <w:spacing w:val="-4"/>
        </w:rPr>
        <w:t xml:space="preserve">she </w:t>
      </w:r>
      <w:r>
        <w:rPr>
          <w:spacing w:val="-3"/>
        </w:rPr>
        <w:t xml:space="preserve">or </w:t>
      </w:r>
      <w:r>
        <w:t xml:space="preserve">he </w:t>
      </w:r>
      <w:r>
        <w:rPr>
          <w:spacing w:val="-4"/>
        </w:rPr>
        <w:t xml:space="preserve">has </w:t>
      </w:r>
      <w:r>
        <w:t xml:space="preserve">sold </w:t>
      </w:r>
      <w:r>
        <w:rPr>
          <w:spacing w:val="-3"/>
        </w:rPr>
        <w:t xml:space="preserve">federal </w:t>
      </w:r>
      <w:r>
        <w:rPr>
          <w:spacing w:val="-5"/>
        </w:rPr>
        <w:t xml:space="preserve">land </w:t>
      </w:r>
      <w:r>
        <w:rPr>
          <w:spacing w:val="-4"/>
        </w:rPr>
        <w:t xml:space="preserve">at </w:t>
      </w:r>
      <w:r>
        <w:t xml:space="preserve">a price exceeding </w:t>
      </w:r>
      <w:r>
        <w:rPr>
          <w:spacing w:val="-4"/>
        </w:rPr>
        <w:t xml:space="preserve">the appraised </w:t>
      </w:r>
      <w:r>
        <w:rPr>
          <w:spacing w:val="-3"/>
        </w:rPr>
        <w:t xml:space="preserve">value— </w:t>
      </w:r>
      <w:r>
        <w:rPr>
          <w:spacing w:val="-4"/>
        </w:rPr>
        <w:t xml:space="preserve">but </w:t>
      </w:r>
      <w:r>
        <w:t xml:space="preserve">now </w:t>
      </w:r>
      <w:r>
        <w:rPr>
          <w:spacing w:val="-4"/>
        </w:rPr>
        <w:t xml:space="preserve">requires that </w:t>
      </w:r>
      <w:r>
        <w:t xml:space="preserve">escrow </w:t>
      </w:r>
      <w:r>
        <w:rPr>
          <w:spacing w:val="-4"/>
        </w:rPr>
        <w:t xml:space="preserve">instructions </w:t>
      </w:r>
      <w:r>
        <w:rPr>
          <w:spacing w:val="-3"/>
        </w:rPr>
        <w:t xml:space="preserve">clearly </w:t>
      </w:r>
      <w:r>
        <w:t xml:space="preserve">indicate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6"/>
        </w:rPr>
        <w:t xml:space="preserve">Bureau </w:t>
      </w:r>
      <w:r>
        <w:rPr>
          <w:spacing w:val="-4"/>
        </w:rPr>
        <w:t xml:space="preserve">has </w:t>
      </w:r>
      <w:r>
        <w:rPr>
          <w:spacing w:val="2"/>
        </w:rPr>
        <w:t xml:space="preserve">no </w:t>
      </w:r>
      <w:r>
        <w:t xml:space="preserve">control </w:t>
      </w:r>
      <w:r>
        <w:rPr>
          <w:spacing w:val="2"/>
        </w:rPr>
        <w:t xml:space="preserve">of </w:t>
      </w:r>
      <w:r>
        <w:t xml:space="preserve">or </w:t>
      </w:r>
      <w:r>
        <w:rPr>
          <w:spacing w:val="-4"/>
        </w:rPr>
        <w:t xml:space="preserve">interest </w:t>
      </w:r>
      <w:r>
        <w:t xml:space="preserve">in these </w:t>
      </w:r>
      <w:r>
        <w:rPr>
          <w:spacing w:val="-3"/>
        </w:rPr>
        <w:t xml:space="preserve">funds. </w:t>
      </w:r>
      <w:r>
        <w:rPr>
          <w:spacing w:val="-8"/>
        </w:rPr>
        <w:t xml:space="preserve">We </w:t>
      </w:r>
      <w:r>
        <w:rPr>
          <w:spacing w:val="1"/>
        </w:rPr>
        <w:t xml:space="preserve">do </w:t>
      </w:r>
      <w:r>
        <w:t xml:space="preserve">not believe </w:t>
      </w:r>
      <w:r>
        <w:rPr>
          <w:spacing w:val="-5"/>
        </w:rPr>
        <w:t xml:space="preserve">that </w:t>
      </w:r>
      <w:r>
        <w:rPr>
          <w:spacing w:val="-4"/>
        </w:rPr>
        <w:t xml:space="preserve">the Bureau </w:t>
      </w:r>
      <w:r>
        <w:t xml:space="preserve">is </w:t>
      </w:r>
      <w:r>
        <w:rPr>
          <w:spacing w:val="-4"/>
        </w:rPr>
        <w:t xml:space="preserve">operating within </w:t>
      </w:r>
      <w:r>
        <w:rPr>
          <w:spacing w:val="-3"/>
        </w:rPr>
        <w:t xml:space="preserve">its </w:t>
      </w:r>
      <w:r>
        <w:rPr>
          <w:spacing w:val="-5"/>
        </w:rPr>
        <w:t xml:space="preserve">statutory </w:t>
      </w:r>
      <w:r>
        <w:rPr>
          <w:spacing w:val="-4"/>
        </w:rPr>
        <w:t xml:space="preserve">authority </w:t>
      </w:r>
      <w:r>
        <w:rPr>
          <w:spacing w:val="-3"/>
        </w:rPr>
        <w:t xml:space="preserve">in exchanging </w:t>
      </w:r>
      <w:r>
        <w:rPr>
          <w:spacing w:val="-4"/>
        </w:rPr>
        <w:t xml:space="preserve">land </w:t>
      </w:r>
      <w:r>
        <w:t xml:space="preserve">for </w:t>
      </w:r>
      <w:r>
        <w:rPr>
          <w:spacing w:val="-3"/>
        </w:rPr>
        <w:t>cash</w:t>
      </w:r>
      <w:r>
        <w:rPr>
          <w:spacing w:val="-6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rPr>
          <w:spacing w:val="-6"/>
        </w:rPr>
        <w:t>near-cash</w:t>
      </w:r>
      <w:r>
        <w:rPr>
          <w:spacing w:val="-12"/>
        </w:rPr>
        <w:t xml:space="preserve"> </w:t>
      </w:r>
      <w:r>
        <w:rPr>
          <w:spacing w:val="-3"/>
        </w:rPr>
        <w:t>financial</w:t>
      </w:r>
      <w:r>
        <w:rPr>
          <w:spacing w:val="-18"/>
        </w:rPr>
        <w:t xml:space="preserve"> </w:t>
      </w:r>
      <w:r>
        <w:rPr>
          <w:spacing w:val="-4"/>
        </w:rPr>
        <w:t>instruments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retaining</w:t>
      </w:r>
      <w:r>
        <w:rPr>
          <w:spacing w:val="-18"/>
        </w:rPr>
        <w:t xml:space="preserve"> </w:t>
      </w:r>
      <w:r>
        <w:t>those</w:t>
      </w:r>
      <w:r>
        <w:rPr>
          <w:spacing w:val="-21"/>
        </w:rPr>
        <w:t xml:space="preserve"> </w:t>
      </w:r>
      <w:r>
        <w:rPr>
          <w:spacing w:val="-5"/>
        </w:rPr>
        <w:t>instruments</w:t>
      </w:r>
      <w:r>
        <w:rPr>
          <w:spacing w:val="-16"/>
        </w:rPr>
        <w:t xml:space="preserve"> </w:t>
      </w:r>
      <w:r>
        <w:t xml:space="preserve">for </w:t>
      </w:r>
      <w:r>
        <w:rPr>
          <w:spacing w:val="-5"/>
        </w:rPr>
        <w:t xml:space="preserve">subsequent </w:t>
      </w:r>
      <w:r>
        <w:rPr>
          <w:spacing w:val="-3"/>
        </w:rPr>
        <w:t xml:space="preserve">land purchases. </w:t>
      </w:r>
      <w:r>
        <w:rPr>
          <w:spacing w:val="-5"/>
        </w:rPr>
        <w:t xml:space="preserve">Instead,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-3"/>
        </w:rPr>
        <w:t xml:space="preserve">should </w:t>
      </w:r>
      <w:r>
        <w:t xml:space="preserve">deposit </w:t>
      </w:r>
      <w:r>
        <w:rPr>
          <w:spacing w:val="-3"/>
        </w:rPr>
        <w:t xml:space="preserve">all sales </w:t>
      </w:r>
      <w:r>
        <w:t xml:space="preserve">proceeds </w:t>
      </w:r>
      <w:r>
        <w:rPr>
          <w:spacing w:val="-3"/>
        </w:rPr>
        <w:t xml:space="preserve">into </w:t>
      </w:r>
      <w:r>
        <w:rPr>
          <w:spacing w:val="-4"/>
        </w:rPr>
        <w:t>the</w:t>
      </w:r>
      <w:r>
        <w:rPr>
          <w:spacing w:val="-29"/>
        </w:rPr>
        <w:t xml:space="preserve"> </w:t>
      </w:r>
      <w:r>
        <w:rPr>
          <w:spacing w:val="-8"/>
        </w:rPr>
        <w:t>Treasury.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052"/>
        </w:tabs>
        <w:spacing w:line="235" w:lineRule="auto"/>
        <w:ind w:right="495" w:firstLine="0"/>
      </w:pPr>
      <w:r>
        <w:rPr>
          <w:spacing w:val="-4"/>
        </w:rPr>
        <w:t>Instruction Mem</w:t>
      </w:r>
      <w:r>
        <w:rPr>
          <w:spacing w:val="-4"/>
        </w:rPr>
        <w:t xml:space="preserve">orandum </w:t>
      </w:r>
      <w:r>
        <w:t xml:space="preserve">No. </w:t>
      </w:r>
      <w:r>
        <w:rPr>
          <w:spacing w:val="-5"/>
        </w:rPr>
        <w:t xml:space="preserve">99-126 </w:t>
      </w:r>
      <w:r>
        <w:t xml:space="preserve">(dated </w:t>
      </w:r>
      <w:r>
        <w:rPr>
          <w:spacing w:val="-8"/>
        </w:rPr>
        <w:t xml:space="preserve">May </w:t>
      </w:r>
      <w:r>
        <w:rPr>
          <w:spacing w:val="-5"/>
        </w:rPr>
        <w:t xml:space="preserve">19, </w:t>
      </w:r>
      <w:r>
        <w:rPr>
          <w:spacing w:val="-4"/>
        </w:rPr>
        <w:t xml:space="preserve">1999) </w:t>
      </w:r>
      <w:r>
        <w:rPr>
          <w:spacing w:val="-2"/>
        </w:rPr>
        <w:t xml:space="preserve">was </w:t>
      </w:r>
      <w:r>
        <w:rPr>
          <w:spacing w:val="-3"/>
        </w:rPr>
        <w:t xml:space="preserve">superceded by Instruction </w:t>
      </w:r>
      <w:r>
        <w:rPr>
          <w:spacing w:val="-5"/>
        </w:rPr>
        <w:t xml:space="preserve">Memorandum </w:t>
      </w:r>
      <w:r>
        <w:t xml:space="preserve">No. </w:t>
      </w:r>
      <w:r>
        <w:rPr>
          <w:spacing w:val="-6"/>
        </w:rPr>
        <w:t xml:space="preserve">2000-107 </w:t>
      </w:r>
      <w:r>
        <w:t xml:space="preserve">(dated </w:t>
      </w:r>
      <w:r>
        <w:rPr>
          <w:spacing w:val="-9"/>
        </w:rPr>
        <w:t xml:space="preserve">Apr. </w:t>
      </w:r>
      <w:r>
        <w:rPr>
          <w:spacing w:val="-4"/>
        </w:rPr>
        <w:t xml:space="preserve">11, </w:t>
      </w:r>
      <w:r>
        <w:rPr>
          <w:spacing w:val="-3"/>
        </w:rPr>
        <w:t>2000),</w:t>
      </w:r>
      <w:r>
        <w:rPr>
          <w:spacing w:val="-2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copy</w:t>
      </w:r>
      <w:r>
        <w:rPr>
          <w:spacing w:val="-5"/>
        </w:rPr>
        <w:t xml:space="preserve"> </w:t>
      </w:r>
      <w:r>
        <w:rPr>
          <w:spacing w:val="2"/>
        </w:rPr>
        <w:t>of</w:t>
      </w:r>
      <w:r>
        <w:rPr>
          <w:spacing w:val="-10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5"/>
        </w:rPr>
        <w:t>Bureau</w:t>
      </w:r>
      <w:r>
        <w:rPr>
          <w:spacing w:val="-19"/>
        </w:rPr>
        <w:t xml:space="preserve"> </w:t>
      </w:r>
      <w:r>
        <w:rPr>
          <w:spacing w:val="-3"/>
        </w:rPr>
        <w:t>also</w:t>
      </w:r>
      <w:r>
        <w:rPr>
          <w:spacing w:val="-9"/>
        </w:rPr>
        <w:t xml:space="preserve"> </w:t>
      </w:r>
      <w:r>
        <w:t>provided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3"/>
        </w:rPr>
        <w:t>comments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 xml:space="preserve">our </w:t>
      </w:r>
      <w:r>
        <w:rPr>
          <w:spacing w:val="-6"/>
        </w:rPr>
        <w:t xml:space="preserve">draft </w:t>
      </w:r>
      <w:r>
        <w:t xml:space="preserve">report. </w:t>
      </w:r>
      <w:r>
        <w:rPr>
          <w:spacing w:val="-4"/>
        </w:rPr>
        <w:t xml:space="preserve">The </w:t>
      </w:r>
      <w:r>
        <w:t xml:space="preserve">more recent </w:t>
      </w:r>
      <w:r>
        <w:rPr>
          <w:spacing w:val="-4"/>
        </w:rPr>
        <w:t xml:space="preserve">memorandum </w:t>
      </w:r>
      <w:r>
        <w:t xml:space="preserve">revised </w:t>
      </w:r>
      <w:r>
        <w:rPr>
          <w:spacing w:val="-5"/>
        </w:rPr>
        <w:t xml:space="preserve">and </w:t>
      </w:r>
      <w:r>
        <w:rPr>
          <w:spacing w:val="-3"/>
        </w:rPr>
        <w:t xml:space="preserve">expanded </w:t>
      </w:r>
      <w:r>
        <w:rPr>
          <w:spacing w:val="-4"/>
        </w:rPr>
        <w:t>requirements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21"/>
        </w:rPr>
        <w:t xml:space="preserve"> </w:t>
      </w:r>
      <w:r>
        <w:rPr>
          <w:spacing w:val="-4"/>
        </w:rPr>
        <w:t>all</w:t>
      </w:r>
      <w:r>
        <w:rPr>
          <w:spacing w:val="-18"/>
        </w:rPr>
        <w:t xml:space="preserve"> </w:t>
      </w:r>
      <w:r>
        <w:rPr>
          <w:spacing w:val="-3"/>
        </w:rPr>
        <w:t>land</w:t>
      </w:r>
      <w:r>
        <w:rPr>
          <w:spacing w:val="-12"/>
        </w:rPr>
        <w:t xml:space="preserve"> </w:t>
      </w:r>
      <w:r>
        <w:t>exchanges</w:t>
      </w:r>
      <w:r>
        <w:rPr>
          <w:spacing w:val="-13"/>
        </w:rPr>
        <w:t xml:space="preserve"> </w:t>
      </w:r>
      <w:r>
        <w:rPr>
          <w:spacing w:val="-3"/>
        </w:rP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rPr>
          <w:spacing w:val="-20"/>
        </w:rPr>
        <w:t>reivewed</w:t>
      </w:r>
      <w:r>
        <w:rPr>
          <w:spacing w:val="-18"/>
        </w:rPr>
        <w:t xml:space="preserve"> </w:t>
      </w:r>
      <w:r>
        <w:t>twice—first,</w:t>
      </w:r>
      <w:r>
        <w:rPr>
          <w:spacing w:val="-18"/>
        </w:rPr>
        <w:t xml:space="preserve"> </w:t>
      </w:r>
      <w:r>
        <w:rPr>
          <w:spacing w:val="-3"/>
        </w:rPr>
        <w:t>in</w:t>
      </w:r>
    </w:p>
    <w:p w:rsidR="00881F52" w:rsidRDefault="009E711D">
      <w:pPr>
        <w:pStyle w:val="BodyText"/>
        <w:spacing w:line="237" w:lineRule="auto"/>
        <w:ind w:left="3836" w:right="132" w:firstLine="10"/>
      </w:pPr>
      <w:r>
        <w:t>conjunction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feasibility</w:t>
      </w:r>
      <w:r>
        <w:rPr>
          <w:spacing w:val="-15"/>
        </w:rPr>
        <w:t xml:space="preserve"> </w:t>
      </w:r>
      <w:r>
        <w:t>report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t>second,</w:t>
      </w:r>
      <w:r>
        <w:rPr>
          <w:spacing w:val="-12"/>
        </w:rPr>
        <w:t xml:space="preserve"> </w:t>
      </w:r>
      <w:r>
        <w:rPr>
          <w:spacing w:val="-3"/>
        </w:rPr>
        <w:t>prior</w:t>
      </w:r>
      <w:r>
        <w:rPr>
          <w:spacing w:val="-18"/>
        </w:rPr>
        <w:t xml:space="preserve"> </w:t>
      </w:r>
      <w:r>
        <w:rPr>
          <w:spacing w:val="2"/>
        </w:rPr>
        <w:t>to</w:t>
      </w:r>
      <w:r>
        <w:rPr>
          <w:spacing w:val="-15"/>
        </w:rPr>
        <w:t xml:space="preserve"> </w:t>
      </w:r>
      <w:r>
        <w:rPr>
          <w:spacing w:val="-3"/>
        </w:rPr>
        <w:t xml:space="preserve">approval </w:t>
      </w:r>
      <w:r>
        <w:t>of</w:t>
      </w:r>
      <w:r>
        <w:rPr>
          <w:spacing w:val="-19"/>
        </w:rPr>
        <w:t xml:space="preserve"> </w:t>
      </w:r>
      <w:r>
        <w:rPr>
          <w:spacing w:val="-3"/>
        </w:rPr>
        <w:t xml:space="preserve">the </w:t>
      </w:r>
      <w:r>
        <w:rPr>
          <w:spacing w:val="-5"/>
        </w:rPr>
        <w:t>land</w:t>
      </w:r>
      <w:r>
        <w:rPr>
          <w:spacing w:val="-14"/>
        </w:rPr>
        <w:t xml:space="preserve"> </w:t>
      </w:r>
      <w:r>
        <w:rPr>
          <w:spacing w:val="-3"/>
        </w:rPr>
        <w:t>exchange</w:t>
      </w:r>
      <w:r>
        <w:rPr>
          <w:spacing w:val="-15"/>
        </w:rPr>
        <w:t xml:space="preserve"> </w:t>
      </w:r>
      <w:r>
        <w:t>decision—and</w:t>
      </w:r>
      <w:r>
        <w:rPr>
          <w:spacing w:val="-19"/>
        </w:rPr>
        <w:t xml:space="preserve"> </w:t>
      </w:r>
      <w:r>
        <w:rPr>
          <w:spacing w:val="-5"/>
        </w:rPr>
        <w:t>must</w:t>
      </w:r>
      <w:r>
        <w:rPr>
          <w:spacing w:val="-20"/>
        </w:rPr>
        <w:t xml:space="preserve"> </w:t>
      </w:r>
      <w:r>
        <w:t>receive</w:t>
      </w:r>
      <w:r>
        <w:rPr>
          <w:spacing w:val="-6"/>
        </w:rPr>
        <w:t xml:space="preserve"> </w:t>
      </w:r>
      <w:r>
        <w:t>concurrence</w:t>
      </w:r>
      <w:r>
        <w:rPr>
          <w:spacing w:val="-17"/>
        </w:rPr>
        <w:t xml:space="preserve"> </w:t>
      </w:r>
      <w:r>
        <w:rPr>
          <w:spacing w:val="-3"/>
        </w:rPr>
        <w:t>at</w:t>
      </w:r>
      <w:r>
        <w:rPr>
          <w:spacing w:val="-15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5"/>
        </w:rPr>
        <w:t>review.</w:t>
      </w:r>
    </w:p>
    <w:p w:rsidR="00881F52" w:rsidRDefault="00881F52">
      <w:pPr>
        <w:pStyle w:val="BodyText"/>
        <w:spacing w:before="10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050"/>
        </w:tabs>
        <w:spacing w:line="235" w:lineRule="auto"/>
        <w:ind w:left="3840" w:right="268" w:hanging="6"/>
      </w:pPr>
      <w:r>
        <w:rPr>
          <w:spacing w:val="-6"/>
        </w:rPr>
        <w:t xml:space="preserve">We share </w:t>
      </w:r>
      <w:r>
        <w:rPr>
          <w:spacing w:val="-4"/>
        </w:rPr>
        <w:t xml:space="preserve">the </w:t>
      </w:r>
      <w:r>
        <w:rPr>
          <w:spacing w:val="-5"/>
        </w:rPr>
        <w:t xml:space="preserve">Bureau’s </w:t>
      </w:r>
      <w:r>
        <w:t xml:space="preserve">concern </w:t>
      </w:r>
      <w:r>
        <w:rPr>
          <w:spacing w:val="-5"/>
        </w:rPr>
        <w:t xml:space="preserve">that </w:t>
      </w:r>
      <w:r>
        <w:rPr>
          <w:spacing w:val="-4"/>
        </w:rPr>
        <w:t xml:space="preserve">having </w:t>
      </w:r>
      <w:r>
        <w:rPr>
          <w:spacing w:val="-3"/>
        </w:rPr>
        <w:t xml:space="preserve">expanded </w:t>
      </w:r>
      <w:r>
        <w:rPr>
          <w:spacing w:val="-4"/>
        </w:rPr>
        <w:t xml:space="preserve">authority </w:t>
      </w:r>
      <w:r>
        <w:t xml:space="preserve">to </w:t>
      </w:r>
      <w:r>
        <w:rPr>
          <w:spacing w:val="-3"/>
        </w:rPr>
        <w:t xml:space="preserve">sell </w:t>
      </w:r>
      <w:r>
        <w:rPr>
          <w:spacing w:val="-4"/>
        </w:rPr>
        <w:t>certain</w:t>
      </w:r>
      <w:r>
        <w:rPr>
          <w:spacing w:val="-7"/>
        </w:rPr>
        <w:t xml:space="preserve"> </w:t>
      </w:r>
      <w:r>
        <w:rPr>
          <w:spacing w:val="-3"/>
        </w:rPr>
        <w:t>federal</w:t>
      </w:r>
      <w:r>
        <w:rPr>
          <w:spacing w:val="-14"/>
        </w:rPr>
        <w:t xml:space="preserve"> </w:t>
      </w:r>
      <w:r>
        <w:rPr>
          <w:spacing w:val="-4"/>
        </w:rPr>
        <w:t>land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retain</w:t>
      </w:r>
      <w:r>
        <w:rPr>
          <w:spacing w:val="-1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3"/>
        </w:rPr>
        <w:t>all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>sale</w:t>
      </w:r>
      <w:r>
        <w:rPr>
          <w:spacing w:val="-7"/>
        </w:rPr>
        <w:t xml:space="preserve"> </w:t>
      </w:r>
      <w:r>
        <w:t>proceeds</w:t>
      </w:r>
      <w:r>
        <w:rPr>
          <w:spacing w:val="-19"/>
        </w:rPr>
        <w:t xml:space="preserve"> </w:t>
      </w:r>
      <w:r>
        <w:t xml:space="preserve">to </w:t>
      </w:r>
      <w:r>
        <w:rPr>
          <w:spacing w:val="-3"/>
        </w:rPr>
        <w:t>purchase</w:t>
      </w:r>
      <w:r>
        <w:rPr>
          <w:spacing w:val="-15"/>
        </w:rPr>
        <w:t xml:space="preserve"> </w:t>
      </w:r>
      <w:r>
        <w:rPr>
          <w:spacing w:val="-3"/>
        </w:rPr>
        <w:t>nonfederal</w:t>
      </w:r>
      <w:r>
        <w:rPr>
          <w:spacing w:val="-15"/>
        </w:rPr>
        <w:t xml:space="preserve"> </w:t>
      </w:r>
      <w:r>
        <w:rPr>
          <w:spacing w:val="-3"/>
        </w:rPr>
        <w:t>land</w:t>
      </w:r>
      <w:r>
        <w:rPr>
          <w:spacing w:val="-14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resolve</w:t>
      </w:r>
      <w:r>
        <w:rPr>
          <w:spacing w:val="-15"/>
        </w:rPr>
        <w:t xml:space="preserve"> </w:t>
      </w:r>
      <w:r>
        <w:rPr>
          <w:spacing w:val="-4"/>
        </w:rPr>
        <w:t xml:space="preserve">many </w:t>
      </w:r>
      <w:r>
        <w:rPr>
          <w:spacing w:val="2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problems</w:t>
      </w:r>
      <w:r>
        <w:rPr>
          <w:spacing w:val="-12"/>
        </w:rPr>
        <w:t xml:space="preserve"> </w:t>
      </w:r>
      <w:r>
        <w:t>we</w:t>
      </w:r>
    </w:p>
    <w:p w:rsidR="00881F52" w:rsidRDefault="00881F52">
      <w:pPr>
        <w:spacing w:line="235" w:lineRule="auto"/>
        <w:sectPr w:rsidR="00881F52">
          <w:pgSz w:w="12240" w:h="15840"/>
          <w:pgMar w:top="1440" w:right="36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3"/>
        <w:rPr>
          <w:sz w:val="1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0" style="width:547pt;height:1pt;mso-position-horizontal-relative:char;mso-position-vertical-relative:line" coordsize="10940,20">
            <v:line id="_x0000_s1071" style="position:absolute" from="10,10" to="10930,10" strokeweight=".96pt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132"/>
      </w:pPr>
      <w:r>
        <w:t xml:space="preserve">reported </w:t>
      </w:r>
      <w:r>
        <w:rPr>
          <w:spacing w:val="-4"/>
        </w:rPr>
        <w:t xml:space="preserve">with </w:t>
      </w:r>
      <w:r>
        <w:rPr>
          <w:spacing w:val="-5"/>
        </w:rPr>
        <w:t xml:space="preserve">land </w:t>
      </w:r>
      <w:r>
        <w:t xml:space="preserve">exchanges—most </w:t>
      </w:r>
      <w:r>
        <w:rPr>
          <w:spacing w:val="-6"/>
        </w:rPr>
        <w:t xml:space="preserve">notably, </w:t>
      </w:r>
      <w:r>
        <w:t xml:space="preserve">concerns about </w:t>
      </w:r>
      <w:r>
        <w:rPr>
          <w:spacing w:val="-4"/>
        </w:rPr>
        <w:t xml:space="preserve">appraised values—and </w:t>
      </w:r>
      <w:r>
        <w:t xml:space="preserve">could </w:t>
      </w:r>
      <w:r>
        <w:rPr>
          <w:spacing w:val="-4"/>
        </w:rPr>
        <w:t xml:space="preserve">create additional potential </w:t>
      </w:r>
      <w:r>
        <w:rPr>
          <w:spacing w:val="-3"/>
        </w:rPr>
        <w:t xml:space="preserve">difficulties, </w:t>
      </w:r>
      <w:r>
        <w:t xml:space="preserve">such as </w:t>
      </w:r>
      <w:r>
        <w:rPr>
          <w:spacing w:val="-3"/>
        </w:rPr>
        <w:t xml:space="preserve">increasing conflicts with </w:t>
      </w:r>
      <w:r>
        <w:t xml:space="preserve">local </w:t>
      </w:r>
      <w:r>
        <w:rPr>
          <w:spacing w:val="-4"/>
        </w:rPr>
        <w:t xml:space="preserve">governments </w:t>
      </w:r>
      <w:r>
        <w:rPr>
          <w:spacing w:val="-3"/>
        </w:rPr>
        <w:t xml:space="preserve">in </w:t>
      </w:r>
      <w:r>
        <w:rPr>
          <w:spacing w:val="-5"/>
        </w:rPr>
        <w:t xml:space="preserve">their </w:t>
      </w:r>
      <w:r>
        <w:rPr>
          <w:spacing w:val="-3"/>
        </w:rPr>
        <w:t xml:space="preserve">land-use </w:t>
      </w:r>
      <w:r>
        <w:t xml:space="preserve">controls </w:t>
      </w:r>
      <w:r>
        <w:rPr>
          <w:spacing w:val="-4"/>
        </w:rPr>
        <w:t xml:space="preserve">and their </w:t>
      </w:r>
      <w:r>
        <w:rPr>
          <w:spacing w:val="-5"/>
        </w:rPr>
        <w:t xml:space="preserve">infrastructure </w:t>
      </w:r>
      <w:r>
        <w:rPr>
          <w:spacing w:val="-3"/>
        </w:rPr>
        <w:t xml:space="preserve">support </w:t>
      </w:r>
      <w:r>
        <w:t xml:space="preserve">needs. For </w:t>
      </w:r>
      <w:r>
        <w:rPr>
          <w:spacing w:val="-5"/>
        </w:rPr>
        <w:t xml:space="preserve">this </w:t>
      </w:r>
      <w:r>
        <w:t xml:space="preserve">reason, we </w:t>
      </w:r>
      <w:r>
        <w:rPr>
          <w:spacing w:val="-4"/>
        </w:rPr>
        <w:t xml:space="preserve">have deleted the </w:t>
      </w:r>
      <w:r>
        <w:rPr>
          <w:spacing w:val="-3"/>
        </w:rPr>
        <w:t xml:space="preserve">suggestion </w:t>
      </w:r>
      <w:r>
        <w:rPr>
          <w:spacing w:val="-5"/>
        </w:rPr>
        <w:t xml:space="preserve">that </w:t>
      </w:r>
      <w:r>
        <w:rPr>
          <w:spacing w:val="-3"/>
        </w:rPr>
        <w:t xml:space="preserve">the </w:t>
      </w:r>
      <w:r>
        <w:t xml:space="preserve">Congress consider </w:t>
      </w:r>
      <w:r>
        <w:rPr>
          <w:spacing w:val="-2"/>
        </w:rPr>
        <w:t xml:space="preserve">replacing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3"/>
        </w:rPr>
        <w:t>land exchange</w:t>
      </w:r>
      <w:r>
        <w:rPr>
          <w:spacing w:val="-14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rPr>
          <w:spacing w:val="-3"/>
        </w:rPr>
        <w:t>expanded</w:t>
      </w:r>
      <w:r>
        <w:rPr>
          <w:spacing w:val="-22"/>
        </w:rPr>
        <w:t xml:space="preserve"> </w:t>
      </w:r>
      <w:r>
        <w:rPr>
          <w:spacing w:val="-6"/>
        </w:rPr>
        <w:t>authority.</w:t>
      </w:r>
      <w:r>
        <w:rPr>
          <w:spacing w:val="-25"/>
        </w:rPr>
        <w:t xml:space="preserve"> </w:t>
      </w:r>
      <w:r>
        <w:rPr>
          <w:spacing w:val="-7"/>
        </w:rPr>
        <w:t>Under</w:t>
      </w:r>
      <w:r>
        <w:rPr>
          <w:spacing w:val="-15"/>
        </w:rPr>
        <w:t xml:space="preserve"> </w:t>
      </w:r>
      <w:r>
        <w:rPr>
          <w:spacing w:val="-4"/>
        </w:rPr>
        <w:t>existing</w:t>
      </w:r>
      <w:r>
        <w:rPr>
          <w:spacing w:val="-20"/>
        </w:rPr>
        <w:t xml:space="preserve"> </w:t>
      </w:r>
      <w:r>
        <w:rPr>
          <w:spacing w:val="-6"/>
        </w:rPr>
        <w:t xml:space="preserve">authority, </w:t>
      </w:r>
      <w:r>
        <w:rPr>
          <w:spacing w:val="-3"/>
        </w:rPr>
        <w:t xml:space="preserve">the </w:t>
      </w:r>
      <w:r>
        <w:rPr>
          <w:spacing w:val="-4"/>
        </w:rPr>
        <w:t xml:space="preserve">Bureau </w:t>
      </w:r>
      <w:r>
        <w:t xml:space="preserve">is </w:t>
      </w:r>
      <w:r>
        <w:rPr>
          <w:spacing w:val="-3"/>
        </w:rPr>
        <w:t xml:space="preserve">authorized </w:t>
      </w:r>
      <w:r>
        <w:t xml:space="preserve">to </w:t>
      </w:r>
      <w:r>
        <w:rPr>
          <w:spacing w:val="-3"/>
        </w:rPr>
        <w:t xml:space="preserve">sell </w:t>
      </w:r>
      <w:r>
        <w:rPr>
          <w:spacing w:val="-5"/>
        </w:rPr>
        <w:t xml:space="preserve">certain </w:t>
      </w:r>
      <w:r>
        <w:rPr>
          <w:spacing w:val="-3"/>
        </w:rPr>
        <w:t>federal l</w:t>
      </w:r>
      <w:r>
        <w:rPr>
          <w:spacing w:val="-3"/>
        </w:rPr>
        <w:t xml:space="preserve">and, </w:t>
      </w:r>
      <w:r>
        <w:t xml:space="preserve">deposit </w:t>
      </w:r>
      <w:r>
        <w:rPr>
          <w:spacing w:val="-4"/>
        </w:rPr>
        <w:t xml:space="preserve">the </w:t>
      </w:r>
      <w:r>
        <w:rPr>
          <w:spacing w:val="-21"/>
        </w:rPr>
        <w:t xml:space="preserve">prcoeeds </w:t>
      </w:r>
      <w:r>
        <w:rPr>
          <w:spacing w:val="-4"/>
        </w:rPr>
        <w:t xml:space="preserve">into the </w:t>
      </w:r>
      <w:r>
        <w:rPr>
          <w:spacing w:val="-8"/>
        </w:rPr>
        <w:t xml:space="preserve">Treasury, </w:t>
      </w:r>
      <w:r>
        <w:rPr>
          <w:spacing w:val="-4"/>
        </w:rPr>
        <w:t xml:space="preserve">and </w:t>
      </w:r>
      <w:r>
        <w:t xml:space="preserve">seek </w:t>
      </w:r>
      <w:r>
        <w:rPr>
          <w:spacing w:val="-4"/>
        </w:rPr>
        <w:t xml:space="preserve">appropriated funds </w:t>
      </w:r>
      <w:r>
        <w:t xml:space="preserve">from </w:t>
      </w:r>
      <w:r>
        <w:rPr>
          <w:spacing w:val="-4"/>
        </w:rPr>
        <w:t xml:space="preserve">the </w:t>
      </w:r>
      <w:r>
        <w:t xml:space="preserve">Congress </w:t>
      </w:r>
      <w:r>
        <w:rPr>
          <w:spacing w:val="1"/>
        </w:rPr>
        <w:t xml:space="preserve">to </w:t>
      </w:r>
      <w:r>
        <w:rPr>
          <w:spacing w:val="-4"/>
        </w:rPr>
        <w:t>acquire</w:t>
      </w:r>
      <w:r>
        <w:rPr>
          <w:spacing w:val="-6"/>
        </w:rPr>
        <w:t xml:space="preserve"> </w:t>
      </w:r>
      <w:r>
        <w:rPr>
          <w:spacing w:val="-4"/>
        </w:rPr>
        <w:t>desirable</w:t>
      </w:r>
      <w:r>
        <w:rPr>
          <w:spacing w:val="-15"/>
        </w:rPr>
        <w:t xml:space="preserve"> </w:t>
      </w:r>
      <w:r>
        <w:rPr>
          <w:spacing w:val="-3"/>
        </w:rPr>
        <w:t>nonfederal</w:t>
      </w:r>
      <w:r>
        <w:rPr>
          <w:spacing w:val="-13"/>
        </w:rPr>
        <w:t xml:space="preserve"> </w:t>
      </w:r>
      <w:r>
        <w:rPr>
          <w:spacing w:val="-3"/>
        </w:rPr>
        <w:t>land.</w:t>
      </w:r>
      <w:r>
        <w:rPr>
          <w:spacing w:val="-42"/>
        </w:rPr>
        <w:t xml:space="preserve"> </w:t>
      </w:r>
      <w:r>
        <w:rPr>
          <w:spacing w:val="-5"/>
        </w:rPr>
        <w:t>We</w:t>
      </w:r>
      <w:r>
        <w:rPr>
          <w:spacing w:val="-9"/>
        </w:rPr>
        <w:t xml:space="preserve"> </w:t>
      </w:r>
      <w:r>
        <w:rPr>
          <w:spacing w:val="-4"/>
        </w:rPr>
        <w:t>disagree</w:t>
      </w:r>
      <w:r>
        <w:rPr>
          <w:spacing w:val="-7"/>
        </w:rPr>
        <w:t xml:space="preserve"> </w:t>
      </w:r>
      <w:r>
        <w:rPr>
          <w:spacing w:val="-3"/>
        </w:rPr>
        <w:t>with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Bureau’s</w:t>
      </w:r>
      <w:r>
        <w:rPr>
          <w:spacing w:val="-2"/>
        </w:rPr>
        <w:t xml:space="preserve"> </w:t>
      </w:r>
      <w:r>
        <w:rPr>
          <w:spacing w:val="-3"/>
        </w:rPr>
        <w:t xml:space="preserve">comment </w:t>
      </w:r>
      <w:r>
        <w:rPr>
          <w:spacing w:val="-5"/>
        </w:rPr>
        <w:t xml:space="preserve">that </w:t>
      </w:r>
      <w:r>
        <w:rPr>
          <w:spacing w:val="-3"/>
        </w:rPr>
        <w:t xml:space="preserve">land </w:t>
      </w:r>
      <w:r>
        <w:t xml:space="preserve">exchanges </w:t>
      </w:r>
      <w:r>
        <w:rPr>
          <w:spacing w:val="-4"/>
        </w:rPr>
        <w:t xml:space="preserve">are </w:t>
      </w:r>
      <w:r>
        <w:t xml:space="preserve">a </w:t>
      </w:r>
      <w:r>
        <w:rPr>
          <w:spacing w:val="-5"/>
        </w:rPr>
        <w:t xml:space="preserve">highly </w:t>
      </w:r>
      <w:r>
        <w:t xml:space="preserve">efficient </w:t>
      </w:r>
      <w:r>
        <w:rPr>
          <w:spacing w:val="-4"/>
        </w:rPr>
        <w:t xml:space="preserve">way </w:t>
      </w:r>
      <w:r>
        <w:rPr>
          <w:spacing w:val="1"/>
        </w:rPr>
        <w:t xml:space="preserve">to </w:t>
      </w:r>
      <w:r>
        <w:rPr>
          <w:spacing w:val="-4"/>
        </w:rPr>
        <w:t xml:space="preserve">restructure </w:t>
      </w:r>
      <w:r>
        <w:rPr>
          <w:spacing w:val="-3"/>
        </w:rPr>
        <w:t xml:space="preserve">land </w:t>
      </w:r>
      <w:r>
        <w:rPr>
          <w:spacing w:val="-4"/>
        </w:rPr>
        <w:t xml:space="preserve">ownership </w:t>
      </w:r>
      <w:r>
        <w:rPr>
          <w:spacing w:val="-5"/>
        </w:rPr>
        <w:t xml:space="preserve">patterns. </w:t>
      </w:r>
      <w:r>
        <w:rPr>
          <w:spacing w:val="-3"/>
        </w:rPr>
        <w:t xml:space="preserve">In fact, our </w:t>
      </w:r>
      <w:r>
        <w:t xml:space="preserve">work </w:t>
      </w:r>
      <w:r>
        <w:rPr>
          <w:spacing w:val="-3"/>
        </w:rPr>
        <w:t xml:space="preserve">has </w:t>
      </w:r>
      <w:r>
        <w:t xml:space="preserve">shown </w:t>
      </w:r>
      <w:r>
        <w:rPr>
          <w:spacing w:val="-6"/>
        </w:rPr>
        <w:t xml:space="preserve">that </w:t>
      </w:r>
      <w:r>
        <w:rPr>
          <w:spacing w:val="-3"/>
        </w:rPr>
        <w:t xml:space="preserve">they have </w:t>
      </w:r>
      <w:r>
        <w:rPr>
          <w:spacing w:val="-6"/>
        </w:rPr>
        <w:t xml:space="preserve">inherent </w:t>
      </w:r>
      <w:r>
        <w:rPr>
          <w:spacing w:val="-3"/>
        </w:rPr>
        <w:t>difficulties</w:t>
      </w:r>
      <w:r>
        <w:rPr>
          <w:spacing w:val="-22"/>
        </w:rPr>
        <w:t xml:space="preserve"> </w:t>
      </w:r>
      <w:r>
        <w:rPr>
          <w:spacing w:val="-5"/>
        </w:rPr>
        <w:t>that</w:t>
      </w:r>
      <w:r>
        <w:rPr>
          <w:spacing w:val="-22"/>
        </w:rPr>
        <w:t xml:space="preserve"> </w:t>
      </w:r>
      <w:r>
        <w:rPr>
          <w:spacing w:val="-4"/>
        </w:rPr>
        <w:t>make</w:t>
      </w:r>
      <w:r>
        <w:rPr>
          <w:spacing w:val="-23"/>
        </w:rPr>
        <w:t xml:space="preserve"> </w:t>
      </w:r>
      <w:r>
        <w:rPr>
          <w:spacing w:val="-5"/>
        </w:rPr>
        <w:t>them</w:t>
      </w:r>
      <w:r>
        <w:rPr>
          <w:spacing w:val="-21"/>
        </w:rPr>
        <w:t xml:space="preserve"> </w:t>
      </w:r>
      <w:r>
        <w:t>noticeably</w:t>
      </w:r>
      <w:r>
        <w:rPr>
          <w:spacing w:val="-21"/>
        </w:rPr>
        <w:t xml:space="preserve"> </w:t>
      </w:r>
      <w:r>
        <w:rPr>
          <w:spacing w:val="-3"/>
        </w:rPr>
        <w:t>inefficient,</w:t>
      </w:r>
      <w:r>
        <w:rPr>
          <w:spacing w:val="-21"/>
        </w:rPr>
        <w:t xml:space="preserve"> </w:t>
      </w:r>
      <w:r>
        <w:rPr>
          <w:spacing w:val="-5"/>
        </w:rPr>
        <w:t>and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rPr>
          <w:spacing w:val="1"/>
        </w:rPr>
        <w:t>do</w:t>
      </w:r>
      <w:r>
        <w:rPr>
          <w:spacing w:val="-21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rPr>
          <w:spacing w:val="-3"/>
        </w:rPr>
        <w:t>believe</w:t>
      </w:r>
      <w:r>
        <w:rPr>
          <w:spacing w:val="-23"/>
        </w:rPr>
        <w:t xml:space="preserve"> </w:t>
      </w:r>
      <w:r>
        <w:rPr>
          <w:spacing w:val="-4"/>
        </w:rPr>
        <w:t xml:space="preserve">the </w:t>
      </w:r>
      <w:r>
        <w:rPr>
          <w:spacing w:val="-6"/>
        </w:rPr>
        <w:t xml:space="preserve">administrative </w:t>
      </w:r>
      <w:r>
        <w:rPr>
          <w:spacing w:val="-4"/>
        </w:rPr>
        <w:t xml:space="preserve">flexibility </w:t>
      </w:r>
      <w:r>
        <w:rPr>
          <w:spacing w:val="-3"/>
        </w:rPr>
        <w:t xml:space="preserve">cited </w:t>
      </w:r>
      <w:r>
        <w:t xml:space="preserve">by </w:t>
      </w:r>
      <w:r>
        <w:rPr>
          <w:spacing w:val="-3"/>
        </w:rPr>
        <w:t xml:space="preserve">the agencies </w:t>
      </w:r>
      <w:r>
        <w:t xml:space="preserve">as a reason to </w:t>
      </w:r>
      <w:r>
        <w:rPr>
          <w:spacing w:val="-3"/>
        </w:rPr>
        <w:t xml:space="preserve">continue exchanges outweigh </w:t>
      </w:r>
      <w:r>
        <w:rPr>
          <w:spacing w:val="-4"/>
        </w:rPr>
        <w:t xml:space="preserve">their </w:t>
      </w:r>
      <w:r>
        <w:rPr>
          <w:spacing w:val="-5"/>
        </w:rPr>
        <w:t xml:space="preserve">many </w:t>
      </w:r>
      <w:r>
        <w:rPr>
          <w:spacing w:val="-3"/>
        </w:rPr>
        <w:t xml:space="preserve">problems. </w:t>
      </w:r>
      <w:r>
        <w:t xml:space="preserve">Because </w:t>
      </w:r>
      <w:r>
        <w:rPr>
          <w:spacing w:val="2"/>
        </w:rPr>
        <w:t xml:space="preserve">of </w:t>
      </w:r>
      <w:r>
        <w:rPr>
          <w:spacing w:val="-3"/>
        </w:rPr>
        <w:t>th</w:t>
      </w:r>
      <w:r>
        <w:rPr>
          <w:spacing w:val="-3"/>
        </w:rPr>
        <w:t xml:space="preserve">ese </w:t>
      </w:r>
      <w:r>
        <w:rPr>
          <w:spacing w:val="-5"/>
        </w:rPr>
        <w:t xml:space="preserve">inherent </w:t>
      </w:r>
      <w:r>
        <w:rPr>
          <w:spacing w:val="-3"/>
        </w:rPr>
        <w:t>difficulties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3"/>
        </w:rPr>
        <w:t>recurring</w:t>
      </w:r>
      <w:r>
        <w:rPr>
          <w:spacing w:val="-12"/>
        </w:rPr>
        <w:t xml:space="preserve"> </w:t>
      </w:r>
      <w:r>
        <w:t>problems</w:t>
      </w:r>
      <w:r>
        <w:rPr>
          <w:spacing w:val="-22"/>
        </w:rPr>
        <w:t xml:space="preserve"> </w:t>
      </w:r>
      <w:r>
        <w:rPr>
          <w:spacing w:val="-5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t>agencies</w:t>
      </w:r>
      <w:r>
        <w:rPr>
          <w:spacing w:val="-17"/>
        </w:rPr>
        <w:t xml:space="preserve"> </w:t>
      </w:r>
      <w:r>
        <w:rPr>
          <w:spacing w:val="-4"/>
        </w:rPr>
        <w:t>have</w:t>
      </w:r>
      <w:r>
        <w:rPr>
          <w:spacing w:val="-16"/>
        </w:rPr>
        <w:t xml:space="preserve"> </w:t>
      </w:r>
      <w:r>
        <w:t xml:space="preserve">experienced </w:t>
      </w:r>
      <w:r>
        <w:rPr>
          <w:spacing w:val="-4"/>
        </w:rPr>
        <w:t xml:space="preserve">in </w:t>
      </w:r>
      <w:r>
        <w:rPr>
          <w:spacing w:val="-5"/>
        </w:rPr>
        <w:t xml:space="preserve">managing </w:t>
      </w:r>
      <w:r>
        <w:rPr>
          <w:spacing w:val="-4"/>
        </w:rPr>
        <w:t xml:space="preserve">their </w:t>
      </w:r>
      <w:r>
        <w:rPr>
          <w:spacing w:val="-5"/>
        </w:rPr>
        <w:t xml:space="preserve">land </w:t>
      </w:r>
      <w:r>
        <w:t xml:space="preserve">exchange </w:t>
      </w:r>
      <w:r>
        <w:rPr>
          <w:spacing w:val="-4"/>
        </w:rPr>
        <w:t xml:space="preserve">programs, </w:t>
      </w:r>
      <w:r>
        <w:t xml:space="preserve">we </w:t>
      </w:r>
      <w:r>
        <w:rPr>
          <w:spacing w:val="-4"/>
        </w:rPr>
        <w:t xml:space="preserve">still </w:t>
      </w:r>
      <w:r>
        <w:rPr>
          <w:spacing w:val="-3"/>
        </w:rPr>
        <w:t xml:space="preserve">believe </w:t>
      </w:r>
      <w:r>
        <w:rPr>
          <w:spacing w:val="-5"/>
        </w:rPr>
        <w:t xml:space="preserve">that </w:t>
      </w:r>
      <w:r>
        <w:rPr>
          <w:spacing w:val="-3"/>
        </w:rPr>
        <w:t xml:space="preserve">the Congress should </w:t>
      </w:r>
      <w:r>
        <w:t xml:space="preserve">consider </w:t>
      </w:r>
      <w:r>
        <w:rPr>
          <w:spacing w:val="-4"/>
        </w:rPr>
        <w:t xml:space="preserve">directing the </w:t>
      </w:r>
      <w:r>
        <w:t xml:space="preserve">agencies to </w:t>
      </w:r>
      <w:r>
        <w:rPr>
          <w:spacing w:val="-3"/>
        </w:rPr>
        <w:t xml:space="preserve">discontinue </w:t>
      </w:r>
      <w:r>
        <w:rPr>
          <w:spacing w:val="-5"/>
        </w:rPr>
        <w:t xml:space="preserve">their </w:t>
      </w:r>
      <w:r>
        <w:rPr>
          <w:spacing w:val="-3"/>
        </w:rPr>
        <w:t xml:space="preserve">land </w:t>
      </w:r>
      <w:r>
        <w:rPr>
          <w:spacing w:val="-4"/>
        </w:rPr>
        <w:t>exchange</w:t>
      </w:r>
      <w:r>
        <w:rPr>
          <w:spacing w:val="-7"/>
        </w:rPr>
        <w:t xml:space="preserve"> </w:t>
      </w:r>
      <w:r>
        <w:rPr>
          <w:spacing w:val="-4"/>
        </w:rPr>
        <w:t>programs.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045"/>
        </w:tabs>
        <w:spacing w:line="235" w:lineRule="auto"/>
        <w:ind w:right="178" w:firstLine="0"/>
      </w:pPr>
      <w:r>
        <w:rPr>
          <w:spacing w:val="-6"/>
        </w:rPr>
        <w:t>We</w:t>
      </w:r>
      <w:r>
        <w:rPr>
          <w:spacing w:val="-18"/>
        </w:rPr>
        <w:t xml:space="preserve"> </w:t>
      </w:r>
      <w:r>
        <w:t>did</w:t>
      </w:r>
      <w:r>
        <w:rPr>
          <w:spacing w:val="-25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rPr>
          <w:spacing w:val="-5"/>
        </w:rPr>
        <w:t>intend</w:t>
      </w:r>
      <w:r>
        <w:rPr>
          <w:spacing w:val="-23"/>
        </w:rPr>
        <w:t xml:space="preserve"> </w:t>
      </w:r>
      <w:r>
        <w:rPr>
          <w:spacing w:val="1"/>
        </w:rPr>
        <w:t>to</w:t>
      </w:r>
      <w:r>
        <w:rPr>
          <w:spacing w:val="-16"/>
        </w:rPr>
        <w:t xml:space="preserve"> </w:t>
      </w:r>
      <w:r>
        <w:t>endorse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Southern</w:t>
      </w:r>
      <w:r>
        <w:rPr>
          <w:spacing w:val="-25"/>
        </w:rPr>
        <w:t xml:space="preserve"> </w:t>
      </w:r>
      <w:r>
        <w:rPr>
          <w:spacing w:val="-5"/>
        </w:rPr>
        <w:t>Nevada</w:t>
      </w:r>
      <w:r>
        <w:rPr>
          <w:spacing w:val="-19"/>
        </w:rPr>
        <w:t xml:space="preserve"> </w:t>
      </w:r>
      <w:r>
        <w:rPr>
          <w:spacing w:val="-3"/>
        </w:rPr>
        <w:t>legislation—which</w:t>
      </w:r>
      <w:r>
        <w:rPr>
          <w:spacing w:val="-18"/>
        </w:rPr>
        <w:t xml:space="preserve"> </w:t>
      </w:r>
      <w:r>
        <w:t xml:space="preserve">we </w:t>
      </w:r>
      <w:r>
        <w:rPr>
          <w:spacing w:val="-3"/>
        </w:rPr>
        <w:t xml:space="preserve">have </w:t>
      </w:r>
      <w:r>
        <w:t xml:space="preserve">not reviewed or </w:t>
      </w:r>
      <w:r>
        <w:rPr>
          <w:spacing w:val="-4"/>
        </w:rPr>
        <w:t xml:space="preserve">evaluated—but </w:t>
      </w:r>
      <w:r>
        <w:t xml:space="preserve">to </w:t>
      </w:r>
      <w:r>
        <w:rPr>
          <w:spacing w:val="-5"/>
        </w:rPr>
        <w:t xml:space="preserve">suggest </w:t>
      </w:r>
      <w:r>
        <w:t xml:space="preserve">it </w:t>
      </w:r>
      <w:r>
        <w:rPr>
          <w:spacing w:val="-3"/>
        </w:rPr>
        <w:t xml:space="preserve">as </w:t>
      </w:r>
      <w:r>
        <w:t xml:space="preserve">a possibility if </w:t>
      </w:r>
      <w:r>
        <w:rPr>
          <w:spacing w:val="-4"/>
        </w:rPr>
        <w:t xml:space="preserve">the </w:t>
      </w:r>
      <w:r>
        <w:rPr>
          <w:spacing w:val="-3"/>
        </w:rPr>
        <w:t xml:space="preserve">Congress wanted </w:t>
      </w:r>
      <w:r>
        <w:t xml:space="preserve">to consider </w:t>
      </w:r>
      <w:r>
        <w:rPr>
          <w:spacing w:val="-5"/>
        </w:rPr>
        <w:t xml:space="preserve">alternatives </w:t>
      </w:r>
      <w: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Bureau’s land </w:t>
      </w:r>
      <w:r>
        <w:t>exchange program.</w:t>
      </w:r>
      <w:r>
        <w:rPr>
          <w:spacing w:val="-18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noted</w:t>
      </w:r>
      <w:r>
        <w:rPr>
          <w:spacing w:val="-17"/>
        </w:rPr>
        <w:t xml:space="preserve"> </w:t>
      </w:r>
      <w:r>
        <w:t>above,</w:t>
      </w:r>
      <w:r>
        <w:rPr>
          <w:spacing w:val="-13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rPr>
          <w:spacing w:val="-4"/>
        </w:rPr>
        <w:t>have</w:t>
      </w:r>
      <w:r>
        <w:rPr>
          <w:spacing w:val="-12"/>
        </w:rPr>
        <w:t xml:space="preserve"> </w:t>
      </w:r>
      <w:r>
        <w:t>deleted</w:t>
      </w:r>
      <w:r>
        <w:rPr>
          <w:spacing w:val="-19"/>
        </w:rPr>
        <w:t xml:space="preserve"> </w:t>
      </w:r>
      <w:r>
        <w:rPr>
          <w:spacing w:val="-5"/>
        </w:rPr>
        <w:t>this</w:t>
      </w:r>
      <w:r>
        <w:rPr>
          <w:spacing w:val="-17"/>
        </w:rPr>
        <w:t xml:space="preserve"> </w:t>
      </w:r>
      <w:r>
        <w:rPr>
          <w:spacing w:val="-3"/>
        </w:rPr>
        <w:t>suggestion</w:t>
      </w:r>
      <w:r>
        <w:rPr>
          <w:spacing w:val="-15"/>
        </w:rPr>
        <w:t xml:space="preserve"> </w:t>
      </w:r>
      <w:r>
        <w:rPr>
          <w:spacing w:val="-4"/>
        </w:rPr>
        <w:t>from</w:t>
      </w:r>
      <w:r>
        <w:rPr>
          <w:spacing w:val="-3"/>
        </w:rPr>
        <w:t xml:space="preserve"> </w:t>
      </w:r>
      <w:r>
        <w:rPr>
          <w:spacing w:val="-5"/>
        </w:rPr>
        <w:t>our</w:t>
      </w:r>
      <w:r>
        <w:rPr>
          <w:spacing w:val="-16"/>
        </w:rPr>
        <w:t xml:space="preserve"> </w:t>
      </w:r>
      <w:r>
        <w:t>report.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052"/>
        </w:tabs>
        <w:spacing w:line="235" w:lineRule="auto"/>
        <w:ind w:right="113" w:firstLine="0"/>
      </w:pPr>
      <w:r>
        <w:rPr>
          <w:spacing w:val="-4"/>
        </w:rPr>
        <w:t xml:space="preserve">Interior’s </w:t>
      </w:r>
      <w:r>
        <w:t xml:space="preserve">Office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t xml:space="preserve">Inspector </w:t>
      </w:r>
      <w:r>
        <w:rPr>
          <w:spacing w:val="-5"/>
        </w:rPr>
        <w:t xml:space="preserve">General </w:t>
      </w:r>
      <w:r>
        <w:t xml:space="preserve">reported </w:t>
      </w:r>
      <w:r>
        <w:rPr>
          <w:spacing w:val="-3"/>
        </w:rPr>
        <w:t xml:space="preserve">in </w:t>
      </w:r>
      <w:r>
        <w:rPr>
          <w:spacing w:val="-5"/>
        </w:rPr>
        <w:t xml:space="preserve">1998 </w:t>
      </w:r>
      <w:r>
        <w:rPr>
          <w:spacing w:val="-4"/>
        </w:rPr>
        <w:t xml:space="preserve">that </w:t>
      </w:r>
      <w:r>
        <w:t xml:space="preserve">two </w:t>
      </w:r>
      <w:r>
        <w:rPr>
          <w:spacing w:val="-4"/>
        </w:rPr>
        <w:t>Bureau</w:t>
      </w:r>
      <w:r>
        <w:rPr>
          <w:spacing w:val="-14"/>
        </w:rPr>
        <w:t xml:space="preserve"> </w:t>
      </w:r>
      <w:r>
        <w:t>exchanges</w:t>
      </w:r>
      <w:r>
        <w:rPr>
          <w:spacing w:val="-18"/>
        </w:rPr>
        <w:t xml:space="preserve"> </w:t>
      </w:r>
      <w:r>
        <w:rPr>
          <w:spacing w:val="-3"/>
        </w:rPr>
        <w:t>highlighted</w:t>
      </w:r>
      <w:r>
        <w:rPr>
          <w:spacing w:val="-19"/>
        </w:rPr>
        <w:t xml:space="preserve"> </w:t>
      </w:r>
      <w:r>
        <w:rPr>
          <w:spacing w:val="-3"/>
        </w:rPr>
        <w:t>in</w:t>
      </w:r>
      <w:r>
        <w:rPr>
          <w:spacing w:val="-8"/>
        </w:rPr>
        <w:t xml:space="preserve"> </w:t>
      </w:r>
      <w:r>
        <w:t>our</w:t>
      </w:r>
      <w:r>
        <w:rPr>
          <w:spacing w:val="-18"/>
        </w:rPr>
        <w:t xml:space="preserve"> </w:t>
      </w:r>
      <w:r>
        <w:rPr>
          <w:spacing w:val="-3"/>
        </w:rPr>
        <w:t>report—Zephyr</w:t>
      </w:r>
      <w:r>
        <w:rPr>
          <w:spacing w:val="-18"/>
        </w:rPr>
        <w:t xml:space="preserve"> </w:t>
      </w:r>
      <w:r>
        <w:t>Cove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rPr>
          <w:spacing w:val="-3"/>
        </w:rPr>
        <w:t xml:space="preserve">Webb— </w:t>
      </w:r>
      <w:r>
        <w:t xml:space="preserve">involved </w:t>
      </w:r>
      <w:r>
        <w:rPr>
          <w:spacing w:val="-4"/>
        </w:rPr>
        <w:t xml:space="preserve">appraisals </w:t>
      </w:r>
      <w:r>
        <w:rPr>
          <w:spacing w:val="-5"/>
        </w:rPr>
        <w:t xml:space="preserve">that </w:t>
      </w:r>
      <w:r>
        <w:t xml:space="preserve">did not </w:t>
      </w:r>
      <w:r>
        <w:rPr>
          <w:spacing w:val="-5"/>
        </w:rPr>
        <w:t xml:space="preserve">apparently </w:t>
      </w:r>
      <w:r>
        <w:rPr>
          <w:spacing w:val="-3"/>
        </w:rPr>
        <w:t xml:space="preserve">meet federal </w:t>
      </w:r>
      <w:r>
        <w:rPr>
          <w:spacing w:val="-4"/>
        </w:rPr>
        <w:t xml:space="preserve">appraisal </w:t>
      </w:r>
      <w:r>
        <w:rPr>
          <w:spacing w:val="-6"/>
        </w:rPr>
        <w:t xml:space="preserve">standards </w:t>
      </w:r>
      <w:r>
        <w:t xml:space="preserve">(see </w:t>
      </w:r>
      <w:r>
        <w:rPr>
          <w:spacing w:val="-3"/>
        </w:rPr>
        <w:t xml:space="preserve">comment 11 </w:t>
      </w:r>
      <w:r>
        <w:t xml:space="preserve">below). According to </w:t>
      </w:r>
      <w:r>
        <w:rPr>
          <w:spacing w:val="-4"/>
        </w:rPr>
        <w:t xml:space="preserve">the Inspector </w:t>
      </w:r>
      <w:r>
        <w:rPr>
          <w:spacing w:val="-6"/>
        </w:rPr>
        <w:t xml:space="preserve">General </w:t>
      </w:r>
      <w:r>
        <w:t xml:space="preserve">reports, </w:t>
      </w:r>
      <w:r>
        <w:rPr>
          <w:spacing w:val="-4"/>
        </w:rPr>
        <w:t xml:space="preserve">the Bureau </w:t>
      </w:r>
      <w:r>
        <w:t xml:space="preserve">used </w:t>
      </w:r>
      <w:r>
        <w:rPr>
          <w:spacing w:val="-3"/>
        </w:rPr>
        <w:t xml:space="preserve">the </w:t>
      </w:r>
      <w:r>
        <w:rPr>
          <w:spacing w:val="-4"/>
        </w:rPr>
        <w:t xml:space="preserve">Zephyr </w:t>
      </w:r>
      <w:r>
        <w:t xml:space="preserve">Cove </w:t>
      </w:r>
      <w:r>
        <w:rPr>
          <w:spacing w:val="-4"/>
        </w:rPr>
        <w:t xml:space="preserve">appraisal, </w:t>
      </w:r>
      <w:r>
        <w:rPr>
          <w:spacing w:val="-3"/>
        </w:rPr>
        <w:t xml:space="preserve">which </w:t>
      </w:r>
      <w:r>
        <w:rPr>
          <w:spacing w:val="-4"/>
        </w:rPr>
        <w:t xml:space="preserve">resulted </w:t>
      </w:r>
      <w:r>
        <w:rPr>
          <w:spacing w:val="-3"/>
        </w:rPr>
        <w:t>in nonfederal</w:t>
      </w:r>
      <w:r>
        <w:rPr>
          <w:spacing w:val="-21"/>
        </w:rPr>
        <w:t xml:space="preserve"> </w:t>
      </w:r>
      <w:r>
        <w:rPr>
          <w:spacing w:val="-5"/>
        </w:rPr>
        <w:t>land</w:t>
      </w:r>
      <w:r>
        <w:rPr>
          <w:spacing w:val="-18"/>
        </w:rPr>
        <w:t xml:space="preserve"> </w:t>
      </w:r>
      <w:r>
        <w:rPr>
          <w:spacing w:val="-3"/>
        </w:rPr>
        <w:t>being</w:t>
      </w:r>
      <w:r>
        <w:rPr>
          <w:spacing w:val="-12"/>
        </w:rPr>
        <w:t xml:space="preserve"> </w:t>
      </w:r>
      <w:r>
        <w:rPr>
          <w:spacing w:val="-5"/>
        </w:rPr>
        <w:t>overvalued</w:t>
      </w:r>
      <w:r>
        <w:rPr>
          <w:spacing w:val="-18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rPr>
          <w:spacing w:val="-3"/>
        </w:rPr>
        <w:t>much</w:t>
      </w:r>
      <w:r>
        <w:rPr>
          <w:spacing w:val="-22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rPr>
          <w:spacing w:val="-5"/>
        </w:rPr>
        <w:t>$10</w:t>
      </w:r>
      <w:r>
        <w:rPr>
          <w:spacing w:val="-22"/>
        </w:rPr>
        <w:t xml:space="preserve"> </w:t>
      </w:r>
      <w:r>
        <w:rPr>
          <w:spacing w:val="-3"/>
        </w:rPr>
        <w:t>million,</w:t>
      </w:r>
      <w:r>
        <w:rPr>
          <w:spacing w:val="-18"/>
        </w:rPr>
        <w:t xml:space="preserve">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t xml:space="preserve">contracted for a second </w:t>
      </w:r>
      <w:r>
        <w:rPr>
          <w:spacing w:val="-3"/>
        </w:rPr>
        <w:t xml:space="preserve">Del Webb </w:t>
      </w:r>
      <w:r>
        <w:rPr>
          <w:spacing w:val="-4"/>
        </w:rPr>
        <w:t xml:space="preserve">appraisal, </w:t>
      </w:r>
      <w:r>
        <w:t xml:space="preserve">which avoided </w:t>
      </w:r>
      <w:r>
        <w:rPr>
          <w:spacing w:val="-3"/>
        </w:rPr>
        <w:t xml:space="preserve">federal land being </w:t>
      </w:r>
      <w:r>
        <w:rPr>
          <w:spacing w:val="-5"/>
        </w:rPr>
        <w:t>undervalued</w:t>
      </w:r>
      <w:r>
        <w:rPr>
          <w:spacing w:val="-1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rPr>
          <w:spacing w:val="-4"/>
        </w:rPr>
        <w:t>than</w:t>
      </w:r>
      <w:r>
        <w:rPr>
          <w:spacing w:val="-16"/>
        </w:rPr>
        <w:t xml:space="preserve"> </w:t>
      </w:r>
      <w:r>
        <w:rPr>
          <w:spacing w:val="-3"/>
        </w:rPr>
        <w:t>$9</w:t>
      </w:r>
      <w:r>
        <w:rPr>
          <w:spacing w:val="-13"/>
        </w:rPr>
        <w:t xml:space="preserve"> </w:t>
      </w:r>
      <w:r>
        <w:rPr>
          <w:spacing w:val="-3"/>
        </w:rPr>
        <w:t>million.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050"/>
        </w:tabs>
        <w:spacing w:line="235" w:lineRule="auto"/>
        <w:ind w:right="417" w:firstLine="0"/>
      </w:pPr>
      <w:r>
        <w:rPr>
          <w:spacing w:val="-6"/>
        </w:rPr>
        <w:t>We</w:t>
      </w:r>
      <w:r>
        <w:rPr>
          <w:spacing w:val="-7"/>
        </w:rPr>
        <w:t xml:space="preserve"> </w:t>
      </w:r>
      <w:r>
        <w:rPr>
          <w:spacing w:val="-3"/>
        </w:rPr>
        <w:t>disagree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Bureau’s</w:t>
      </w:r>
      <w:r>
        <w:rPr>
          <w:spacing w:val="-18"/>
        </w:rPr>
        <w:t xml:space="preserve"> </w:t>
      </w:r>
      <w:r>
        <w:rPr>
          <w:spacing w:val="-3"/>
        </w:rPr>
        <w:t>assertion</w:t>
      </w:r>
      <w:r>
        <w:rPr>
          <w:spacing w:val="-13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t>efforts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6"/>
        </w:rPr>
        <w:t xml:space="preserve"> </w:t>
      </w:r>
      <w:r>
        <w:rPr>
          <w:spacing w:val="-4"/>
        </w:rPr>
        <w:t>has</w:t>
      </w:r>
      <w:r>
        <w:rPr>
          <w:spacing w:val="-14"/>
        </w:rPr>
        <w:t xml:space="preserve"> </w:t>
      </w:r>
      <w:r>
        <w:rPr>
          <w:spacing w:val="-3"/>
        </w:rPr>
        <w:t>made</w:t>
      </w:r>
      <w:r>
        <w:rPr>
          <w:spacing w:val="-17"/>
        </w:rPr>
        <w:t xml:space="preserve"> </w:t>
      </w:r>
      <w:r>
        <w:rPr>
          <w:spacing w:val="-3"/>
        </w:rPr>
        <w:t xml:space="preserve">in </w:t>
      </w:r>
      <w:r>
        <w:t xml:space="preserve">response </w:t>
      </w:r>
      <w:r>
        <w:rPr>
          <w:spacing w:val="1"/>
        </w:rPr>
        <w:t xml:space="preserve">to </w:t>
      </w:r>
      <w:r>
        <w:rPr>
          <w:spacing w:val="-4"/>
        </w:rPr>
        <w:t xml:space="preserve">the </w:t>
      </w:r>
      <w:r>
        <w:rPr>
          <w:spacing w:val="-3"/>
        </w:rPr>
        <w:t xml:space="preserve">reports </w:t>
      </w:r>
      <w:r>
        <w:t xml:space="preserve">of </w:t>
      </w:r>
      <w:r>
        <w:rPr>
          <w:spacing w:val="-4"/>
        </w:rPr>
        <w:t xml:space="preserve">the </w:t>
      </w:r>
      <w:r>
        <w:t xml:space="preserve">Office </w:t>
      </w:r>
      <w:r>
        <w:rPr>
          <w:spacing w:val="2"/>
        </w:rPr>
        <w:t xml:space="preserve">of </w:t>
      </w:r>
      <w:r>
        <w:rPr>
          <w:spacing w:val="-3"/>
        </w:rPr>
        <w:t xml:space="preserve">the </w:t>
      </w:r>
      <w:r>
        <w:t xml:space="preserve">Inspector </w:t>
      </w:r>
      <w:r>
        <w:rPr>
          <w:spacing w:val="-5"/>
        </w:rPr>
        <w:t xml:space="preserve">General </w:t>
      </w:r>
      <w:r>
        <w:rPr>
          <w:spacing w:val="-4"/>
        </w:rPr>
        <w:t xml:space="preserve">have fully </w:t>
      </w:r>
      <w:r>
        <w:rPr>
          <w:spacing w:val="-3"/>
        </w:rPr>
        <w:t>addressed</w:t>
      </w:r>
      <w:r>
        <w:rPr>
          <w:spacing w:val="-17"/>
        </w:rPr>
        <w:t xml:space="preserve"> </w:t>
      </w:r>
      <w:r>
        <w:rPr>
          <w:spacing w:val="-3"/>
        </w:rPr>
        <w:t>all</w:t>
      </w:r>
      <w:r>
        <w:rPr>
          <w:spacing w:val="-6"/>
        </w:rPr>
        <w:t xml:space="preserve"> </w:t>
      </w:r>
      <w:r>
        <w:t>concerns</w:t>
      </w:r>
      <w:r>
        <w:rPr>
          <w:spacing w:val="-18"/>
        </w:rPr>
        <w:t xml:space="preserve"> </w:t>
      </w:r>
      <w:r>
        <w:rPr>
          <w:spacing w:val="-2"/>
        </w:rPr>
        <w:t>raised</w:t>
      </w:r>
      <w:r>
        <w:rPr>
          <w:spacing w:val="-15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rPr>
          <w:spacing w:val="-3"/>
        </w:rPr>
        <w:t>land</w:t>
      </w:r>
      <w:r>
        <w:rPr>
          <w:spacing w:val="-18"/>
        </w:rPr>
        <w:t xml:space="preserve"> </w:t>
      </w:r>
      <w:r>
        <w:rPr>
          <w:spacing w:val="-3"/>
        </w:rPr>
        <w:t>valuation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appraisals.</w:t>
      </w:r>
    </w:p>
    <w:p w:rsidR="00881F52" w:rsidRDefault="009E711D">
      <w:pPr>
        <w:pStyle w:val="BodyText"/>
        <w:spacing w:line="258" w:lineRule="exact"/>
        <w:ind w:left="3834"/>
      </w:pPr>
      <w:r>
        <w:t>Although these efforts are worthwhile, they have not eliminated all</w:t>
      </w:r>
    </w:p>
    <w:p w:rsidR="00881F52" w:rsidRDefault="009E711D">
      <w:pPr>
        <w:pStyle w:val="BodyText"/>
        <w:spacing w:before="4" w:line="235" w:lineRule="auto"/>
        <w:ind w:left="3834" w:right="132" w:firstLine="12"/>
      </w:pPr>
      <w:r>
        <w:t>concerns;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rPr>
          <w:spacing w:val="-4"/>
        </w:rPr>
        <w:t>example,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Bureau</w:t>
      </w:r>
      <w:r>
        <w:rPr>
          <w:spacing w:val="-11"/>
        </w:rPr>
        <w:t xml:space="preserve"> </w:t>
      </w:r>
      <w:r>
        <w:rPr>
          <w:spacing w:val="-3"/>
        </w:rPr>
        <w:t>commented</w:t>
      </w:r>
      <w:r>
        <w:rPr>
          <w:spacing w:val="-22"/>
        </w:rPr>
        <w:t xml:space="preserve"> </w:t>
      </w:r>
      <w:r>
        <w:rPr>
          <w:spacing w:val="-5"/>
        </w:rPr>
        <w:t>that</w:t>
      </w:r>
      <w:r>
        <w:rPr>
          <w:spacing w:val="-21"/>
        </w:rPr>
        <w:t xml:space="preserve"> </w:t>
      </w:r>
      <w:r>
        <w:rPr>
          <w:spacing w:val="-3"/>
        </w:rPr>
        <w:t>its</w:t>
      </w:r>
      <w:r>
        <w:rPr>
          <w:spacing w:val="-15"/>
        </w:rPr>
        <w:t xml:space="preserve"> </w:t>
      </w:r>
      <w:r>
        <w:t>own</w:t>
      </w:r>
      <w:r>
        <w:rPr>
          <w:spacing w:val="-22"/>
        </w:rPr>
        <w:t xml:space="preserve"> </w:t>
      </w:r>
      <w:r>
        <w:rPr>
          <w:spacing w:val="-3"/>
        </w:rPr>
        <w:t>national</w:t>
      </w:r>
      <w:r>
        <w:rPr>
          <w:spacing w:val="-21"/>
        </w:rPr>
        <w:t xml:space="preserve"> </w:t>
      </w:r>
      <w:r>
        <w:t xml:space="preserve">review </w:t>
      </w:r>
      <w:r>
        <w:rPr>
          <w:spacing w:val="-3"/>
        </w:rPr>
        <w:t xml:space="preserve">team made over 40 </w:t>
      </w:r>
      <w:r>
        <w:t xml:space="preserve">recommendations in </w:t>
      </w:r>
      <w:r>
        <w:rPr>
          <w:spacing w:val="-4"/>
        </w:rPr>
        <w:t xml:space="preserve">November </w:t>
      </w:r>
      <w:r>
        <w:rPr>
          <w:spacing w:val="-5"/>
        </w:rPr>
        <w:t xml:space="preserve">1999 </w:t>
      </w:r>
      <w:r>
        <w:t xml:space="preserve">to </w:t>
      </w:r>
      <w:r>
        <w:rPr>
          <w:spacing w:val="-3"/>
        </w:rPr>
        <w:t xml:space="preserve">improve </w:t>
      </w:r>
      <w:r>
        <w:rPr>
          <w:spacing w:val="-4"/>
        </w:rPr>
        <w:t xml:space="preserve">the </w:t>
      </w:r>
      <w:r>
        <w:rPr>
          <w:spacing w:val="-5"/>
        </w:rPr>
        <w:t>land</w:t>
      </w:r>
      <w:r>
        <w:rPr>
          <w:spacing w:val="-18"/>
        </w:rPr>
        <w:t xml:space="preserve"> </w:t>
      </w:r>
      <w:r>
        <w:t>exchange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appraisal</w:t>
      </w:r>
      <w:r>
        <w:rPr>
          <w:spacing w:val="-16"/>
        </w:rPr>
        <w:t xml:space="preserve"> </w:t>
      </w:r>
      <w:r>
        <w:rPr>
          <w:spacing w:val="-4"/>
        </w:rPr>
        <w:t>programs.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Bureau</w:t>
      </w:r>
      <w:r>
        <w:rPr>
          <w:spacing w:val="-22"/>
        </w:rPr>
        <w:t xml:space="preserve"> </w:t>
      </w:r>
      <w:r>
        <w:t>noted</w:t>
      </w:r>
      <w:r>
        <w:rPr>
          <w:spacing w:val="-14"/>
        </w:rPr>
        <w:t xml:space="preserve"> </w:t>
      </w:r>
      <w:r>
        <w:rPr>
          <w:spacing w:val="-4"/>
        </w:rPr>
        <w:t>elsewhere in</w:t>
      </w:r>
      <w:r>
        <w:rPr>
          <w:spacing w:val="-1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rPr>
          <w:spacing w:val="-3"/>
        </w:rPr>
        <w:t>comments,</w:t>
      </w:r>
      <w:r>
        <w:rPr>
          <w:spacing w:val="-16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rPr>
          <w:spacing w:val="-4"/>
        </w:rPr>
        <w:t>have</w:t>
      </w:r>
      <w:r>
        <w:rPr>
          <w:spacing w:val="-17"/>
        </w:rPr>
        <w:t xml:space="preserve"> </w:t>
      </w:r>
      <w:r>
        <w:t>raised</w:t>
      </w:r>
      <w:r>
        <w:rPr>
          <w:spacing w:val="-17"/>
        </w:rPr>
        <w:t xml:space="preserve"> </w:t>
      </w:r>
      <w:r>
        <w:rPr>
          <w:spacing w:val="-3"/>
        </w:rPr>
        <w:t>questions</w:t>
      </w:r>
      <w:r>
        <w:rPr>
          <w:spacing w:val="-15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rPr>
          <w:spacing w:val="-5"/>
        </w:rPr>
        <w:t>appraisals</w:t>
      </w:r>
      <w:r>
        <w:rPr>
          <w:spacing w:val="-15"/>
        </w:rPr>
        <w:t xml:space="preserve"> </w:t>
      </w:r>
      <w:r>
        <w:rPr>
          <w:spacing w:val="-3"/>
        </w:rPr>
        <w:t>used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the</w:t>
      </w:r>
    </w:p>
    <w:p w:rsidR="00881F52" w:rsidRDefault="00881F52">
      <w:pPr>
        <w:spacing w:line="235" w:lineRule="auto"/>
        <w:sectPr w:rsidR="00881F52">
          <w:pgSz w:w="12240" w:h="15840"/>
          <w:pgMar w:top="1440" w:right="36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3"/>
        <w:rPr>
          <w:sz w:val="1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8" style="width:547pt;height:1pt;mso-position-horizontal-relative:char;mso-position-vertical-relative:line" coordsize="10940,20">
            <v:line id="_x0000_s1069" style="position:absolute" from="10,10" to="10930,10" strokeweight=".96pt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127" w:hanging="1"/>
      </w:pPr>
      <w:r>
        <w:t>agencies’</w:t>
      </w:r>
      <w:r>
        <w:rPr>
          <w:spacing w:val="-20"/>
        </w:rPr>
        <w:t xml:space="preserve"> </w:t>
      </w:r>
      <w:r>
        <w:t>recent</w:t>
      </w:r>
      <w:r>
        <w:rPr>
          <w:spacing w:val="-18"/>
        </w:rPr>
        <w:t xml:space="preserve"> </w:t>
      </w:r>
      <w:r>
        <w:rPr>
          <w:spacing w:val="-3"/>
        </w:rPr>
        <w:t>involvement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1"/>
        </w:rPr>
        <w:t>two</w:t>
      </w:r>
      <w:r>
        <w:rPr>
          <w:spacing w:val="-11"/>
        </w:rPr>
        <w:t xml:space="preserve"> </w:t>
      </w:r>
      <w:r>
        <w:rPr>
          <w:spacing w:val="-5"/>
        </w:rPr>
        <w:t>other</w:t>
      </w:r>
      <w:r>
        <w:rPr>
          <w:spacing w:val="-11"/>
        </w:rPr>
        <w:t xml:space="preserve"> </w:t>
      </w:r>
      <w:r>
        <w:t>properties</w:t>
      </w:r>
      <w:r>
        <w:rPr>
          <w:spacing w:val="-8"/>
        </w:rPr>
        <w:t xml:space="preserve"> </w:t>
      </w:r>
      <w:r>
        <w:rPr>
          <w:spacing w:val="-5"/>
        </w:rPr>
        <w:t>(the</w:t>
      </w:r>
      <w:r>
        <w:rPr>
          <w:spacing w:val="-23"/>
        </w:rPr>
        <w:t xml:space="preserve"> </w:t>
      </w:r>
      <w:r>
        <w:rPr>
          <w:spacing w:val="-4"/>
        </w:rPr>
        <w:t xml:space="preserve">Headwaters </w:t>
      </w:r>
      <w:r>
        <w:rPr>
          <w:w w:val="99"/>
        </w:rPr>
        <w:t>Fo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spacing w:val="-7"/>
          <w:w w:val="99"/>
        </w:rPr>
        <w:t>s</w:t>
      </w:r>
      <w:r>
        <w:rPr>
          <w:spacing w:val="-19"/>
          <w:w w:val="99"/>
        </w:rPr>
        <w:t>t</w:t>
      </w:r>
      <w:r>
        <w:rPr>
          <w:w w:val="101"/>
          <w:position w:val="9"/>
          <w:sz w:val="13"/>
        </w:rPr>
        <w:t>1</w:t>
      </w:r>
      <w:r>
        <w:rPr>
          <w:spacing w:val="-9"/>
          <w:position w:val="9"/>
          <w:sz w:val="13"/>
        </w:rPr>
        <w:t xml:space="preserve"> </w:t>
      </w:r>
      <w:r>
        <w:rPr>
          <w:spacing w:val="-8"/>
          <w:w w:val="99"/>
        </w:rPr>
        <w:t>a</w:t>
      </w:r>
      <w:r>
        <w:rPr>
          <w:w w:val="99"/>
        </w:rPr>
        <w:t>nd</w:t>
      </w:r>
      <w:r>
        <w:rPr>
          <w:spacing w:val="-13"/>
        </w:rPr>
        <w:t xml:space="preserve"> </w:t>
      </w:r>
      <w:r>
        <w:rPr>
          <w:spacing w:val="-5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-11"/>
        </w:rPr>
        <w:t xml:space="preserve"> </w:t>
      </w:r>
      <w:r>
        <w:rPr>
          <w:spacing w:val="-5"/>
          <w:w w:val="99"/>
        </w:rPr>
        <w:t>B</w:t>
      </w:r>
      <w:r>
        <w:rPr>
          <w:w w:val="99"/>
        </w:rPr>
        <w:t>ac</w:t>
      </w:r>
      <w:r>
        <w:rPr>
          <w:w w:val="99"/>
        </w:rPr>
        <w:t>a</w:t>
      </w:r>
      <w:r>
        <w:rPr>
          <w:spacing w:val="-14"/>
        </w:rPr>
        <w:t xml:space="preserve"> </w:t>
      </w:r>
      <w:r>
        <w:rPr>
          <w:spacing w:val="-5"/>
          <w:w w:val="99"/>
        </w:rPr>
        <w:t>Ra</w:t>
      </w:r>
      <w:r>
        <w:rPr>
          <w:w w:val="99"/>
        </w:rPr>
        <w:t>nc</w:t>
      </w:r>
      <w:r>
        <w:rPr>
          <w:spacing w:val="-61"/>
          <w:w w:val="99"/>
        </w:rPr>
        <w:t>h</w:t>
      </w:r>
      <w:r>
        <w:rPr>
          <w:w w:val="101"/>
          <w:position w:val="9"/>
          <w:sz w:val="13"/>
        </w:rPr>
        <w:t>2</w:t>
      </w:r>
      <w:r>
        <w:rPr>
          <w:spacing w:val="3"/>
          <w:w w:val="99"/>
        </w:rPr>
        <w:t>)</w:t>
      </w:r>
      <w:r>
        <w:rPr>
          <w:w w:val="99"/>
        </w:rPr>
        <w:t>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68"/>
        </w:tabs>
        <w:spacing w:line="235" w:lineRule="auto"/>
        <w:ind w:right="108" w:firstLine="0"/>
      </w:pPr>
      <w:r>
        <w:rPr>
          <w:spacing w:val="-4"/>
        </w:rPr>
        <w:t>While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Bureau</w:t>
      </w:r>
      <w:r>
        <w:rPr>
          <w:spacing w:val="-20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rPr>
          <w:spacing w:val="-3"/>
        </w:rPr>
        <w:t>authorized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rPr>
          <w:spacing w:val="-3"/>
        </w:rPr>
        <w:t>use</w:t>
      </w:r>
      <w:r>
        <w:rPr>
          <w:spacing w:val="-2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5"/>
        </w:rPr>
        <w:t>bargaining</w:t>
      </w:r>
      <w:r>
        <w:rPr>
          <w:spacing w:val="-15"/>
        </w:rPr>
        <w:t xml:space="preserve"> </w:t>
      </w:r>
      <w:r>
        <w:t>process</w:t>
      </w:r>
      <w:r>
        <w:rPr>
          <w:spacing w:val="-21"/>
        </w:rPr>
        <w:t xml:space="preserve"> </w:t>
      </w:r>
      <w:r>
        <w:rPr>
          <w:spacing w:val="1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 xml:space="preserve">determine </w:t>
      </w:r>
      <w:r>
        <w:rPr>
          <w:spacing w:val="-5"/>
        </w:rPr>
        <w:t>land</w:t>
      </w:r>
      <w:r>
        <w:rPr>
          <w:spacing w:val="-16"/>
        </w:rPr>
        <w:t xml:space="preserve"> </w:t>
      </w:r>
      <w:r>
        <w:rPr>
          <w:spacing w:val="-3"/>
        </w:rPr>
        <w:t>values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3"/>
        </w:rPr>
        <w:t>exchanges,</w:t>
      </w:r>
      <w:r>
        <w:rPr>
          <w:spacing w:val="-13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DeMar</w:t>
      </w:r>
      <w:r>
        <w:rPr>
          <w:spacing w:val="-12"/>
        </w:rPr>
        <w:t xml:space="preserve"> </w:t>
      </w:r>
      <w:r>
        <w:t>exchange</w:t>
      </w:r>
      <w:r>
        <w:rPr>
          <w:spacing w:val="-14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t>process</w:t>
      </w:r>
      <w:r>
        <w:rPr>
          <w:spacing w:val="-17"/>
        </w:rPr>
        <w:t xml:space="preserve"> </w:t>
      </w:r>
      <w:r>
        <w:rPr>
          <w:spacing w:val="-4"/>
        </w:rPr>
        <w:t>resulted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 xml:space="preserve">a </w:t>
      </w:r>
      <w:r>
        <w:rPr>
          <w:spacing w:val="-3"/>
        </w:rPr>
        <w:t xml:space="preserve">value </w:t>
      </w:r>
      <w:r>
        <w:t xml:space="preserve">for </w:t>
      </w:r>
      <w:r>
        <w:rPr>
          <w:spacing w:val="-4"/>
        </w:rPr>
        <w:t xml:space="preserve">the </w:t>
      </w:r>
      <w:r>
        <w:rPr>
          <w:spacing w:val="-3"/>
        </w:rPr>
        <w:t xml:space="preserve">nonfederal </w:t>
      </w:r>
      <w:r>
        <w:rPr>
          <w:spacing w:val="-5"/>
        </w:rPr>
        <w:t xml:space="preserve">land that </w:t>
      </w:r>
      <w:r>
        <w:rPr>
          <w:spacing w:val="-4"/>
        </w:rPr>
        <w:t xml:space="preserve">was higher </w:t>
      </w:r>
      <w:r>
        <w:rPr>
          <w:spacing w:val="-5"/>
        </w:rPr>
        <w:t xml:space="preserve">than either </w:t>
      </w:r>
      <w:r>
        <w:rPr>
          <w:spacing w:val="-4"/>
        </w:rPr>
        <w:t xml:space="preserve">the </w:t>
      </w:r>
      <w:r>
        <w:rPr>
          <w:spacing w:val="-3"/>
        </w:rPr>
        <w:t xml:space="preserve">landowners’ </w:t>
      </w:r>
      <w:r>
        <w:rPr>
          <w:spacing w:val="-4"/>
        </w:rPr>
        <w:t xml:space="preserve">preliminary </w:t>
      </w:r>
      <w:r>
        <w:rPr>
          <w:spacing w:val="-5"/>
        </w:rPr>
        <w:t xml:space="preserve">value </w:t>
      </w:r>
      <w:r>
        <w:rPr>
          <w:spacing w:val="-4"/>
        </w:rPr>
        <w:t xml:space="preserve">estimate </w:t>
      </w:r>
      <w:r>
        <w:t xml:space="preserve">or </w:t>
      </w:r>
      <w:r>
        <w:rPr>
          <w:spacing w:val="-4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3"/>
        </w:rPr>
        <w:t xml:space="preserve">appraised </w:t>
      </w:r>
      <w:r>
        <w:rPr>
          <w:spacing w:val="-4"/>
        </w:rPr>
        <w:t xml:space="preserve">value.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administrative </w:t>
      </w:r>
      <w:r>
        <w:t xml:space="preserve">record for </w:t>
      </w:r>
      <w:r>
        <w:rPr>
          <w:spacing w:val="-4"/>
        </w:rPr>
        <w:t xml:space="preserve">the </w:t>
      </w:r>
      <w:r>
        <w:t xml:space="preserve">exchange did not </w:t>
      </w:r>
      <w:r>
        <w:rPr>
          <w:spacing w:val="-3"/>
        </w:rPr>
        <w:t xml:space="preserve">provide </w:t>
      </w:r>
      <w:r>
        <w:rPr>
          <w:spacing w:val="-4"/>
        </w:rPr>
        <w:t xml:space="preserve">the </w:t>
      </w:r>
      <w:r>
        <w:rPr>
          <w:spacing w:val="-3"/>
        </w:rPr>
        <w:t xml:space="preserve">basis </w:t>
      </w:r>
      <w:r>
        <w:t xml:space="preserve">for </w:t>
      </w:r>
      <w:r>
        <w:rPr>
          <w:spacing w:val="-4"/>
        </w:rPr>
        <w:t xml:space="preserve">this </w:t>
      </w:r>
      <w:r>
        <w:rPr>
          <w:spacing w:val="-3"/>
        </w:rPr>
        <w:t xml:space="preserve">value, </w:t>
      </w:r>
      <w:r>
        <w:rPr>
          <w:spacing w:val="-4"/>
        </w:rPr>
        <w:t xml:space="preserve">and the </w:t>
      </w:r>
      <w:r>
        <w:rPr>
          <w:spacing w:val="-5"/>
        </w:rPr>
        <w:t xml:space="preserve">Bureau’s </w:t>
      </w:r>
      <w:r>
        <w:t xml:space="preserve">chief </w:t>
      </w:r>
      <w:r>
        <w:rPr>
          <w:spacing w:val="-4"/>
        </w:rPr>
        <w:t xml:space="preserve">appraiser </w:t>
      </w:r>
      <w:r>
        <w:t xml:space="preserve">believed </w:t>
      </w:r>
      <w:r>
        <w:rPr>
          <w:spacing w:val="-4"/>
        </w:rPr>
        <w:t xml:space="preserve">that it </w:t>
      </w:r>
      <w:r>
        <w:rPr>
          <w:spacing w:val="-3"/>
        </w:rPr>
        <w:t xml:space="preserve">could </w:t>
      </w:r>
      <w:r>
        <w:t xml:space="preserve">not be </w:t>
      </w:r>
      <w:r>
        <w:rPr>
          <w:spacing w:val="-3"/>
        </w:rPr>
        <w:t>reasonably</w:t>
      </w:r>
      <w:r>
        <w:rPr>
          <w:spacing w:val="-13"/>
        </w:rPr>
        <w:t xml:space="preserve"> </w:t>
      </w:r>
      <w:r>
        <w:rPr>
          <w:spacing w:val="-3"/>
        </w:rPr>
        <w:t>supported.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line="235" w:lineRule="auto"/>
        <w:ind w:left="3832" w:right="110" w:firstLine="2"/>
      </w:pPr>
      <w:r>
        <w:rPr>
          <w:spacing w:val="-4"/>
        </w:rPr>
        <w:t xml:space="preserve">The </w:t>
      </w:r>
      <w:r>
        <w:rPr>
          <w:spacing w:val="-5"/>
        </w:rPr>
        <w:t xml:space="preserve">Department </w:t>
      </w:r>
      <w:r>
        <w:rPr>
          <w:spacing w:val="2"/>
        </w:rPr>
        <w:t xml:space="preserve">of </w:t>
      </w:r>
      <w:r>
        <w:rPr>
          <w:spacing w:val="-5"/>
        </w:rPr>
        <w:t xml:space="preserve">Agriculture’s </w:t>
      </w:r>
      <w:r>
        <w:t xml:space="preserve">Office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t xml:space="preserve">Inspector </w:t>
      </w:r>
      <w:r>
        <w:rPr>
          <w:spacing w:val="-6"/>
        </w:rPr>
        <w:t xml:space="preserve">General </w:t>
      </w:r>
      <w:r>
        <w:t xml:space="preserve">reported </w:t>
      </w:r>
      <w:r>
        <w:rPr>
          <w:spacing w:val="-5"/>
        </w:rPr>
        <w:t xml:space="preserve">that </w:t>
      </w:r>
      <w:r>
        <w:rPr>
          <w:spacing w:val="-4"/>
        </w:rPr>
        <w:t xml:space="preserve">the Zephyr </w:t>
      </w:r>
      <w:r>
        <w:t xml:space="preserve">Cove </w:t>
      </w:r>
      <w:r>
        <w:rPr>
          <w:spacing w:val="-4"/>
        </w:rPr>
        <w:t xml:space="preserve">appraisal </w:t>
      </w:r>
      <w:r>
        <w:rPr>
          <w:spacing w:val="-3"/>
        </w:rPr>
        <w:t xml:space="preserve">did </w:t>
      </w:r>
      <w:r>
        <w:t xml:space="preserve">not </w:t>
      </w:r>
      <w:r>
        <w:rPr>
          <w:spacing w:val="-3"/>
        </w:rPr>
        <w:t xml:space="preserve">consider </w:t>
      </w:r>
      <w:r>
        <w:t xml:space="preserve">a </w:t>
      </w:r>
      <w:r>
        <w:rPr>
          <w:spacing w:val="-3"/>
        </w:rPr>
        <w:t xml:space="preserve">reservation </w:t>
      </w:r>
      <w:r>
        <w:t xml:space="preserve">of </w:t>
      </w:r>
      <w:r>
        <w:rPr>
          <w:spacing w:val="-5"/>
        </w:rPr>
        <w:t xml:space="preserve">interest </w:t>
      </w:r>
      <w:r>
        <w:rPr>
          <w:spacing w:val="-4"/>
        </w:rPr>
        <w:t xml:space="preserve">in the property’s improvements </w:t>
      </w:r>
      <w:r>
        <w:t xml:space="preserve">(a </w:t>
      </w:r>
      <w:r>
        <w:rPr>
          <w:spacing w:val="-4"/>
        </w:rPr>
        <w:t xml:space="preserve">10,000-square-foot </w:t>
      </w:r>
      <w:r>
        <w:t xml:space="preserve">residence </w:t>
      </w:r>
      <w:r>
        <w:rPr>
          <w:spacing w:val="-5"/>
        </w:rPr>
        <w:t xml:space="preserve">that </w:t>
      </w:r>
      <w:r>
        <w:rPr>
          <w:spacing w:val="-3"/>
        </w:rPr>
        <w:t xml:space="preserve">encumbered about </w:t>
      </w:r>
      <w:r>
        <w:t xml:space="preserve">6 acres), which would </w:t>
      </w:r>
      <w:r>
        <w:rPr>
          <w:spacing w:val="-4"/>
        </w:rPr>
        <w:t xml:space="preserve">have </w:t>
      </w:r>
      <w:r>
        <w:t>r</w:t>
      </w:r>
      <w:r>
        <w:t xml:space="preserve">educed </w:t>
      </w:r>
      <w:r>
        <w:rPr>
          <w:spacing w:val="-4"/>
        </w:rPr>
        <w:t xml:space="preserve">the </w:t>
      </w:r>
      <w:r>
        <w:rPr>
          <w:spacing w:val="-7"/>
        </w:rPr>
        <w:t xml:space="preserve">land’s </w:t>
      </w:r>
      <w:r>
        <w:rPr>
          <w:spacing w:val="-3"/>
        </w:rPr>
        <w:t xml:space="preserve">value </w:t>
      </w:r>
      <w:r>
        <w:t xml:space="preserve">by as much </w:t>
      </w:r>
      <w:r>
        <w:rPr>
          <w:spacing w:val="-3"/>
        </w:rPr>
        <w:t xml:space="preserve">as </w:t>
      </w:r>
      <w:r>
        <w:rPr>
          <w:spacing w:val="-4"/>
        </w:rPr>
        <w:t xml:space="preserve">$10 </w:t>
      </w:r>
      <w:r>
        <w:rPr>
          <w:spacing w:val="-3"/>
        </w:rPr>
        <w:t xml:space="preserve">million. </w:t>
      </w:r>
      <w:r>
        <w:rPr>
          <w:spacing w:val="-4"/>
        </w:rPr>
        <w:t xml:space="preserve">The </w:t>
      </w:r>
      <w:r>
        <w:rPr>
          <w:spacing w:val="-3"/>
        </w:rPr>
        <w:t xml:space="preserve">Inspector </w:t>
      </w:r>
      <w:r>
        <w:rPr>
          <w:spacing w:val="-5"/>
        </w:rPr>
        <w:t xml:space="preserve">General </w:t>
      </w:r>
      <w:r>
        <w:t xml:space="preserve">reported </w:t>
      </w:r>
      <w:r>
        <w:rPr>
          <w:spacing w:val="-5"/>
        </w:rPr>
        <w:t xml:space="preserve">that </w:t>
      </w:r>
      <w:r>
        <w:t xml:space="preserve">the </w:t>
      </w:r>
      <w:r>
        <w:rPr>
          <w:spacing w:val="-3"/>
        </w:rPr>
        <w:t>Service’s</w:t>
      </w:r>
      <w:r>
        <w:rPr>
          <w:spacing w:val="-9"/>
        </w:rPr>
        <w:t xml:space="preserve"> </w:t>
      </w:r>
      <w:r>
        <w:rPr>
          <w:spacing w:val="-3"/>
        </w:rPr>
        <w:t>chief</w:t>
      </w:r>
      <w:r>
        <w:rPr>
          <w:spacing w:val="-21"/>
        </w:rPr>
        <w:t xml:space="preserve"> </w:t>
      </w:r>
      <w:r>
        <w:rPr>
          <w:spacing w:val="-4"/>
        </w:rPr>
        <w:t>appraiser</w:t>
      </w:r>
      <w:r>
        <w:rPr>
          <w:spacing w:val="-15"/>
        </w:rPr>
        <w:t xml:space="preserve"> </w:t>
      </w:r>
      <w:r>
        <w:rPr>
          <w:spacing w:val="-4"/>
        </w:rPr>
        <w:t>said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appraisal</w:t>
      </w:r>
      <w:r>
        <w:rPr>
          <w:spacing w:val="-13"/>
        </w:rPr>
        <w:t xml:space="preserve"> </w:t>
      </w:r>
      <w:r>
        <w:rPr>
          <w:spacing w:val="-4"/>
        </w:rPr>
        <w:t>was</w:t>
      </w:r>
      <w:r>
        <w:rPr>
          <w:spacing w:val="-21"/>
        </w:rPr>
        <w:t xml:space="preserve"> </w:t>
      </w:r>
      <w:r>
        <w:t>void</w:t>
      </w:r>
      <w:r>
        <w:rPr>
          <w:spacing w:val="-15"/>
        </w:rPr>
        <w:t xml:space="preserve"> </w:t>
      </w:r>
      <w:r>
        <w:t>because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estate</w:t>
      </w:r>
      <w:r>
        <w:rPr>
          <w:spacing w:val="-19"/>
        </w:rPr>
        <w:t xml:space="preserve"> </w:t>
      </w:r>
      <w:r>
        <w:rPr>
          <w:spacing w:val="-3"/>
        </w:rPr>
        <w:t xml:space="preserve">had </w:t>
      </w:r>
      <w:r>
        <w:t>been</w:t>
      </w:r>
      <w:r>
        <w:rPr>
          <w:spacing w:val="-18"/>
        </w:rPr>
        <w:t xml:space="preserve"> </w:t>
      </w:r>
      <w:r>
        <w:rPr>
          <w:spacing w:val="-4"/>
        </w:rPr>
        <w:t>appraised</w:t>
      </w:r>
      <w:r>
        <w:rPr>
          <w:spacing w:val="-20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rPr>
          <w:spacing w:val="-3"/>
        </w:rPr>
        <w:t>it</w:t>
      </w:r>
      <w:r>
        <w:rPr>
          <w:spacing w:val="-18"/>
        </w:rPr>
        <w:t xml:space="preserve"> </w:t>
      </w:r>
      <w:r>
        <w:rPr>
          <w:spacing w:val="-3"/>
        </w:rPr>
        <w:t>included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3"/>
        </w:rPr>
        <w:t>improvements,</w:t>
      </w:r>
      <w:r>
        <w:rPr>
          <w:spacing w:val="-13"/>
        </w:rPr>
        <w:t xml:space="preserve"> </w:t>
      </w:r>
      <w:r>
        <w:rPr>
          <w:spacing w:val="-4"/>
        </w:rPr>
        <w:t>which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20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 xml:space="preserve">same </w:t>
      </w:r>
      <w:r>
        <w:rPr>
          <w:spacing w:val="-4"/>
        </w:rPr>
        <w:t>estate</w:t>
      </w:r>
      <w:r>
        <w:rPr>
          <w:spacing w:val="-19"/>
        </w:rPr>
        <w:t xml:space="preserve"> </w:t>
      </w:r>
      <w:r>
        <w:rPr>
          <w:spacing w:val="-5"/>
        </w:rPr>
        <w:t>that</w:t>
      </w:r>
      <w:r>
        <w:rPr>
          <w:spacing w:val="-21"/>
        </w:rPr>
        <w:t xml:space="preserve"> </w:t>
      </w:r>
      <w:r>
        <w:rPr>
          <w:spacing w:val="-4"/>
        </w:rPr>
        <w:t>had</w:t>
      </w:r>
      <w:r>
        <w:rPr>
          <w:spacing w:val="-15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conveyed</w:t>
      </w:r>
      <w:r>
        <w:rPr>
          <w:spacing w:val="-21"/>
        </w:rPr>
        <w:t xml:space="preserve"> </w:t>
      </w:r>
      <w:r>
        <w:rPr>
          <w:spacing w:val="2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Service,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5"/>
        </w:rPr>
        <w:t>that</w:t>
      </w:r>
      <w:r>
        <w:rPr>
          <w:spacing w:val="-19"/>
        </w:rPr>
        <w:t xml:space="preserve"> </w:t>
      </w:r>
      <w:r>
        <w:rPr>
          <w:spacing w:val="-5"/>
        </w:rPr>
        <w:t>leaving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5"/>
        </w:rPr>
        <w:t xml:space="preserve">appraisal </w:t>
      </w:r>
      <w:r>
        <w:rPr>
          <w:spacing w:val="-4"/>
        </w:rPr>
        <w:t>unchanged</w:t>
      </w:r>
      <w:r>
        <w:rPr>
          <w:spacing w:val="-14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rPr>
          <w:spacing w:val="-3"/>
        </w:rPr>
        <w:t>result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public’s</w:t>
      </w:r>
      <w:r>
        <w:rPr>
          <w:spacing w:val="-15"/>
        </w:rPr>
        <w:t xml:space="preserve"> </w:t>
      </w:r>
      <w:r>
        <w:rPr>
          <w:spacing w:val="-5"/>
        </w:rPr>
        <w:t>paying</w:t>
      </w:r>
      <w:r>
        <w:rPr>
          <w:spacing w:val="-15"/>
        </w:rPr>
        <w:t xml:space="preserve"> </w:t>
      </w:r>
      <w:r>
        <w:t>more</w:t>
      </w:r>
      <w:r>
        <w:rPr>
          <w:spacing w:val="-20"/>
        </w:rPr>
        <w:t xml:space="preserve"> </w:t>
      </w:r>
      <w:r>
        <w:rPr>
          <w:spacing w:val="-5"/>
        </w:rPr>
        <w:t>than</w:t>
      </w:r>
      <w:r>
        <w:rPr>
          <w:spacing w:val="-9"/>
        </w:rPr>
        <w:t xml:space="preserve"> </w:t>
      </w:r>
      <w:r>
        <w:rPr>
          <w:spacing w:val="-4"/>
        </w:rPr>
        <w:t>fair</w:t>
      </w:r>
      <w:r>
        <w:rPr>
          <w:spacing w:val="-19"/>
        </w:rPr>
        <w:t xml:space="preserve"> </w:t>
      </w:r>
      <w:r>
        <w:rPr>
          <w:spacing w:val="-5"/>
        </w:rPr>
        <w:t>market</w:t>
      </w:r>
      <w:r>
        <w:rPr>
          <w:spacing w:val="-17"/>
        </w:rPr>
        <w:t xml:space="preserve"> </w:t>
      </w:r>
      <w:r>
        <w:rPr>
          <w:spacing w:val="-4"/>
        </w:rPr>
        <w:t xml:space="preserve">value </w:t>
      </w:r>
      <w:r>
        <w:t>for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5"/>
        </w:rPr>
        <w:t>property.</w:t>
      </w:r>
      <w:r>
        <w:rPr>
          <w:spacing w:val="-25"/>
        </w:rPr>
        <w:t xml:space="preserve"> </w:t>
      </w:r>
      <w:r>
        <w:t>According</w:t>
      </w:r>
      <w:r>
        <w:rPr>
          <w:spacing w:val="-25"/>
        </w:rPr>
        <w:t xml:space="preserve"> </w:t>
      </w:r>
      <w:r>
        <w:rPr>
          <w:spacing w:val="2"/>
        </w:rPr>
        <w:t>to</w:t>
      </w:r>
      <w:r>
        <w:rPr>
          <w:spacing w:val="-25"/>
        </w:rPr>
        <w:t xml:space="preserve"> </w:t>
      </w:r>
      <w:r>
        <w:rPr>
          <w:spacing w:val="-4"/>
        </w:rPr>
        <w:t>this</w:t>
      </w:r>
      <w:r>
        <w:rPr>
          <w:spacing w:val="-27"/>
        </w:rPr>
        <w:t xml:space="preserve"> </w:t>
      </w:r>
      <w:r>
        <w:rPr>
          <w:spacing w:val="-3"/>
        </w:rPr>
        <w:t>analysis,</w:t>
      </w:r>
      <w:r>
        <w:rPr>
          <w:spacing w:val="-28"/>
        </w:rPr>
        <w:t xml:space="preserve"> </w:t>
      </w:r>
      <w:r>
        <w:rPr>
          <w:spacing w:val="-3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appraisal</w:t>
      </w:r>
      <w:r>
        <w:rPr>
          <w:spacing w:val="-19"/>
        </w:rPr>
        <w:t xml:space="preserve"> </w:t>
      </w:r>
      <w:r>
        <w:rPr>
          <w:spacing w:val="-4"/>
        </w:rPr>
        <w:t>did</w:t>
      </w:r>
      <w:r>
        <w:rPr>
          <w:spacing w:val="-25"/>
        </w:rPr>
        <w:t xml:space="preserve"> </w:t>
      </w:r>
      <w:r>
        <w:t>not</w:t>
      </w:r>
      <w:r>
        <w:rPr>
          <w:spacing w:val="-27"/>
        </w:rPr>
        <w:t xml:space="preserve"> </w:t>
      </w:r>
      <w:r>
        <w:rPr>
          <w:spacing w:val="-4"/>
        </w:rPr>
        <w:t xml:space="preserve">apparently </w:t>
      </w:r>
      <w:r>
        <w:rPr>
          <w:spacing w:val="-3"/>
        </w:rPr>
        <w:t xml:space="preserve">meet federal </w:t>
      </w:r>
      <w:r>
        <w:rPr>
          <w:spacing w:val="-6"/>
        </w:rPr>
        <w:t xml:space="preserve">standards, </w:t>
      </w:r>
      <w:r>
        <w:rPr>
          <w:spacing w:val="-3"/>
        </w:rPr>
        <w:t xml:space="preserve">which </w:t>
      </w:r>
      <w:r>
        <w:rPr>
          <w:spacing w:val="-4"/>
        </w:rPr>
        <w:t xml:space="preserve">require </w:t>
      </w:r>
      <w:r>
        <w:rPr>
          <w:spacing w:val="-3"/>
        </w:rPr>
        <w:t xml:space="preserve">(among </w:t>
      </w:r>
      <w:r>
        <w:rPr>
          <w:spacing w:val="-4"/>
        </w:rPr>
        <w:t xml:space="preserve">other </w:t>
      </w:r>
      <w:r>
        <w:rPr>
          <w:spacing w:val="-3"/>
        </w:rPr>
        <w:t xml:space="preserve">things) </w:t>
      </w:r>
      <w:r>
        <w:rPr>
          <w:spacing w:val="-5"/>
        </w:rPr>
        <w:t xml:space="preserve">that </w:t>
      </w:r>
      <w:r>
        <w:rPr>
          <w:spacing w:val="-3"/>
        </w:rPr>
        <w:t xml:space="preserve">the </w:t>
      </w:r>
      <w:r>
        <w:rPr>
          <w:spacing w:val="-4"/>
        </w:rPr>
        <w:t>appraiser</w:t>
      </w:r>
      <w:r>
        <w:rPr>
          <w:spacing w:val="-8"/>
        </w:rPr>
        <w:t xml:space="preserve"> </w:t>
      </w:r>
      <w:r>
        <w:rPr>
          <w:spacing w:val="-3"/>
        </w:rPr>
        <w:t>(1)</w:t>
      </w:r>
      <w:r>
        <w:rPr>
          <w:spacing w:val="-8"/>
        </w:rPr>
        <w:t xml:space="preserve"> </w:t>
      </w:r>
      <w:r>
        <w:rPr>
          <w:spacing w:val="-3"/>
        </w:rPr>
        <w:t>consider</w:t>
      </w:r>
      <w:r>
        <w:rPr>
          <w:spacing w:val="-20"/>
        </w:rPr>
        <w:t xml:space="preserve"> </w:t>
      </w:r>
      <w:r>
        <w:rPr>
          <w:spacing w:val="-4"/>
        </w:rPr>
        <w:t>restrictions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3"/>
        </w:rPr>
        <w:t>encumbrances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t>(2)</w:t>
      </w:r>
      <w:r>
        <w:rPr>
          <w:spacing w:val="-2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3"/>
        </w:rPr>
        <w:t>commit</w:t>
      </w:r>
      <w:r>
        <w:rPr>
          <w:spacing w:val="-20"/>
        </w:rPr>
        <w:t xml:space="preserve"> </w:t>
      </w:r>
      <w:r>
        <w:t xml:space="preserve">a </w:t>
      </w:r>
      <w:r>
        <w:rPr>
          <w:spacing w:val="-5"/>
        </w:rPr>
        <w:t xml:space="preserve">substantial </w:t>
      </w:r>
      <w:r>
        <w:rPr>
          <w:spacing w:val="-3"/>
        </w:rPr>
        <w:t xml:space="preserve">error </w:t>
      </w:r>
      <w:r>
        <w:rPr>
          <w:spacing w:val="1"/>
        </w:rPr>
        <w:t xml:space="preserve">of </w:t>
      </w:r>
      <w:r>
        <w:rPr>
          <w:spacing w:val="-3"/>
        </w:rPr>
        <w:t xml:space="preserve">omission </w:t>
      </w:r>
      <w:r>
        <w:t xml:space="preserve">or commission </w:t>
      </w:r>
      <w:r>
        <w:rPr>
          <w:spacing w:val="-5"/>
        </w:rPr>
        <w:t xml:space="preserve">that significantly </w:t>
      </w:r>
      <w:r>
        <w:t xml:space="preserve">affects </w:t>
      </w:r>
      <w:r>
        <w:rPr>
          <w:spacing w:val="-3"/>
        </w:rPr>
        <w:t xml:space="preserve">an </w:t>
      </w:r>
      <w:r>
        <w:rPr>
          <w:spacing w:val="-5"/>
        </w:rPr>
        <w:t>appraisal.</w:t>
      </w:r>
      <w:r>
        <w:rPr>
          <w:spacing w:val="-22"/>
        </w:rPr>
        <w:t xml:space="preserve"> </w:t>
      </w:r>
      <w:r>
        <w:rPr>
          <w:spacing w:val="-6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have</w:t>
      </w:r>
      <w:r>
        <w:rPr>
          <w:spacing w:val="-10"/>
        </w:rPr>
        <w:t xml:space="preserve"> </w:t>
      </w:r>
      <w:r>
        <w:t>clarified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t>report</w:t>
      </w:r>
      <w:r>
        <w:rPr>
          <w:spacing w:val="-21"/>
        </w:rPr>
        <w:t xml:space="preserve"> </w:t>
      </w:r>
      <w:r>
        <w:rPr>
          <w:spacing w:val="2"/>
        </w:rPr>
        <w:t>to</w:t>
      </w:r>
      <w:r>
        <w:rPr>
          <w:spacing w:val="-20"/>
        </w:rPr>
        <w:t xml:space="preserve"> </w:t>
      </w:r>
      <w:r>
        <w:t>reflect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6"/>
        </w:rPr>
        <w:t xml:space="preserve"> </w:t>
      </w:r>
      <w:r>
        <w:rPr>
          <w:spacing w:val="-4"/>
        </w:rPr>
        <w:t>situation.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68"/>
        </w:tabs>
        <w:spacing w:line="235" w:lineRule="auto"/>
        <w:ind w:right="137" w:firstLine="0"/>
      </w:pPr>
      <w:r>
        <w:rPr>
          <w:spacing w:val="-8"/>
        </w:rPr>
        <w:t>We</w:t>
      </w:r>
      <w:r>
        <w:rPr>
          <w:spacing w:val="-15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not</w:t>
      </w:r>
      <w:r>
        <w:rPr>
          <w:spacing w:val="-23"/>
        </w:rPr>
        <w:t xml:space="preserve"> </w:t>
      </w:r>
      <w:r>
        <w:rPr>
          <w:spacing w:val="-4"/>
        </w:rPr>
        <w:t>assert</w:t>
      </w:r>
      <w:r>
        <w:rPr>
          <w:spacing w:val="-23"/>
        </w:rPr>
        <w:t xml:space="preserve"> </w:t>
      </w:r>
      <w:r>
        <w:rPr>
          <w:spacing w:val="-5"/>
        </w:rPr>
        <w:t>that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t>nonfederal</w:t>
      </w:r>
      <w:r>
        <w:rPr>
          <w:spacing w:val="-21"/>
        </w:rPr>
        <w:t xml:space="preserve"> </w:t>
      </w:r>
      <w:r>
        <w:rPr>
          <w:spacing w:val="-5"/>
        </w:rPr>
        <w:t>land</w:t>
      </w:r>
      <w:r>
        <w:rPr>
          <w:spacing w:val="-24"/>
        </w:rPr>
        <w:t xml:space="preserve"> </w:t>
      </w:r>
      <w:r>
        <w:rPr>
          <w:spacing w:val="-3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Red</w:t>
      </w:r>
      <w:r>
        <w:rPr>
          <w:spacing w:val="-24"/>
        </w:rPr>
        <w:t xml:space="preserve"> </w:t>
      </w:r>
      <w:r>
        <w:t>Rock</w:t>
      </w:r>
      <w:r>
        <w:rPr>
          <w:spacing w:val="-16"/>
        </w:rPr>
        <w:t xml:space="preserve"> </w:t>
      </w:r>
      <w:r>
        <w:rPr>
          <w:spacing w:val="-3"/>
        </w:rPr>
        <w:t>exchange</w:t>
      </w:r>
      <w:r>
        <w:rPr>
          <w:spacing w:val="-18"/>
        </w:rPr>
        <w:t xml:space="preserve"> </w:t>
      </w:r>
      <w:r>
        <w:rPr>
          <w:spacing w:val="-4"/>
        </w:rPr>
        <w:t xml:space="preserve">was </w:t>
      </w:r>
      <w:r>
        <w:rPr>
          <w:spacing w:val="-3"/>
        </w:rPr>
        <w:t>overvalued.</w:t>
      </w:r>
      <w:r>
        <w:rPr>
          <w:spacing w:val="-19"/>
        </w:rPr>
        <w:t xml:space="preserve"> </w:t>
      </w:r>
      <w:r>
        <w:rPr>
          <w:spacing w:val="-6"/>
        </w:rPr>
        <w:t>We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4"/>
        </w:rPr>
        <w:t>share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t>Inspector</w:t>
      </w:r>
      <w:r>
        <w:rPr>
          <w:spacing w:val="-13"/>
        </w:rPr>
        <w:t xml:space="preserve"> </w:t>
      </w:r>
      <w:r>
        <w:rPr>
          <w:spacing w:val="-5"/>
        </w:rPr>
        <w:t>General’s</w:t>
      </w:r>
      <w:r>
        <w:rPr>
          <w:spacing w:val="-8"/>
        </w:rPr>
        <w:t xml:space="preserve"> </w:t>
      </w:r>
      <w:r>
        <w:t>concern</w:t>
      </w:r>
      <w:r>
        <w:rPr>
          <w:spacing w:val="-14"/>
        </w:rPr>
        <w:t xml:space="preserve"> </w:t>
      </w:r>
      <w:r>
        <w:rPr>
          <w:spacing w:val="-6"/>
        </w:rPr>
        <w:t xml:space="preserve">that </w:t>
      </w:r>
      <w:r>
        <w:rPr>
          <w:spacing w:val="-3"/>
        </w:rPr>
        <w:t xml:space="preserve">the </w:t>
      </w:r>
      <w:r>
        <w:rPr>
          <w:spacing w:val="-4"/>
        </w:rPr>
        <w:t xml:space="preserve">Bureau </w:t>
      </w:r>
      <w:r>
        <w:t xml:space="preserve">(1) </w:t>
      </w:r>
      <w:r>
        <w:rPr>
          <w:spacing w:val="-3"/>
        </w:rPr>
        <w:t xml:space="preserve">assigned </w:t>
      </w:r>
      <w:r>
        <w:t xml:space="preserve">a second </w:t>
      </w:r>
      <w:r>
        <w:rPr>
          <w:spacing w:val="-5"/>
        </w:rPr>
        <w:t xml:space="preserve">appraisal </w:t>
      </w:r>
      <w:r>
        <w:rPr>
          <w:spacing w:val="-3"/>
        </w:rPr>
        <w:t xml:space="preserve">reviewer—in </w:t>
      </w:r>
      <w:r>
        <w:t xml:space="preserve">response </w:t>
      </w:r>
      <w:r>
        <w:rPr>
          <w:spacing w:val="2"/>
        </w:rPr>
        <w:t xml:space="preserve">to </w:t>
      </w:r>
      <w:r>
        <w:rPr>
          <w:spacing w:val="-4"/>
        </w:rPr>
        <w:t xml:space="preserve">the </w:t>
      </w:r>
      <w:r>
        <w:rPr>
          <w:spacing w:val="-3"/>
        </w:rPr>
        <w:t xml:space="preserve">exchange proponent’s </w:t>
      </w:r>
      <w:r>
        <w:rPr>
          <w:spacing w:val="-4"/>
        </w:rPr>
        <w:t xml:space="preserve">unhappiness with the </w:t>
      </w:r>
      <w:r>
        <w:rPr>
          <w:spacing w:val="-5"/>
        </w:rPr>
        <w:t xml:space="preserve">initial </w:t>
      </w:r>
      <w:r>
        <w:rPr>
          <w:spacing w:val="-3"/>
        </w:rPr>
        <w:t xml:space="preserve">estimate—who </w:t>
      </w:r>
      <w:r>
        <w:rPr>
          <w:spacing w:val="-4"/>
        </w:rPr>
        <w:t xml:space="preserve">estimated </w:t>
      </w:r>
      <w:r>
        <w:t xml:space="preserve">a </w:t>
      </w:r>
      <w:r>
        <w:rPr>
          <w:spacing w:val="-5"/>
        </w:rPr>
        <w:t xml:space="preserve">value </w:t>
      </w:r>
      <w:r>
        <w:t xml:space="preserve">for </w:t>
      </w:r>
      <w:r>
        <w:rPr>
          <w:spacing w:val="-4"/>
        </w:rPr>
        <w:t xml:space="preserve">the </w:t>
      </w:r>
      <w:r>
        <w:rPr>
          <w:spacing w:val="-3"/>
        </w:rPr>
        <w:t xml:space="preserve">nonfederal property </w:t>
      </w:r>
      <w:r>
        <w:rPr>
          <w:spacing w:val="-5"/>
        </w:rPr>
        <w:t xml:space="preserve">that </w:t>
      </w:r>
      <w:r>
        <w:rPr>
          <w:spacing w:val="-3"/>
        </w:rPr>
        <w:t xml:space="preserve">was </w:t>
      </w:r>
      <w:r>
        <w:rPr>
          <w:spacing w:val="-4"/>
        </w:rPr>
        <w:t xml:space="preserve">80 </w:t>
      </w:r>
      <w:r>
        <w:t xml:space="preserve">percent </w:t>
      </w:r>
      <w:r>
        <w:rPr>
          <w:spacing w:val="-4"/>
        </w:rPr>
        <w:t xml:space="preserve">higher </w:t>
      </w:r>
      <w:r>
        <w:rPr>
          <w:spacing w:val="-5"/>
        </w:rPr>
        <w:t xml:space="preserve">than </w:t>
      </w:r>
      <w:r>
        <w:rPr>
          <w:spacing w:val="-3"/>
        </w:rPr>
        <w:t xml:space="preserve">the </w:t>
      </w:r>
      <w:r>
        <w:rPr>
          <w:spacing w:val="-6"/>
        </w:rPr>
        <w:t xml:space="preserve">initial </w:t>
      </w:r>
      <w:r>
        <w:rPr>
          <w:spacing w:val="-4"/>
        </w:rPr>
        <w:t xml:space="preserve">appraisal </w:t>
      </w:r>
      <w:r>
        <w:rPr>
          <w:spacing w:val="-3"/>
        </w:rPr>
        <w:t xml:space="preserve">reviewer’s </w:t>
      </w:r>
      <w:r>
        <w:rPr>
          <w:spacing w:val="-4"/>
        </w:rPr>
        <w:t xml:space="preserve">estimate, </w:t>
      </w:r>
      <w:r>
        <w:rPr>
          <w:spacing w:val="-3"/>
        </w:rPr>
        <w:t xml:space="preserve">and </w:t>
      </w:r>
      <w:r>
        <w:t xml:space="preserve">(2) used </w:t>
      </w:r>
      <w:r>
        <w:rPr>
          <w:spacing w:val="-3"/>
        </w:rPr>
        <w:t xml:space="preserve">the </w:t>
      </w:r>
      <w:r>
        <w:rPr>
          <w:spacing w:val="-4"/>
        </w:rPr>
        <w:t xml:space="preserve">higher </w:t>
      </w:r>
      <w:r>
        <w:rPr>
          <w:spacing w:val="-5"/>
        </w:rPr>
        <w:t>estimate</w:t>
      </w:r>
      <w:r>
        <w:rPr>
          <w:spacing w:val="-11"/>
        </w:rPr>
        <w:t xml:space="preserve"> </w:t>
      </w:r>
      <w:r>
        <w:rPr>
          <w:spacing w:val="-3"/>
        </w:rPr>
        <w:t>without</w:t>
      </w:r>
      <w:r>
        <w:rPr>
          <w:spacing w:val="-13"/>
        </w:rPr>
        <w:t xml:space="preserve"> </w:t>
      </w:r>
      <w:r>
        <w:t>reconciling</w:t>
      </w:r>
      <w:r>
        <w:rPr>
          <w:spacing w:val="-16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t>lower</w:t>
      </w:r>
      <w:r>
        <w:rPr>
          <w:spacing w:val="-12"/>
        </w:rPr>
        <w:t xml:space="preserve"> </w:t>
      </w:r>
      <w:r>
        <w:rPr>
          <w:spacing w:val="-4"/>
        </w:rPr>
        <w:t>estimate.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5"/>
        </w:tabs>
        <w:spacing w:line="235" w:lineRule="auto"/>
        <w:ind w:right="397" w:firstLine="0"/>
      </w:pPr>
      <w:r>
        <w:rPr>
          <w:spacing w:val="-6"/>
        </w:rPr>
        <w:t xml:space="preserve">We </w:t>
      </w:r>
      <w:r>
        <w:t xml:space="preserve">cite </w:t>
      </w:r>
      <w:r>
        <w:rPr>
          <w:spacing w:val="-4"/>
        </w:rPr>
        <w:t xml:space="preserve">the </w:t>
      </w:r>
      <w:r>
        <w:rPr>
          <w:spacing w:val="-3"/>
        </w:rPr>
        <w:t xml:space="preserve">Del </w:t>
      </w:r>
      <w:r>
        <w:rPr>
          <w:spacing w:val="-4"/>
        </w:rPr>
        <w:t xml:space="preserve">Webb </w:t>
      </w:r>
      <w:r>
        <w:t xml:space="preserve">exchange as </w:t>
      </w:r>
      <w:r>
        <w:rPr>
          <w:spacing w:val="-3"/>
        </w:rPr>
        <w:t xml:space="preserve">an example </w:t>
      </w:r>
      <w:r>
        <w:rPr>
          <w:spacing w:val="2"/>
        </w:rPr>
        <w:t xml:space="preserve">of </w:t>
      </w:r>
      <w:r>
        <w:rPr>
          <w:spacing w:val="-5"/>
        </w:rPr>
        <w:t>potential undervaluation</w:t>
      </w:r>
      <w:r>
        <w:rPr>
          <w:spacing w:val="-1"/>
        </w:rPr>
        <w:t xml:space="preserve"> </w:t>
      </w:r>
      <w:r>
        <w:rPr>
          <w:spacing w:val="2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federal</w:t>
      </w:r>
      <w:r>
        <w:rPr>
          <w:spacing w:val="-10"/>
        </w:rPr>
        <w:t xml:space="preserve"> </w:t>
      </w:r>
      <w:r>
        <w:rPr>
          <w:spacing w:val="-4"/>
        </w:rPr>
        <w:t>land.</w:t>
      </w:r>
      <w:r>
        <w:rPr>
          <w:spacing w:val="-16"/>
        </w:rPr>
        <w:t xml:space="preserve"> </w:t>
      </w:r>
      <w:r>
        <w:rPr>
          <w:spacing w:val="-5"/>
        </w:rPr>
        <w:t>Interior’s</w:t>
      </w:r>
      <w:r>
        <w:rPr>
          <w:spacing w:val="-14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rPr>
          <w:spacing w:val="2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3"/>
        </w:rPr>
        <w:t>Inspector</w:t>
      </w:r>
      <w:r>
        <w:rPr>
          <w:spacing w:val="-14"/>
        </w:rPr>
        <w:t xml:space="preserve"> </w:t>
      </w:r>
      <w:r>
        <w:rPr>
          <w:spacing w:val="-5"/>
        </w:rPr>
        <w:t>General</w:t>
      </w: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5"/>
        <w:rPr>
          <w:sz w:val="16"/>
        </w:rPr>
      </w:pPr>
      <w:r>
        <w:pict>
          <v:line id="_x0000_s1067" style="position:absolute;z-index:251657728;mso-wrap-distance-left:0;mso-wrap-distance-right:0;mso-position-horizontal-relative:page" from="219.05pt,12.1pt" to="579.05pt,12.1pt" strokeweight=".48pt">
            <w10:wrap type="topAndBottom" anchorx="page"/>
          </v:line>
        </w:pict>
      </w:r>
    </w:p>
    <w:p w:rsidR="00881F52" w:rsidRDefault="009E711D">
      <w:pPr>
        <w:spacing w:line="179" w:lineRule="exact"/>
        <w:ind w:left="3837"/>
        <w:rPr>
          <w:sz w:val="18"/>
        </w:rPr>
      </w:pPr>
      <w:r>
        <w:rPr>
          <w:w w:val="105"/>
          <w:position w:val="7"/>
          <w:sz w:val="10"/>
        </w:rPr>
        <w:t xml:space="preserve">1 </w:t>
      </w:r>
      <w:r>
        <w:rPr>
          <w:rFonts w:ascii="Cambria"/>
          <w:i/>
          <w:w w:val="105"/>
          <w:sz w:val="18"/>
        </w:rPr>
        <w:t>Federal Land Management: Appraisals of Headwaters Forest Propertie</w:t>
      </w:r>
      <w:r>
        <w:rPr>
          <w:w w:val="105"/>
          <w:sz w:val="18"/>
        </w:rPr>
        <w:t>(</w:t>
      </w:r>
      <w:r>
        <w:rPr>
          <w:rFonts w:ascii="Cambria"/>
          <w:i/>
          <w:w w:val="105"/>
          <w:sz w:val="18"/>
        </w:rPr>
        <w:t>s</w:t>
      </w:r>
      <w:r>
        <w:rPr>
          <w:w w:val="105"/>
          <w:sz w:val="18"/>
        </w:rPr>
        <w:t>GAO/RCED-99-</w:t>
      </w:r>
    </w:p>
    <w:p w:rsidR="00881F52" w:rsidRDefault="009E711D">
      <w:pPr>
        <w:spacing w:line="207" w:lineRule="exact"/>
        <w:ind w:left="2509" w:right="4652"/>
        <w:jc w:val="center"/>
        <w:rPr>
          <w:sz w:val="18"/>
        </w:rPr>
      </w:pPr>
      <w:r>
        <w:rPr>
          <w:sz w:val="18"/>
        </w:rPr>
        <w:t>52, Dec. 24, 1998).</w:t>
      </w:r>
    </w:p>
    <w:p w:rsidR="00881F52" w:rsidRDefault="009E711D">
      <w:pPr>
        <w:spacing w:before="183" w:line="209" w:lineRule="exact"/>
        <w:ind w:left="3837"/>
        <w:rPr>
          <w:rFonts w:ascii="Cambria"/>
          <w:i/>
          <w:sz w:val="18"/>
        </w:rPr>
      </w:pPr>
      <w:r>
        <w:pict>
          <v:line id="_x0000_s1066" style="position:absolute;left:0;text-align:left;z-index:-251642368;mso-position-horizontal-relative:page" from="571.35pt,18.8pt" to="573.75pt,18.8pt" strokeweight=".48pt">
            <w10:wrap anchorx="page"/>
          </v:line>
        </w:pict>
      </w:r>
      <w:r>
        <w:rPr>
          <w:w w:val="105"/>
          <w:position w:val="7"/>
          <w:sz w:val="10"/>
        </w:rPr>
        <w:t xml:space="preserve">2 </w:t>
      </w:r>
      <w:r>
        <w:rPr>
          <w:rFonts w:ascii="Cambria"/>
          <w:i/>
          <w:w w:val="105"/>
          <w:sz w:val="18"/>
        </w:rPr>
        <w:t>Federal Land Management:  Land Acqui</w:t>
      </w:r>
      <w:r>
        <w:rPr>
          <w:rFonts w:ascii="Cambria"/>
          <w:i/>
          <w:w w:val="105"/>
          <w:sz w:val="18"/>
        </w:rPr>
        <w:t>sition Issues Related to the Baca Ranch Apprai</w:t>
      </w:r>
      <w:r>
        <w:rPr>
          <w:w w:val="105"/>
          <w:sz w:val="18"/>
        </w:rPr>
        <w:t>l</w:t>
      </w:r>
      <w:r>
        <w:rPr>
          <w:rFonts w:ascii="Cambria"/>
          <w:i/>
          <w:w w:val="105"/>
          <w:sz w:val="18"/>
        </w:rPr>
        <w:t>sa</w:t>
      </w:r>
    </w:p>
    <w:p w:rsidR="00881F52" w:rsidRDefault="009E711D">
      <w:pPr>
        <w:spacing w:line="207" w:lineRule="exact"/>
        <w:ind w:left="3737" w:right="4633"/>
        <w:jc w:val="center"/>
        <w:rPr>
          <w:sz w:val="18"/>
        </w:rPr>
      </w:pPr>
      <w:r>
        <w:rPr>
          <w:sz w:val="18"/>
        </w:rPr>
        <w:t>(GAO/RCED-00-76, Mar. 2, 2000).</w:t>
      </w:r>
    </w:p>
    <w:p w:rsidR="00881F52" w:rsidRDefault="00881F52">
      <w:pPr>
        <w:spacing w:line="207" w:lineRule="exact"/>
        <w:jc w:val="center"/>
        <w:rPr>
          <w:sz w:val="18"/>
        </w:rPr>
        <w:sectPr w:rsidR="00881F52">
          <w:pgSz w:w="12240" w:h="15840"/>
          <w:pgMar w:top="1440" w:right="42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3"/>
        <w:rPr>
          <w:sz w:val="1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4" style="width:547pt;height:1pt;mso-position-horizontal-relative:char;mso-position-vertical-relative:line" coordsize="10940,20">
            <v:line id="_x0000_s1065" style="position:absolute" from="10,10" to="10930,10" strokeweight=".96pt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164"/>
      </w:pPr>
      <w:r>
        <w:t xml:space="preserve">reported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t xml:space="preserve">chief </w:t>
      </w:r>
      <w:r>
        <w:rPr>
          <w:spacing w:val="-4"/>
        </w:rPr>
        <w:t xml:space="preserve">appraiser in the </w:t>
      </w:r>
      <w:r>
        <w:rPr>
          <w:spacing w:val="-5"/>
        </w:rPr>
        <w:t xml:space="preserve">Bureau’s </w:t>
      </w:r>
      <w:r>
        <w:rPr>
          <w:spacing w:val="-3"/>
        </w:rPr>
        <w:t xml:space="preserve">Nevada </w:t>
      </w:r>
      <w:r>
        <w:rPr>
          <w:spacing w:val="-4"/>
        </w:rPr>
        <w:t xml:space="preserve">State </w:t>
      </w:r>
      <w:r>
        <w:t>Office reviewed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t>proponent’s</w:t>
      </w:r>
      <w:r>
        <w:rPr>
          <w:spacing w:val="-23"/>
        </w:rPr>
        <w:t xml:space="preserve"> </w:t>
      </w:r>
      <w:r>
        <w:rPr>
          <w:spacing w:val="-5"/>
        </w:rPr>
        <w:t>appraisal</w:t>
      </w:r>
      <w:r>
        <w:rPr>
          <w:spacing w:val="-1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3"/>
        </w:rPr>
        <w:t>federal</w:t>
      </w:r>
      <w:r>
        <w:rPr>
          <w:spacing w:val="-19"/>
        </w:rPr>
        <w:t xml:space="preserve"> </w:t>
      </w:r>
      <w:r>
        <w:rPr>
          <w:spacing w:val="-4"/>
        </w:rPr>
        <w:t>land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t>found</w:t>
      </w:r>
      <w:r>
        <w:rPr>
          <w:spacing w:val="-21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did not</w:t>
      </w:r>
      <w:r>
        <w:rPr>
          <w:spacing w:val="-13"/>
        </w:rPr>
        <w:t xml:space="preserve"> </w:t>
      </w:r>
      <w:r>
        <w:t>comply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3"/>
        </w:rPr>
        <w:t>federal</w:t>
      </w:r>
      <w:r>
        <w:rPr>
          <w:spacing w:val="-19"/>
        </w:rPr>
        <w:t xml:space="preserve"> </w:t>
      </w:r>
      <w:r>
        <w:rPr>
          <w:spacing w:val="-4"/>
        </w:rPr>
        <w:t>standards,</w:t>
      </w:r>
      <w:r>
        <w:rPr>
          <w:spacing w:val="-25"/>
        </w:rPr>
        <w:t xml:space="preserve"> </w:t>
      </w:r>
      <w:r>
        <w:rPr>
          <w:spacing w:val="-5"/>
        </w:rPr>
        <w:t>that</w:t>
      </w:r>
      <w:r>
        <w:rPr>
          <w:spacing w:val="-22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Bureau</w:t>
      </w:r>
      <w:r>
        <w:rPr>
          <w:spacing w:val="-23"/>
        </w:rPr>
        <w:t xml:space="preserve"> </w:t>
      </w:r>
      <w:r>
        <w:t>removed</w:t>
      </w:r>
      <w:r>
        <w:rPr>
          <w:spacing w:val="-29"/>
        </w:rPr>
        <w:t xml:space="preserve"> </w:t>
      </w:r>
      <w:r>
        <w:rPr>
          <w:spacing w:val="-5"/>
        </w:rPr>
        <w:t>Nevada’s</w:t>
      </w:r>
      <w:r>
        <w:rPr>
          <w:spacing w:val="-16"/>
        </w:rPr>
        <w:t xml:space="preserve"> </w:t>
      </w:r>
      <w:r>
        <w:rPr>
          <w:spacing w:val="-4"/>
        </w:rPr>
        <w:t xml:space="preserve">chief appraiser </w:t>
      </w:r>
      <w:r>
        <w:t xml:space="preserve">from </w:t>
      </w:r>
      <w:r>
        <w:rPr>
          <w:spacing w:val="-4"/>
        </w:rPr>
        <w:t xml:space="preserve">the </w:t>
      </w:r>
      <w:r>
        <w:rPr>
          <w:spacing w:val="-5"/>
        </w:rPr>
        <w:t xml:space="preserve">appraisal </w:t>
      </w:r>
      <w:r>
        <w:t xml:space="preserve">review process </w:t>
      </w:r>
      <w:r>
        <w:rPr>
          <w:spacing w:val="-4"/>
        </w:rPr>
        <w:t xml:space="preserve">and </w:t>
      </w:r>
      <w:r>
        <w:t xml:space="preserve">replaced </w:t>
      </w:r>
      <w:r>
        <w:rPr>
          <w:spacing w:val="-4"/>
        </w:rPr>
        <w:t xml:space="preserve">him with </w:t>
      </w:r>
      <w:r>
        <w:t xml:space="preserve">a </w:t>
      </w:r>
      <w:r>
        <w:rPr>
          <w:spacing w:val="-3"/>
        </w:rPr>
        <w:t xml:space="preserve">nonfederal </w:t>
      </w:r>
      <w:r>
        <w:rPr>
          <w:spacing w:val="-4"/>
        </w:rPr>
        <w:t xml:space="preserve">appraiser—recommended </w:t>
      </w:r>
      <w:r>
        <w:t xml:space="preserve">by </w:t>
      </w:r>
      <w:r>
        <w:rPr>
          <w:spacing w:val="-4"/>
        </w:rPr>
        <w:t xml:space="preserve">the </w:t>
      </w:r>
      <w:r>
        <w:t xml:space="preserve">proponent—who </w:t>
      </w:r>
      <w:r>
        <w:rPr>
          <w:spacing w:val="-3"/>
        </w:rPr>
        <w:t>approved the</w:t>
      </w:r>
      <w:r>
        <w:rPr>
          <w:spacing w:val="-16"/>
        </w:rPr>
        <w:t xml:space="preserve"> </w:t>
      </w:r>
      <w:r>
        <w:rPr>
          <w:spacing w:val="-4"/>
        </w:rPr>
        <w:t>appraisal,</w:t>
      </w:r>
      <w:r>
        <w:rPr>
          <w:spacing w:val="-16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6"/>
        </w:rPr>
        <w:t>Bureau’s</w:t>
      </w:r>
      <w:r>
        <w:rPr>
          <w:spacing w:val="-7"/>
        </w:rPr>
        <w:t xml:space="preserve"> </w:t>
      </w:r>
      <w:r>
        <w:t>chief</w:t>
      </w:r>
      <w:r>
        <w:rPr>
          <w:spacing w:val="-16"/>
        </w:rPr>
        <w:t xml:space="preserve"> </w:t>
      </w:r>
      <w:r>
        <w:rPr>
          <w:spacing w:val="-6"/>
        </w:rPr>
        <w:t>appraiser</w:t>
      </w:r>
      <w:r>
        <w:rPr>
          <w:spacing w:val="-16"/>
        </w:rPr>
        <w:t xml:space="preserve"> </w:t>
      </w:r>
      <w:r>
        <w:rPr>
          <w:spacing w:val="-3"/>
        </w:rPr>
        <w:t>then</w:t>
      </w:r>
      <w:r>
        <w:rPr>
          <w:spacing w:val="-21"/>
        </w:rPr>
        <w:t xml:space="preserve"> </w:t>
      </w:r>
      <w:r>
        <w:t>accepted</w:t>
      </w:r>
      <w:r>
        <w:rPr>
          <w:spacing w:val="-16"/>
        </w:rPr>
        <w:t xml:space="preserve"> </w:t>
      </w:r>
      <w:r>
        <w:t>the</w:t>
      </w:r>
    </w:p>
    <w:p w:rsidR="00881F52" w:rsidRDefault="009E711D">
      <w:pPr>
        <w:pStyle w:val="BodyText"/>
        <w:spacing w:line="235" w:lineRule="auto"/>
        <w:ind w:left="3832" w:right="132" w:firstLine="8"/>
      </w:pPr>
      <w:r>
        <w:t xml:space="preserve">second </w:t>
      </w:r>
      <w:r>
        <w:rPr>
          <w:spacing w:val="-4"/>
        </w:rPr>
        <w:t xml:space="preserve">reviewer’s results. In </w:t>
      </w:r>
      <w:r>
        <w:t xml:space="preserve">its comments, </w:t>
      </w:r>
      <w:r>
        <w:rPr>
          <w:spacing w:val="-3"/>
        </w:rPr>
        <w:t xml:space="preserve">the </w:t>
      </w:r>
      <w:r>
        <w:rPr>
          <w:spacing w:val="-4"/>
        </w:rPr>
        <w:t xml:space="preserve">Bureau states that it </w:t>
      </w:r>
      <w:r>
        <w:rPr>
          <w:spacing w:val="-3"/>
        </w:rPr>
        <w:t xml:space="preserve">then ordered </w:t>
      </w:r>
      <w:r>
        <w:t xml:space="preserve">a second </w:t>
      </w:r>
      <w:r>
        <w:rPr>
          <w:spacing w:val="-4"/>
        </w:rPr>
        <w:t xml:space="preserve">appraisal, </w:t>
      </w:r>
      <w:r>
        <w:t xml:space="preserve">not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3"/>
        </w:rPr>
        <w:t xml:space="preserve">direct result </w:t>
      </w:r>
      <w:r>
        <w:t xml:space="preserve">of </w:t>
      </w:r>
      <w:r>
        <w:rPr>
          <w:spacing w:val="-4"/>
        </w:rPr>
        <w:t xml:space="preserve">the </w:t>
      </w:r>
      <w:r>
        <w:t xml:space="preserve">Office of </w:t>
      </w:r>
      <w:r>
        <w:rPr>
          <w:spacing w:val="-3"/>
        </w:rPr>
        <w:t xml:space="preserve">the </w:t>
      </w:r>
      <w:r>
        <w:t xml:space="preserve">Inspector </w:t>
      </w:r>
      <w:r>
        <w:rPr>
          <w:spacing w:val="-6"/>
        </w:rPr>
        <w:t xml:space="preserve">General’s </w:t>
      </w:r>
      <w:r>
        <w:t xml:space="preserve">announced </w:t>
      </w:r>
      <w:r>
        <w:rPr>
          <w:spacing w:val="-5"/>
        </w:rPr>
        <w:t xml:space="preserve">review, </w:t>
      </w:r>
      <w:r>
        <w:rPr>
          <w:spacing w:val="-4"/>
        </w:rPr>
        <w:t xml:space="preserve">but </w:t>
      </w:r>
      <w:r>
        <w:t xml:space="preserve">because </w:t>
      </w:r>
      <w:r>
        <w:rPr>
          <w:spacing w:val="-4"/>
        </w:rPr>
        <w:t xml:space="preserve">it was </w:t>
      </w:r>
      <w:r>
        <w:t xml:space="preserve">not </w:t>
      </w:r>
      <w:r>
        <w:rPr>
          <w:spacing w:val="-3"/>
        </w:rPr>
        <w:t xml:space="preserve">satisfied </w:t>
      </w:r>
      <w:r>
        <w:rPr>
          <w:spacing w:val="-4"/>
        </w:rPr>
        <w:t xml:space="preserve">with </w:t>
      </w:r>
      <w:r>
        <w:rPr>
          <w:spacing w:val="-3"/>
        </w:rPr>
        <w:t xml:space="preserve">the </w:t>
      </w:r>
      <w:r>
        <w:rPr>
          <w:spacing w:val="-4"/>
        </w:rPr>
        <w:t xml:space="preserve">first appraisal. </w:t>
      </w:r>
      <w:r>
        <w:rPr>
          <w:spacing w:val="-5"/>
        </w:rPr>
        <w:t xml:space="preserve">Importantly, </w:t>
      </w:r>
      <w:r>
        <w:rPr>
          <w:spacing w:val="-4"/>
        </w:rPr>
        <w:t xml:space="preserve">the </w:t>
      </w:r>
      <w:r>
        <w:t xml:space="preserve">second </w:t>
      </w:r>
      <w:r>
        <w:rPr>
          <w:spacing w:val="-4"/>
        </w:rPr>
        <w:t xml:space="preserve">appraisal </w:t>
      </w:r>
      <w:r>
        <w:t xml:space="preserve">met </w:t>
      </w:r>
      <w:r>
        <w:rPr>
          <w:spacing w:val="-4"/>
        </w:rPr>
        <w:t xml:space="preserve">federal </w:t>
      </w:r>
      <w:r>
        <w:rPr>
          <w:spacing w:val="-5"/>
        </w:rPr>
        <w:t xml:space="preserve">standards, </w:t>
      </w:r>
      <w:r>
        <w:rPr>
          <w:spacing w:val="-3"/>
        </w:rPr>
        <w:t>est</w:t>
      </w:r>
      <w:r>
        <w:rPr>
          <w:spacing w:val="-3"/>
        </w:rPr>
        <w:t xml:space="preserve">imated </w:t>
      </w:r>
      <w:r>
        <w:rPr>
          <w:spacing w:val="-4"/>
        </w:rPr>
        <w:t xml:space="preserve">the </w:t>
      </w:r>
      <w:r>
        <w:rPr>
          <w:spacing w:val="-3"/>
        </w:rPr>
        <w:t xml:space="preserve">federal </w:t>
      </w:r>
      <w:r>
        <w:rPr>
          <w:spacing w:val="-6"/>
        </w:rPr>
        <w:t xml:space="preserve">land’s </w:t>
      </w:r>
      <w:r>
        <w:rPr>
          <w:spacing w:val="-5"/>
        </w:rPr>
        <w:t xml:space="preserve">value </w:t>
      </w:r>
      <w:r>
        <w:t xml:space="preserve">to be </w:t>
      </w:r>
      <w:r>
        <w:rPr>
          <w:spacing w:val="-3"/>
        </w:rPr>
        <w:t xml:space="preserve">$9 </w:t>
      </w:r>
      <w:r>
        <w:t xml:space="preserve">million </w:t>
      </w:r>
      <w:r>
        <w:rPr>
          <w:spacing w:val="-4"/>
        </w:rPr>
        <w:t xml:space="preserve">higher </w:t>
      </w:r>
      <w:r>
        <w:rPr>
          <w:spacing w:val="-5"/>
        </w:rPr>
        <w:t xml:space="preserve">than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first</w:t>
      </w:r>
      <w:r>
        <w:rPr>
          <w:spacing w:val="-24"/>
        </w:rPr>
        <w:t xml:space="preserve"> </w:t>
      </w:r>
      <w:r>
        <w:rPr>
          <w:spacing w:val="-4"/>
        </w:rPr>
        <w:t>appraisal,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was</w:t>
      </w:r>
      <w:r>
        <w:rPr>
          <w:spacing w:val="-27"/>
        </w:rPr>
        <w:t xml:space="preserve"> </w:t>
      </w:r>
      <w:r>
        <w:t>used</w:t>
      </w:r>
      <w:r>
        <w:rPr>
          <w:spacing w:val="-22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3"/>
        </w:rPr>
        <w:t xml:space="preserve"> </w:t>
      </w:r>
      <w:r>
        <w:rPr>
          <w:spacing w:val="-5"/>
        </w:rPr>
        <w:t>Bureau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3"/>
        </w:rPr>
        <w:t>completing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t>exchange.</w:t>
      </w:r>
    </w:p>
    <w:p w:rsidR="00881F52" w:rsidRDefault="00881F52">
      <w:pPr>
        <w:pStyle w:val="BodyText"/>
        <w:spacing w:before="7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line="235" w:lineRule="auto"/>
        <w:ind w:right="264" w:firstLine="0"/>
      </w:pPr>
      <w:r>
        <w:rPr>
          <w:spacing w:val="-3"/>
        </w:rPr>
        <w:t xml:space="preserve">Although </w:t>
      </w:r>
      <w:r>
        <w:rPr>
          <w:spacing w:val="-4"/>
        </w:rPr>
        <w:t xml:space="preserve">the </w:t>
      </w:r>
      <w:r>
        <w:rPr>
          <w:spacing w:val="-5"/>
        </w:rPr>
        <w:t xml:space="preserve">Bureau suggests that </w:t>
      </w:r>
      <w:r>
        <w:rPr>
          <w:spacing w:val="-4"/>
        </w:rPr>
        <w:t xml:space="preserve">the </w:t>
      </w:r>
      <w:r>
        <w:rPr>
          <w:spacing w:val="-5"/>
        </w:rPr>
        <w:t xml:space="preserve">subsequent </w:t>
      </w:r>
      <w:r>
        <w:rPr>
          <w:spacing w:val="-3"/>
        </w:rPr>
        <w:t xml:space="preserve">sales </w:t>
      </w:r>
      <w:r>
        <w:t xml:space="preserve">reported </w:t>
      </w:r>
      <w:r>
        <w:rPr>
          <w:spacing w:val="-3"/>
        </w:rPr>
        <w:t xml:space="preserve">in </w:t>
      </w:r>
      <w:r>
        <w:rPr>
          <w:spacing w:val="-5"/>
        </w:rPr>
        <w:t>Clark</w:t>
      </w:r>
      <w:r>
        <w:rPr>
          <w:spacing w:val="-14"/>
        </w:rPr>
        <w:t xml:space="preserve"> </w:t>
      </w:r>
      <w:r>
        <w:rPr>
          <w:spacing w:val="-3"/>
        </w:rPr>
        <w:t>County</w:t>
      </w:r>
      <w:r>
        <w:rPr>
          <w:spacing w:val="-11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rPr>
          <w:spacing w:val="-6"/>
        </w:rPr>
        <w:t>arm’s-length</w:t>
      </w:r>
      <w:r>
        <w:rPr>
          <w:spacing w:val="-16"/>
        </w:rPr>
        <w:t xml:space="preserve"> </w:t>
      </w:r>
      <w:r>
        <w:rPr>
          <w:spacing w:val="-3"/>
        </w:rPr>
        <w:t>transactions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resale</w:t>
      </w:r>
      <w:r>
        <w:rPr>
          <w:spacing w:val="-12"/>
        </w:rPr>
        <w:t xml:space="preserve"> </w:t>
      </w:r>
      <w:r>
        <w:t>prices</w:t>
      </w:r>
      <w:r>
        <w:rPr>
          <w:spacing w:val="-12"/>
        </w:rPr>
        <w:t xml:space="preserve"> </w:t>
      </w:r>
      <w:r>
        <w:t xml:space="preserve">did not </w:t>
      </w:r>
      <w:r>
        <w:rPr>
          <w:spacing w:val="-3"/>
        </w:rPr>
        <w:t xml:space="preserve">indicate </w:t>
      </w:r>
      <w:r>
        <w:rPr>
          <w:spacing w:val="-4"/>
        </w:rPr>
        <w:t xml:space="preserve">the </w:t>
      </w:r>
      <w:r>
        <w:rPr>
          <w:spacing w:val="-3"/>
        </w:rPr>
        <w:t xml:space="preserve">properties’ </w:t>
      </w:r>
      <w:r>
        <w:rPr>
          <w:spacing w:val="-4"/>
        </w:rPr>
        <w:t xml:space="preserve">market </w:t>
      </w:r>
      <w:r>
        <w:rPr>
          <w:spacing w:val="-3"/>
        </w:rPr>
        <w:t xml:space="preserve">values, </w:t>
      </w:r>
      <w:r>
        <w:rPr>
          <w:spacing w:val="-4"/>
        </w:rPr>
        <w:t xml:space="preserve">it </w:t>
      </w:r>
      <w:r>
        <w:t xml:space="preserve">provided no </w:t>
      </w:r>
      <w:r>
        <w:rPr>
          <w:spacing w:val="-3"/>
        </w:rPr>
        <w:t xml:space="preserve">information </w:t>
      </w:r>
      <w:r>
        <w:rPr>
          <w:spacing w:val="2"/>
        </w:rPr>
        <w:t xml:space="preserve">to </w:t>
      </w:r>
      <w:r>
        <w:rPr>
          <w:spacing w:val="-3"/>
        </w:rPr>
        <w:t xml:space="preserve">support this </w:t>
      </w:r>
      <w:r>
        <w:t xml:space="preserve">position. </w:t>
      </w:r>
      <w:r>
        <w:rPr>
          <w:spacing w:val="-4"/>
        </w:rPr>
        <w:t xml:space="preserve">In the </w:t>
      </w:r>
      <w:r>
        <w:t xml:space="preserve">absence </w:t>
      </w:r>
      <w:r>
        <w:rPr>
          <w:spacing w:val="2"/>
        </w:rPr>
        <w:t xml:space="preserve">of </w:t>
      </w:r>
      <w:r>
        <w:rPr>
          <w:spacing w:val="-3"/>
        </w:rPr>
        <w:t xml:space="preserve">information </w:t>
      </w:r>
      <w:r>
        <w:rPr>
          <w:spacing w:val="2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contrary, </w:t>
      </w:r>
      <w:r>
        <w:t xml:space="preserve">we </w:t>
      </w:r>
      <w:r>
        <w:rPr>
          <w:spacing w:val="-3"/>
        </w:rPr>
        <w:t xml:space="preserve">believe </w:t>
      </w:r>
      <w:r>
        <w:rPr>
          <w:spacing w:val="-5"/>
        </w:rPr>
        <w:t xml:space="preserve">that </w:t>
      </w:r>
      <w:r>
        <w:rPr>
          <w:spacing w:val="-3"/>
        </w:rPr>
        <w:t xml:space="preserve">resale </w:t>
      </w:r>
      <w:r>
        <w:t xml:space="preserve">prices from county </w:t>
      </w:r>
      <w:r>
        <w:rPr>
          <w:spacing w:val="-5"/>
        </w:rPr>
        <w:t xml:space="preserve">land </w:t>
      </w:r>
      <w:r>
        <w:t xml:space="preserve">records are reasonable </w:t>
      </w:r>
      <w:r>
        <w:rPr>
          <w:spacing w:val="-4"/>
        </w:rPr>
        <w:t>indicators</w:t>
      </w:r>
      <w:r>
        <w:rPr>
          <w:spacing w:val="-8"/>
        </w:rPr>
        <w:t xml:space="preserve"> </w:t>
      </w:r>
      <w:r>
        <w:rPr>
          <w:spacing w:val="2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t>properties’</w:t>
      </w:r>
      <w:r>
        <w:rPr>
          <w:spacing w:val="-12"/>
        </w:rPr>
        <w:t xml:space="preserve"> </w:t>
      </w:r>
      <w:r>
        <w:rPr>
          <w:spacing w:val="-5"/>
        </w:rPr>
        <w:t>market</w:t>
      </w:r>
      <w:r>
        <w:rPr>
          <w:spacing w:val="-16"/>
        </w:rPr>
        <w:t xml:space="preserve"> </w:t>
      </w:r>
      <w:r>
        <w:rPr>
          <w:spacing w:val="-4"/>
        </w:rPr>
        <w:t>values.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line="235" w:lineRule="auto"/>
        <w:ind w:right="194" w:firstLine="0"/>
      </w:pPr>
      <w:r>
        <w:rPr>
          <w:spacing w:val="-4"/>
        </w:rPr>
        <w:t xml:space="preserve">The </w:t>
      </w:r>
      <w:r>
        <w:rPr>
          <w:spacing w:val="-5"/>
        </w:rPr>
        <w:t xml:space="preserve">Bureau disagreed with </w:t>
      </w:r>
      <w:r>
        <w:t xml:space="preserve">our </w:t>
      </w:r>
      <w:r>
        <w:rPr>
          <w:spacing w:val="-4"/>
        </w:rPr>
        <w:t xml:space="preserve">assessment that </w:t>
      </w:r>
      <w:r>
        <w:t xml:space="preserve">in two exchanges— </w:t>
      </w:r>
      <w:r>
        <w:rPr>
          <w:spacing w:val="-3"/>
        </w:rPr>
        <w:t>Cache</w:t>
      </w:r>
      <w:r>
        <w:rPr>
          <w:spacing w:val="-13"/>
        </w:rPr>
        <w:t xml:space="preserve"> </w:t>
      </w:r>
      <w:r>
        <w:rPr>
          <w:spacing w:val="-4"/>
        </w:rPr>
        <w:t>Creek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t>Red</w:t>
      </w:r>
      <w:r>
        <w:rPr>
          <w:spacing w:val="-15"/>
        </w:rPr>
        <w:t xml:space="preserve"> </w:t>
      </w:r>
      <w:r>
        <w:t>Rock—it</w:t>
      </w:r>
      <w:r>
        <w:rPr>
          <w:spacing w:val="-10"/>
        </w:rPr>
        <w:t xml:space="preserve"> </w:t>
      </w:r>
      <w:r>
        <w:rPr>
          <w:spacing w:val="-3"/>
        </w:rPr>
        <w:t>did</w:t>
      </w:r>
      <w:r>
        <w:rPr>
          <w:spacing w:val="-1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show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benefits</w:t>
      </w:r>
      <w:r>
        <w:rPr>
          <w:spacing w:val="-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4"/>
        </w:rPr>
        <w:t xml:space="preserve">acquiring </w:t>
      </w:r>
      <w:r>
        <w:rPr>
          <w:spacing w:val="-3"/>
        </w:rPr>
        <w:t xml:space="preserve">the nonfederal </w:t>
      </w:r>
      <w:r>
        <w:t xml:space="preserve">land matched </w:t>
      </w:r>
      <w:r>
        <w:rPr>
          <w:spacing w:val="-3"/>
        </w:rPr>
        <w:t xml:space="preserve">or </w:t>
      </w:r>
      <w:r>
        <w:t xml:space="preserve">exceeded </w:t>
      </w:r>
      <w:r>
        <w:rPr>
          <w:spacing w:val="-4"/>
        </w:rPr>
        <w:t xml:space="preserve">the </w:t>
      </w:r>
      <w:r>
        <w:t xml:space="preserve">benefits of </w:t>
      </w:r>
      <w:r>
        <w:rPr>
          <w:spacing w:val="-5"/>
        </w:rPr>
        <w:t xml:space="preserve">retaining </w:t>
      </w:r>
      <w:r>
        <w:rPr>
          <w:spacing w:val="-4"/>
        </w:rPr>
        <w:t xml:space="preserve">the </w:t>
      </w:r>
      <w:r>
        <w:rPr>
          <w:spacing w:val="-3"/>
        </w:rPr>
        <w:t xml:space="preserve">federal </w:t>
      </w:r>
      <w:r>
        <w:rPr>
          <w:spacing w:val="-4"/>
        </w:rPr>
        <w:t xml:space="preserve">land, </w:t>
      </w:r>
      <w:r>
        <w:rPr>
          <w:spacing w:val="-6"/>
        </w:rPr>
        <w:t xml:space="preserve">stating </w:t>
      </w:r>
      <w:r>
        <w:rPr>
          <w:spacing w:val="-5"/>
        </w:rPr>
        <w:t xml:space="preserve">that </w:t>
      </w:r>
      <w:r>
        <w:rPr>
          <w:spacing w:val="-3"/>
        </w:rPr>
        <w:t xml:space="preserve">this </w:t>
      </w:r>
      <w:r>
        <w:rPr>
          <w:spacing w:val="-4"/>
        </w:rPr>
        <w:t xml:space="preserve">analysis was </w:t>
      </w:r>
      <w:r>
        <w:t xml:space="preserve">done </w:t>
      </w:r>
      <w:r>
        <w:rPr>
          <w:spacing w:val="-4"/>
        </w:rPr>
        <w:t xml:space="preserve">in the environmental and </w:t>
      </w:r>
      <w:r>
        <w:rPr>
          <w:spacing w:val="-5"/>
        </w:rPr>
        <w:t xml:space="preserve">planning </w:t>
      </w:r>
      <w:r>
        <w:rPr>
          <w:spacing w:val="-3"/>
        </w:rPr>
        <w:t xml:space="preserve">documents </w:t>
      </w:r>
      <w:r>
        <w:t xml:space="preserve">for </w:t>
      </w:r>
      <w:r>
        <w:rPr>
          <w:spacing w:val="-4"/>
        </w:rPr>
        <w:t xml:space="preserve">the </w:t>
      </w:r>
      <w:r>
        <w:t xml:space="preserve">exchanges. </w:t>
      </w:r>
      <w:r>
        <w:rPr>
          <w:spacing w:val="-6"/>
        </w:rPr>
        <w:t xml:space="preserve">We </w:t>
      </w:r>
      <w:r>
        <w:rPr>
          <w:spacing w:val="-3"/>
        </w:rPr>
        <w:t xml:space="preserve">continue </w:t>
      </w:r>
      <w:r>
        <w:rPr>
          <w:spacing w:val="1"/>
        </w:rPr>
        <w:t xml:space="preserve">to </w:t>
      </w:r>
      <w:r>
        <w:rPr>
          <w:spacing w:val="-3"/>
        </w:rPr>
        <w:t xml:space="preserve">believe </w:t>
      </w:r>
      <w:r>
        <w:rPr>
          <w:spacing w:val="-5"/>
        </w:rPr>
        <w:t xml:space="preserve">that </w:t>
      </w:r>
      <w:r>
        <w:rPr>
          <w:spacing w:val="-4"/>
        </w:rPr>
        <w:t xml:space="preserve">our assessment </w:t>
      </w:r>
      <w:r>
        <w:t xml:space="preserve">is correct. </w:t>
      </w:r>
      <w:r>
        <w:rPr>
          <w:spacing w:val="-4"/>
        </w:rPr>
        <w:t xml:space="preserve">When the </w:t>
      </w:r>
      <w:r>
        <w:rPr>
          <w:spacing w:val="-5"/>
        </w:rPr>
        <w:t xml:space="preserve">Bureau </w:t>
      </w:r>
      <w:r>
        <w:rPr>
          <w:spacing w:val="-4"/>
        </w:rPr>
        <w:t xml:space="preserve">initiated the </w:t>
      </w:r>
      <w:r>
        <w:t xml:space="preserve">Cache Creek </w:t>
      </w:r>
      <w:r>
        <w:rPr>
          <w:spacing w:val="-3"/>
        </w:rPr>
        <w:t>assembled</w:t>
      </w:r>
      <w:r>
        <w:rPr>
          <w:spacing w:val="-20"/>
        </w:rPr>
        <w:t xml:space="preserve"> </w:t>
      </w:r>
      <w:r>
        <w:t>exchange,</w:t>
      </w:r>
      <w:r>
        <w:rPr>
          <w:spacing w:val="-22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did</w:t>
      </w:r>
      <w:r>
        <w:rPr>
          <w:spacing w:val="-25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specifically</w:t>
      </w:r>
      <w:r>
        <w:rPr>
          <w:spacing w:val="-21"/>
        </w:rPr>
        <w:t xml:space="preserve"> </w:t>
      </w:r>
      <w:r>
        <w:t>know</w:t>
      </w:r>
      <w:r>
        <w:rPr>
          <w:spacing w:val="-19"/>
        </w:rPr>
        <w:t xml:space="preserve"> </w:t>
      </w:r>
      <w:r>
        <w:rPr>
          <w:spacing w:val="-4"/>
        </w:rPr>
        <w:t>which</w:t>
      </w:r>
      <w:r>
        <w:rPr>
          <w:spacing w:val="-22"/>
        </w:rPr>
        <w:t xml:space="preserve"> </w:t>
      </w:r>
      <w:r>
        <w:t>nonfederal</w:t>
      </w:r>
      <w:r>
        <w:rPr>
          <w:spacing w:val="-20"/>
        </w:rPr>
        <w:t xml:space="preserve"> </w:t>
      </w:r>
      <w:r>
        <w:rPr>
          <w:spacing w:val="-3"/>
        </w:rPr>
        <w:t>la</w:t>
      </w:r>
      <w:r>
        <w:rPr>
          <w:spacing w:val="-3"/>
        </w:rPr>
        <w:t>nds</w:t>
      </w:r>
      <w:r>
        <w:rPr>
          <w:spacing w:val="-22"/>
        </w:rPr>
        <w:t xml:space="preserve"> </w:t>
      </w:r>
      <w:r>
        <w:rPr>
          <w:spacing w:val="-3"/>
        </w:rPr>
        <w:t xml:space="preserve">it </w:t>
      </w:r>
      <w:r>
        <w:t xml:space="preserve">would acquire—only </w:t>
      </w:r>
      <w:r>
        <w:rPr>
          <w:spacing w:val="-5"/>
        </w:rPr>
        <w:t xml:space="preserve">that </w:t>
      </w:r>
      <w:r>
        <w:rPr>
          <w:spacing w:val="-4"/>
        </w:rPr>
        <w:t xml:space="preserve">they </w:t>
      </w:r>
      <w:r>
        <w:t xml:space="preserve">would lie </w:t>
      </w:r>
      <w:r>
        <w:rPr>
          <w:spacing w:val="-4"/>
        </w:rPr>
        <w:t xml:space="preserve">within </w:t>
      </w:r>
      <w:r>
        <w:rPr>
          <w:spacing w:val="-3"/>
        </w:rPr>
        <w:t xml:space="preserve">an area </w:t>
      </w:r>
      <w:r>
        <w:rPr>
          <w:spacing w:val="2"/>
        </w:rPr>
        <w:t xml:space="preserve">of </w:t>
      </w:r>
      <w:r>
        <w:rPr>
          <w:spacing w:val="-4"/>
        </w:rPr>
        <w:t xml:space="preserve">roughly </w:t>
      </w:r>
      <w:r>
        <w:rPr>
          <w:spacing w:val="-5"/>
        </w:rPr>
        <w:t xml:space="preserve">100 square </w:t>
      </w:r>
      <w:r>
        <w:rPr>
          <w:spacing w:val="-3"/>
        </w:rPr>
        <w:t xml:space="preserve">miles </w:t>
      </w:r>
      <w:r>
        <w:rPr>
          <w:spacing w:val="-5"/>
        </w:rPr>
        <w:t xml:space="preserve">that </w:t>
      </w:r>
      <w:r>
        <w:rPr>
          <w:spacing w:val="-4"/>
        </w:rPr>
        <w:t xml:space="preserve">has </w:t>
      </w:r>
      <w:r>
        <w:rPr>
          <w:spacing w:val="-5"/>
        </w:rPr>
        <w:t xml:space="preserve">high-value </w:t>
      </w:r>
      <w:r>
        <w:t xml:space="preserve">resources, </w:t>
      </w:r>
      <w:r>
        <w:rPr>
          <w:spacing w:val="-4"/>
        </w:rPr>
        <w:t xml:space="preserve">such </w:t>
      </w:r>
      <w:r>
        <w:t xml:space="preserve">as </w:t>
      </w:r>
      <w:r>
        <w:rPr>
          <w:spacing w:val="-5"/>
        </w:rPr>
        <w:t xml:space="preserve">habitat </w:t>
      </w:r>
      <w:r>
        <w:t xml:space="preserve">for </w:t>
      </w:r>
      <w:r>
        <w:rPr>
          <w:spacing w:val="-3"/>
        </w:rPr>
        <w:t xml:space="preserve">bald </w:t>
      </w:r>
      <w:r>
        <w:rPr>
          <w:spacing w:val="-4"/>
        </w:rPr>
        <w:t xml:space="preserve">eagles—and </w:t>
      </w:r>
      <w:r>
        <w:rPr>
          <w:spacing w:val="-5"/>
        </w:rPr>
        <w:t xml:space="preserve">environmental </w:t>
      </w:r>
      <w:r>
        <w:rPr>
          <w:spacing w:val="-4"/>
        </w:rPr>
        <w:t xml:space="preserve">and </w:t>
      </w:r>
      <w:r>
        <w:rPr>
          <w:spacing w:val="-5"/>
        </w:rPr>
        <w:t xml:space="preserve">planning </w:t>
      </w:r>
      <w:r>
        <w:t xml:space="preserve">documents </w:t>
      </w:r>
      <w:r>
        <w:rPr>
          <w:spacing w:val="-3"/>
        </w:rPr>
        <w:t xml:space="preserve">prepared </w:t>
      </w:r>
      <w:r>
        <w:t xml:space="preserve">by </w:t>
      </w:r>
      <w:r>
        <w:rPr>
          <w:spacing w:val="-4"/>
        </w:rPr>
        <w:t xml:space="preserve">the </w:t>
      </w:r>
      <w:r>
        <w:rPr>
          <w:spacing w:val="-6"/>
          <w:w w:val="99"/>
        </w:rPr>
        <w:t>Bu</w:t>
      </w:r>
      <w:r>
        <w:rPr>
          <w:spacing w:val="-1"/>
          <w:w w:val="99"/>
        </w:rPr>
        <w:t>r</w:t>
      </w:r>
      <w:r>
        <w:rPr>
          <w:spacing w:val="-6"/>
          <w:w w:val="99"/>
        </w:rPr>
        <w:t>ea</w:t>
      </w:r>
      <w:r>
        <w:rPr>
          <w:w w:val="99"/>
        </w:rPr>
        <w:t>u</w:t>
      </w:r>
      <w:r>
        <w:rPr>
          <w:spacing w:val="-5"/>
        </w:rPr>
        <w:t xml:space="preserve"> </w:t>
      </w:r>
      <w:r>
        <w:rPr>
          <w:spacing w:val="5"/>
          <w:w w:val="99"/>
        </w:rPr>
        <w:t>f</w:t>
      </w:r>
      <w:r>
        <w:rPr>
          <w:w w:val="99"/>
        </w:rPr>
        <w:t>or</w:t>
      </w:r>
      <w:r>
        <w:rPr>
          <w:spacing w:val="-10"/>
        </w:rPr>
        <w:t xml:space="preserve"> </w:t>
      </w:r>
      <w:r>
        <w:rPr>
          <w:spacing w:val="-7"/>
          <w:w w:val="99"/>
        </w:rPr>
        <w:t>t</w:t>
      </w:r>
      <w:r>
        <w:rPr>
          <w:spacing w:val="-6"/>
          <w:w w:val="99"/>
        </w:rPr>
        <w:t>h</w:t>
      </w:r>
      <w:r>
        <w:rPr>
          <w:w w:val="99"/>
        </w:rPr>
        <w:t>e</w:t>
      </w:r>
      <w:r>
        <w:rPr>
          <w:spacing w:val="-5"/>
        </w:rPr>
        <w:t xml:space="preserve"> </w:t>
      </w:r>
      <w:r>
        <w:rPr>
          <w:w w:val="99"/>
        </w:rPr>
        <w:t>e</w:t>
      </w:r>
      <w:r>
        <w:rPr>
          <w:spacing w:val="5"/>
          <w:w w:val="99"/>
        </w:rPr>
        <w:t>x</w:t>
      </w:r>
      <w:r>
        <w:rPr>
          <w:w w:val="99"/>
        </w:rPr>
        <w:t>c</w:t>
      </w:r>
      <w:r>
        <w:rPr>
          <w:spacing w:val="-6"/>
          <w:w w:val="99"/>
        </w:rPr>
        <w:t>han</w:t>
      </w:r>
      <w:r>
        <w:rPr>
          <w:spacing w:val="-2"/>
          <w:w w:val="99"/>
        </w:rPr>
        <w:t>g</w:t>
      </w:r>
      <w:r>
        <w:rPr>
          <w:w w:val="99"/>
        </w:rPr>
        <w:t>e</w:t>
      </w:r>
      <w:r>
        <w:rPr>
          <w:spacing w:val="-5"/>
        </w:rPr>
        <w:t xml:space="preserve"> </w:t>
      </w:r>
      <w:r>
        <w:rPr>
          <w:spacing w:val="-5"/>
          <w:w w:val="99"/>
        </w:rPr>
        <w:t>d</w:t>
      </w:r>
      <w:r>
        <w:rPr>
          <w:spacing w:val="-2"/>
          <w:w w:val="99"/>
        </w:rPr>
        <w:t>i</w:t>
      </w:r>
      <w:r>
        <w:rPr>
          <w:w w:val="99"/>
        </w:rPr>
        <w:t>d</w:t>
      </w:r>
      <w:r>
        <w:rPr>
          <w:spacing w:val="-13"/>
        </w:rPr>
        <w:t xml:space="preserve"> </w:t>
      </w:r>
      <w:r>
        <w:rPr>
          <w:spacing w:val="6"/>
          <w:w w:val="99"/>
        </w:rPr>
        <w:t>n</w:t>
      </w:r>
      <w:r>
        <w:rPr>
          <w:spacing w:val="-5"/>
          <w:w w:val="99"/>
        </w:rPr>
        <w:t>o</w:t>
      </w:r>
      <w:r>
        <w:rPr>
          <w:w w:val="99"/>
        </w:rPr>
        <w:t>t</w:t>
      </w:r>
      <w:r>
        <w:rPr>
          <w:spacing w:val="-12"/>
        </w:rPr>
        <w:t xml:space="preserve"> </w:t>
      </w:r>
      <w:r>
        <w:rPr>
          <w:spacing w:val="-4"/>
          <w:w w:val="99"/>
        </w:rPr>
        <w:t>id</w:t>
      </w:r>
      <w:r>
        <w:rPr>
          <w:spacing w:val="-6"/>
          <w:w w:val="99"/>
        </w:rPr>
        <w:t>enti</w:t>
      </w:r>
      <w:r>
        <w:rPr>
          <w:spacing w:val="-4"/>
          <w:w w:val="99"/>
        </w:rPr>
        <w:t>f</w:t>
      </w:r>
      <w:r>
        <w:rPr>
          <w:w w:val="99"/>
        </w:rPr>
        <w:t>y</w:t>
      </w:r>
      <w:r>
        <w:rPr>
          <w:spacing w:val="-15"/>
        </w:rPr>
        <w:t xml:space="preserve"> </w:t>
      </w:r>
      <w:r>
        <w:rPr>
          <w:spacing w:val="-6"/>
          <w:w w:val="99"/>
        </w:rPr>
        <w:t>th</w:t>
      </w:r>
      <w:r>
        <w:rPr>
          <w:w w:val="99"/>
        </w:rPr>
        <w:t>e</w:t>
      </w:r>
      <w:r>
        <w:rPr>
          <w:spacing w:val="-5"/>
        </w:rPr>
        <w:t xml:space="preserve"> </w:t>
      </w:r>
      <w:r>
        <w:rPr>
          <w:w w:val="99"/>
        </w:rPr>
        <w:t>b</w:t>
      </w:r>
      <w:r>
        <w:rPr>
          <w:spacing w:val="-6"/>
          <w:w w:val="99"/>
        </w:rPr>
        <w:t>e</w:t>
      </w:r>
      <w:r>
        <w:rPr>
          <w:spacing w:val="-96"/>
          <w:w w:val="99"/>
        </w:rPr>
        <w:t>n</w:t>
      </w:r>
      <w:r>
        <w:rPr>
          <w:w w:val="99"/>
        </w:rPr>
        <w:t>e</w:t>
      </w:r>
      <w:r>
        <w:rPr>
          <w:spacing w:val="-3"/>
          <w:w w:val="99"/>
        </w:rPr>
        <w:t>fi</w:t>
      </w:r>
      <w:r>
        <w:rPr>
          <w:spacing w:val="-1"/>
          <w:w w:val="99"/>
        </w:rPr>
        <w:t>t</w:t>
      </w:r>
      <w:r>
        <w:rPr>
          <w:w w:val="99"/>
        </w:rPr>
        <w:t>s</w:t>
      </w:r>
      <w:r>
        <w:rPr>
          <w:spacing w:val="-1"/>
        </w:rP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11"/>
        </w:rPr>
        <w:t xml:space="preserve"> </w:t>
      </w:r>
      <w:r>
        <w:rPr>
          <w:w w:val="99"/>
        </w:rPr>
        <w:t>ac</w:t>
      </w:r>
      <w:r>
        <w:rPr>
          <w:spacing w:val="-20"/>
          <w:w w:val="99"/>
        </w:rPr>
        <w:t>q</w:t>
      </w:r>
      <w:r>
        <w:rPr>
          <w:spacing w:val="-7"/>
          <w:w w:val="99"/>
        </w:rPr>
        <w:t>uir</w:t>
      </w:r>
      <w:r>
        <w:rPr>
          <w:spacing w:val="-6"/>
          <w:w w:val="99"/>
        </w:rPr>
        <w:t>i</w:t>
      </w:r>
      <w:r>
        <w:rPr>
          <w:spacing w:val="-3"/>
          <w:w w:val="99"/>
        </w:rPr>
        <w:t>n</w:t>
      </w:r>
      <w:r>
        <w:rPr>
          <w:w w:val="99"/>
        </w:rPr>
        <w:t>g</w:t>
      </w:r>
      <w:r>
        <w:rPr>
          <w:spacing w:val="-9"/>
        </w:rPr>
        <w:t xml:space="preserve"> </w:t>
      </w:r>
      <w:r>
        <w:rPr>
          <w:spacing w:val="-2"/>
          <w:w w:val="99"/>
        </w:rPr>
        <w:t>s</w:t>
      </w:r>
      <w:r>
        <w:rPr>
          <w:spacing w:val="-1"/>
          <w:w w:val="99"/>
        </w:rPr>
        <w:t>p</w:t>
      </w:r>
      <w:r>
        <w:rPr>
          <w:spacing w:val="5"/>
          <w:w w:val="99"/>
        </w:rPr>
        <w:t>e</w:t>
      </w:r>
      <w:r>
        <w:rPr>
          <w:w w:val="99"/>
        </w:rPr>
        <w:t>c</w:t>
      </w:r>
      <w:r>
        <w:rPr>
          <w:spacing w:val="-5"/>
          <w:w w:val="99"/>
        </w:rPr>
        <w:t>if</w:t>
      </w:r>
      <w:r>
        <w:rPr>
          <w:spacing w:val="6"/>
          <w:w w:val="99"/>
        </w:rPr>
        <w:t>i</w:t>
      </w:r>
      <w:r>
        <w:rPr>
          <w:w w:val="99"/>
        </w:rPr>
        <w:t xml:space="preserve">c </w:t>
      </w:r>
      <w:r>
        <w:rPr>
          <w:spacing w:val="-3"/>
        </w:rPr>
        <w:t xml:space="preserve">nonfederal </w:t>
      </w:r>
      <w:r>
        <w:rPr>
          <w:spacing w:val="-4"/>
        </w:rPr>
        <w:t xml:space="preserve">parcels. </w:t>
      </w:r>
      <w:r>
        <w:t xml:space="preserve">For </w:t>
      </w:r>
      <w:r>
        <w:rPr>
          <w:spacing w:val="-4"/>
        </w:rPr>
        <w:t xml:space="preserve">the </w:t>
      </w:r>
      <w:r>
        <w:t xml:space="preserve">Red </w:t>
      </w:r>
      <w:r>
        <w:rPr>
          <w:spacing w:val="2"/>
        </w:rPr>
        <w:t xml:space="preserve">Rock </w:t>
      </w:r>
      <w:r>
        <w:t xml:space="preserve">exchange, </w:t>
      </w:r>
      <w:r>
        <w:rPr>
          <w:spacing w:val="-3"/>
        </w:rPr>
        <w:t xml:space="preserve">the </w:t>
      </w:r>
      <w:r>
        <w:rPr>
          <w:spacing w:val="-5"/>
        </w:rPr>
        <w:t xml:space="preserve">Bureau </w:t>
      </w:r>
      <w:r>
        <w:t xml:space="preserve">commented </w:t>
      </w:r>
      <w:r>
        <w:rPr>
          <w:spacing w:val="-5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it</w:t>
      </w:r>
      <w:r>
        <w:rPr>
          <w:spacing w:val="-20"/>
        </w:rPr>
        <w:t xml:space="preserve"> </w:t>
      </w:r>
      <w:r>
        <w:rPr>
          <w:spacing w:val="-4"/>
        </w:rPr>
        <w:t>had</w:t>
      </w:r>
      <w:r>
        <w:rPr>
          <w:spacing w:val="-21"/>
        </w:rPr>
        <w:t xml:space="preserve"> </w:t>
      </w:r>
      <w:r>
        <w:t>responded</w:t>
      </w:r>
      <w:r>
        <w:rPr>
          <w:spacing w:val="-21"/>
        </w:rPr>
        <w:t xml:space="preserve"> </w:t>
      </w:r>
      <w:r>
        <w:rPr>
          <w:spacing w:val="1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1996</w:t>
      </w:r>
      <w:r>
        <w:rPr>
          <w:spacing w:val="-19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4"/>
        </w:rPr>
        <w:t>Interior’s</w:t>
      </w:r>
      <w:r>
        <w:rPr>
          <w:spacing w:val="-21"/>
        </w:rPr>
        <w:t xml:space="preserve"> </w:t>
      </w:r>
      <w:r>
        <w:t>Office</w:t>
      </w:r>
      <w:r>
        <w:rPr>
          <w:spacing w:val="-6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t xml:space="preserve">Inspector </w:t>
      </w:r>
      <w:r>
        <w:rPr>
          <w:spacing w:val="-5"/>
        </w:rPr>
        <w:t xml:space="preserve">General that </w:t>
      </w:r>
      <w:r>
        <w:rPr>
          <w:spacing w:val="-4"/>
        </w:rPr>
        <w:t xml:space="preserve">the </w:t>
      </w:r>
      <w:r>
        <w:t xml:space="preserve">nonfederal </w:t>
      </w:r>
      <w:r>
        <w:rPr>
          <w:spacing w:val="-4"/>
        </w:rPr>
        <w:t xml:space="preserve">land was </w:t>
      </w:r>
      <w:r>
        <w:t xml:space="preserve">acquired to </w:t>
      </w:r>
      <w:r>
        <w:rPr>
          <w:spacing w:val="-3"/>
        </w:rPr>
        <w:t xml:space="preserve">provide </w:t>
      </w:r>
      <w:r>
        <w:rPr>
          <w:spacing w:val="-4"/>
        </w:rPr>
        <w:t xml:space="preserve">habitat </w:t>
      </w:r>
      <w:r>
        <w:t xml:space="preserve">for </w:t>
      </w:r>
      <w:r>
        <w:rPr>
          <w:spacing w:val="-5"/>
        </w:rPr>
        <w:t xml:space="preserve">endangered </w:t>
      </w:r>
      <w:r>
        <w:rPr>
          <w:spacing w:val="-4"/>
        </w:rPr>
        <w:t xml:space="preserve">fish, </w:t>
      </w:r>
      <w:r>
        <w:t xml:space="preserve">a </w:t>
      </w:r>
      <w:r>
        <w:rPr>
          <w:spacing w:val="-5"/>
        </w:rPr>
        <w:t xml:space="preserve">management </w:t>
      </w:r>
      <w:r>
        <w:rPr>
          <w:spacing w:val="-3"/>
        </w:rPr>
        <w:t xml:space="preserve">recommendation contained </w:t>
      </w:r>
      <w:r>
        <w:rPr>
          <w:spacing w:val="-4"/>
        </w:rPr>
        <w:t>in</w:t>
      </w:r>
      <w:r>
        <w:rPr>
          <w:spacing w:val="-45"/>
        </w:rPr>
        <w:t xml:space="preserve"> </w:t>
      </w:r>
      <w:r>
        <w:rPr>
          <w:spacing w:val="-4"/>
        </w:rPr>
        <w:t>several</w:t>
      </w:r>
    </w:p>
    <w:p w:rsidR="00881F52" w:rsidRDefault="009E711D">
      <w:pPr>
        <w:pStyle w:val="BodyText"/>
        <w:spacing w:line="235" w:lineRule="auto"/>
        <w:ind w:left="3834" w:firstLine="2"/>
      </w:pPr>
      <w:r>
        <w:rPr>
          <w:spacing w:val="-5"/>
        </w:rPr>
        <w:t>land-use</w:t>
      </w:r>
      <w:r>
        <w:rPr>
          <w:spacing w:val="-16"/>
        </w:rPr>
        <w:t xml:space="preserve"> </w:t>
      </w:r>
      <w:r>
        <w:rPr>
          <w:spacing w:val="-4"/>
        </w:rPr>
        <w:t>plans.</w:t>
      </w:r>
      <w:r>
        <w:rPr>
          <w:spacing w:val="-24"/>
        </w:rPr>
        <w:t xml:space="preserve"> </w:t>
      </w:r>
      <w:r>
        <w:rPr>
          <w:spacing w:val="-6"/>
        </w:rPr>
        <w:t>We</w:t>
      </w:r>
      <w:r>
        <w:rPr>
          <w:spacing w:val="-16"/>
        </w:rPr>
        <w:t xml:space="preserve"> </w:t>
      </w:r>
      <w:r>
        <w:t>found</w:t>
      </w:r>
      <w:r>
        <w:rPr>
          <w:spacing w:val="-24"/>
        </w:rPr>
        <w:t xml:space="preserve"> </w:t>
      </w:r>
      <w:r>
        <w:rPr>
          <w:spacing w:val="-4"/>
        </w:rPr>
        <w:t>that,</w:t>
      </w:r>
      <w:r>
        <w:rPr>
          <w:spacing w:val="-19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5"/>
        </w:rPr>
        <w:t>turn,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t>Inspector</w:t>
      </w:r>
      <w:r>
        <w:rPr>
          <w:spacing w:val="-22"/>
        </w:rPr>
        <w:t xml:space="preserve"> </w:t>
      </w:r>
      <w:r>
        <w:rPr>
          <w:spacing w:val="-4"/>
        </w:rPr>
        <w:t>General</w:t>
      </w:r>
      <w:r>
        <w:rPr>
          <w:spacing w:val="-14"/>
        </w:rPr>
        <w:t xml:space="preserve"> </w:t>
      </w:r>
      <w:r>
        <w:rPr>
          <w:spacing w:val="-4"/>
        </w:rPr>
        <w:t>estimated</w:t>
      </w:r>
      <w:r>
        <w:rPr>
          <w:spacing w:val="-22"/>
        </w:rPr>
        <w:t xml:space="preserve"> </w:t>
      </w:r>
      <w:r>
        <w:rPr>
          <w:spacing w:val="-5"/>
        </w:rPr>
        <w:t xml:space="preserve">that </w:t>
      </w:r>
      <w:r>
        <w:t>these</w:t>
      </w:r>
      <w:r>
        <w:rPr>
          <w:spacing w:val="-13"/>
        </w:rPr>
        <w:t xml:space="preserve"> </w:t>
      </w:r>
      <w:r>
        <w:rPr>
          <w:spacing w:val="-5"/>
        </w:rPr>
        <w:t>plans</w:t>
      </w:r>
      <w:r>
        <w:rPr>
          <w:spacing w:val="-10"/>
        </w:rPr>
        <w:t xml:space="preserve"> </w:t>
      </w:r>
      <w:r>
        <w:t>supported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3"/>
        </w:rPr>
        <w:t xml:space="preserve">acquisition </w:t>
      </w:r>
      <w:r>
        <w:t>of</w:t>
      </w:r>
      <w:r>
        <w:rPr>
          <w:spacing w:val="-9"/>
        </w:rPr>
        <w:t xml:space="preserve"> </w:t>
      </w:r>
      <w:r>
        <w:t>fewer</w:t>
      </w:r>
      <w:r>
        <w:rPr>
          <w:spacing w:val="-18"/>
        </w:rPr>
        <w:t xml:space="preserve"> </w:t>
      </w:r>
      <w:r>
        <w:rPr>
          <w:spacing w:val="-5"/>
        </w:rPr>
        <w:t>than</w:t>
      </w:r>
      <w:r>
        <w:rPr>
          <w:spacing w:val="-15"/>
        </w:rPr>
        <w:t xml:space="preserve"> </w:t>
      </w:r>
      <w:r>
        <w:rPr>
          <w:spacing w:val="-3"/>
        </w:rPr>
        <w:t>25</w:t>
      </w:r>
      <w:r>
        <w:rPr>
          <w:spacing w:val="-9"/>
        </w:rPr>
        <w:t xml:space="preserve"> </w:t>
      </w:r>
      <w:r>
        <w:rPr>
          <w:spacing w:val="-4"/>
        </w:rPr>
        <w:t>percent</w:t>
      </w:r>
      <w:r>
        <w:rPr>
          <w:spacing w:val="-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 xml:space="preserve">2,461 </w:t>
      </w:r>
      <w:r>
        <w:rPr>
          <w:spacing w:val="-3"/>
        </w:rPr>
        <w:t>nonfederal</w:t>
      </w:r>
      <w:r>
        <w:rPr>
          <w:spacing w:val="-20"/>
        </w:rPr>
        <w:t xml:space="preserve"> </w:t>
      </w:r>
      <w:r>
        <w:t>acres</w:t>
      </w:r>
      <w:r>
        <w:rPr>
          <w:spacing w:val="-16"/>
        </w:rPr>
        <w:t xml:space="preserve"> </w:t>
      </w:r>
      <w:r>
        <w:rPr>
          <w:spacing w:val="-5"/>
        </w:rPr>
        <w:t>that</w:t>
      </w:r>
      <w:r>
        <w:rPr>
          <w:spacing w:val="-14"/>
        </w:rPr>
        <w:t xml:space="preserve"> </w:t>
      </w:r>
      <w:r>
        <w:rPr>
          <w:spacing w:val="-3"/>
        </w:rPr>
        <w:t>were</w:t>
      </w:r>
      <w:r>
        <w:rPr>
          <w:spacing w:val="-17"/>
        </w:rPr>
        <w:t xml:space="preserve"> </w:t>
      </w:r>
      <w:r>
        <w:t>questioned.</w:t>
      </w:r>
      <w:r>
        <w:rPr>
          <w:spacing w:val="-21"/>
        </w:rPr>
        <w:t xml:space="preserve"> </w:t>
      </w:r>
      <w:r>
        <w:rPr>
          <w:spacing w:val="-6"/>
        </w:rPr>
        <w:t>We</w:t>
      </w:r>
      <w:r>
        <w:rPr>
          <w:spacing w:val="-20"/>
        </w:rPr>
        <w:t xml:space="preserve"> </w:t>
      </w:r>
      <w:r>
        <w:rPr>
          <w:spacing w:val="-4"/>
        </w:rPr>
        <w:t>have</w:t>
      </w:r>
      <w:r>
        <w:rPr>
          <w:spacing w:val="-10"/>
        </w:rPr>
        <w:t xml:space="preserve"> </w:t>
      </w:r>
      <w:r>
        <w:t>clarified</w:t>
      </w:r>
      <w:r>
        <w:rPr>
          <w:spacing w:val="-8"/>
        </w:rPr>
        <w:t xml:space="preserve"> </w:t>
      </w:r>
      <w:r>
        <w:rPr>
          <w:spacing w:val="-5"/>
        </w:rPr>
        <w:t>our</w:t>
      </w:r>
      <w:r>
        <w:rPr>
          <w:spacing w:val="-16"/>
        </w:rPr>
        <w:t xml:space="preserve"> </w:t>
      </w:r>
      <w:r>
        <w:rPr>
          <w:spacing w:val="-3"/>
        </w:rPr>
        <w:t>report.</w:t>
      </w:r>
    </w:p>
    <w:p w:rsidR="00881F52" w:rsidRDefault="00881F52">
      <w:pPr>
        <w:pStyle w:val="BodyText"/>
        <w:spacing w:before="7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line="235" w:lineRule="auto"/>
        <w:ind w:right="287" w:firstLine="0"/>
      </w:pP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Bureau</w:t>
      </w:r>
      <w:r>
        <w:rPr>
          <w:spacing w:val="-8"/>
        </w:rPr>
        <w:t xml:space="preserve"> </w:t>
      </w:r>
      <w:r>
        <w:t>commented</w:t>
      </w:r>
      <w:r>
        <w:rPr>
          <w:spacing w:val="-20"/>
        </w:rPr>
        <w:t xml:space="preserve"> </w:t>
      </w:r>
      <w:r>
        <w:rPr>
          <w:spacing w:val="-5"/>
        </w:rPr>
        <w:t>that</w:t>
      </w:r>
      <w:r>
        <w:rPr>
          <w:spacing w:val="-16"/>
        </w:rPr>
        <w:t xml:space="preserve"> </w:t>
      </w:r>
      <w:r>
        <w:t>exchange</w:t>
      </w:r>
      <w:r>
        <w:rPr>
          <w:spacing w:val="-17"/>
        </w:rPr>
        <w:t xml:space="preserve"> </w:t>
      </w:r>
      <w:r>
        <w:rPr>
          <w:spacing w:val="-5"/>
        </w:rPr>
        <w:t>initiation</w:t>
      </w:r>
      <w:r>
        <w:rPr>
          <w:spacing w:val="-18"/>
        </w:rPr>
        <w:t xml:space="preserve"> </w:t>
      </w:r>
      <w:r>
        <w:rPr>
          <w:spacing w:val="-4"/>
        </w:rPr>
        <w:t>agreements</w:t>
      </w:r>
      <w:r>
        <w:rPr>
          <w:spacing w:val="-17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 xml:space="preserve">not </w:t>
      </w:r>
      <w:r>
        <w:rPr>
          <w:spacing w:val="-4"/>
        </w:rPr>
        <w:t xml:space="preserve">required </w:t>
      </w:r>
      <w:r>
        <w:t xml:space="preserve">before </w:t>
      </w:r>
      <w:r>
        <w:rPr>
          <w:spacing w:val="-5"/>
        </w:rPr>
        <w:t xml:space="preserve">1993 and that </w:t>
      </w:r>
      <w:r>
        <w:rPr>
          <w:spacing w:val="-3"/>
        </w:rPr>
        <w:t xml:space="preserve">they </w:t>
      </w:r>
      <w:r>
        <w:rPr>
          <w:spacing w:val="-4"/>
        </w:rPr>
        <w:t xml:space="preserve">have </w:t>
      </w:r>
      <w:r>
        <w:t xml:space="preserve">been </w:t>
      </w:r>
      <w:r>
        <w:rPr>
          <w:spacing w:val="-3"/>
        </w:rPr>
        <w:t xml:space="preserve">consistently </w:t>
      </w:r>
      <w:r>
        <w:rPr>
          <w:spacing w:val="-5"/>
        </w:rPr>
        <w:t xml:space="preserve">prepared </w:t>
      </w:r>
      <w:r>
        <w:rPr>
          <w:spacing w:val="-3"/>
        </w:rPr>
        <w:t xml:space="preserve">ever </w:t>
      </w:r>
      <w:r>
        <w:rPr>
          <w:spacing w:val="-2"/>
        </w:rPr>
        <w:t>since.</w:t>
      </w:r>
      <w:r>
        <w:rPr>
          <w:spacing w:val="-21"/>
        </w:rPr>
        <w:t xml:space="preserve"> </w:t>
      </w:r>
      <w:r>
        <w:rPr>
          <w:spacing w:val="-6"/>
        </w:rPr>
        <w:t>We</w:t>
      </w:r>
      <w:r>
        <w:rPr>
          <w:spacing w:val="-20"/>
        </w:rPr>
        <w:t xml:space="preserve"> </w:t>
      </w:r>
      <w:r>
        <w:rPr>
          <w:spacing w:val="-4"/>
        </w:rPr>
        <w:t>have</w:t>
      </w:r>
      <w:r>
        <w:rPr>
          <w:spacing w:val="-5"/>
        </w:rPr>
        <w:t xml:space="preserve"> </w:t>
      </w:r>
      <w:r>
        <w:rPr>
          <w:spacing w:val="-4"/>
        </w:rPr>
        <w:t>clarified</w:t>
      </w:r>
      <w:r>
        <w:rPr>
          <w:spacing w:val="-8"/>
        </w:rPr>
        <w:t xml:space="preserve"> </w:t>
      </w:r>
      <w:r>
        <w:t>our</w:t>
      </w:r>
      <w:r>
        <w:rPr>
          <w:spacing w:val="-20"/>
        </w:rPr>
        <w:t xml:space="preserve"> </w:t>
      </w:r>
      <w:r>
        <w:t>report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16"/>
        </w:rPr>
        <w:t xml:space="preserve"> </w:t>
      </w:r>
      <w:r>
        <w:rPr>
          <w:spacing w:val="1"/>
        </w:rPr>
        <w:t>do</w:t>
      </w:r>
      <w:r>
        <w:rPr>
          <w:spacing w:val="-16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indicate</w:t>
      </w:r>
      <w:r>
        <w:rPr>
          <w:spacing w:val="-20"/>
        </w:rPr>
        <w:t xml:space="preserve"> </w:t>
      </w:r>
      <w:r>
        <w:rPr>
          <w:spacing w:val="-5"/>
        </w:rPr>
        <w:t>that</w:t>
      </w:r>
      <w:r>
        <w:rPr>
          <w:spacing w:val="-15"/>
        </w:rPr>
        <w:t xml:space="preserve"> </w:t>
      </w:r>
      <w:r>
        <w:t>such</w:t>
      </w:r>
      <w:r>
        <w:rPr>
          <w:spacing w:val="-19"/>
        </w:rPr>
        <w:t xml:space="preserve"> </w:t>
      </w:r>
      <w:r>
        <w:rPr>
          <w:spacing w:val="-5"/>
        </w:rPr>
        <w:t>an</w:t>
      </w:r>
    </w:p>
    <w:p w:rsidR="00881F52" w:rsidRDefault="00881F52">
      <w:pPr>
        <w:spacing w:line="235" w:lineRule="auto"/>
        <w:sectPr w:rsidR="00881F52">
          <w:pgSz w:w="12240" w:h="15840"/>
          <w:pgMar w:top="1440" w:right="36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3"/>
        <w:rPr>
          <w:sz w:val="1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2" style="width:547pt;height:1pt;mso-position-horizontal-relative:char;mso-position-vertical-relative:line" coordsize="10940,20">
            <v:line id="_x0000_s1063" style="position:absolute" from="10,10" to="10930,10" strokeweight=".96pt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40" w:hanging="7"/>
      </w:pPr>
      <w:r>
        <w:rPr>
          <w:spacing w:val="-5"/>
        </w:rPr>
        <w:t xml:space="preserve">agreement </w:t>
      </w:r>
      <w:r>
        <w:rPr>
          <w:spacing w:val="-4"/>
        </w:rPr>
        <w:t xml:space="preserve">was </w:t>
      </w:r>
      <w:r>
        <w:t xml:space="preserve">needed for </w:t>
      </w:r>
      <w:r>
        <w:rPr>
          <w:spacing w:val="-4"/>
        </w:rPr>
        <w:t xml:space="preserve">the </w:t>
      </w:r>
      <w:r>
        <w:t xml:space="preserve">Cache Creek assembled exchange, </w:t>
      </w:r>
      <w:r>
        <w:rPr>
          <w:spacing w:val="-4"/>
        </w:rPr>
        <w:t>which began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1990.</w:t>
      </w:r>
      <w:r>
        <w:rPr>
          <w:spacing w:val="-22"/>
        </w:rPr>
        <w:t xml:space="preserve"> </w:t>
      </w:r>
      <w:r>
        <w:rPr>
          <w:spacing w:val="-4"/>
        </w:rPr>
        <w:t>However,</w:t>
      </w:r>
      <w:r>
        <w:rPr>
          <w:spacing w:val="-15"/>
        </w:rPr>
        <w:t xml:space="preserve"> </w:t>
      </w:r>
      <w:r>
        <w:rPr>
          <w:spacing w:val="-3"/>
        </w:rPr>
        <w:t>initiation</w:t>
      </w:r>
      <w:r>
        <w:rPr>
          <w:spacing w:val="-16"/>
        </w:rPr>
        <w:t xml:space="preserve"> </w:t>
      </w:r>
      <w:r>
        <w:rPr>
          <w:spacing w:val="-4"/>
        </w:rPr>
        <w:t>agreements</w:t>
      </w:r>
      <w:r>
        <w:rPr>
          <w:spacing w:val="-11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rPr>
          <w:spacing w:val="2"/>
        </w:rPr>
        <w:t>of</w:t>
      </w:r>
      <w:r>
        <w:rPr>
          <w:spacing w:val="-16"/>
        </w:rPr>
        <w:t xml:space="preserve"> </w:t>
      </w:r>
      <w:r>
        <w:t xml:space="preserve">the </w:t>
      </w:r>
      <w:r>
        <w:rPr>
          <w:spacing w:val="-4"/>
        </w:rPr>
        <w:t xml:space="preserve">seven </w:t>
      </w:r>
      <w:r>
        <w:rPr>
          <w:spacing w:val="-5"/>
        </w:rPr>
        <w:t xml:space="preserve">phases </w:t>
      </w:r>
      <w: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Montrose </w:t>
      </w:r>
      <w:r>
        <w:rPr>
          <w:spacing w:val="-4"/>
        </w:rPr>
        <w:t xml:space="preserve">assembled </w:t>
      </w:r>
      <w:r>
        <w:t>exchange, wh</w:t>
      </w:r>
      <w:r>
        <w:t xml:space="preserve">ich </w:t>
      </w:r>
      <w:r>
        <w:rPr>
          <w:spacing w:val="-3"/>
        </w:rPr>
        <w:t xml:space="preserve">began </w:t>
      </w:r>
      <w:r>
        <w:t xml:space="preserve">in </w:t>
      </w:r>
      <w:r>
        <w:rPr>
          <w:spacing w:val="-6"/>
        </w:rPr>
        <w:t xml:space="preserve">1994, </w:t>
      </w:r>
      <w:r>
        <w:rPr>
          <w:spacing w:val="-4"/>
        </w:rPr>
        <w:t>but</w:t>
      </w:r>
      <w:r>
        <w:rPr>
          <w:spacing w:val="-9"/>
        </w:rPr>
        <w:t xml:space="preserve"> </w:t>
      </w:r>
      <w:r>
        <w:rPr>
          <w:spacing w:val="-3"/>
        </w:rPr>
        <w:t>were</w:t>
      </w:r>
      <w:r>
        <w:rPr>
          <w:spacing w:val="-1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4"/>
        </w:rPr>
        <w:t>prepared</w:t>
      </w:r>
      <w:r>
        <w:rPr>
          <w:spacing w:val="-6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first</w:t>
      </w:r>
      <w:r>
        <w:rPr>
          <w:spacing w:val="-16"/>
        </w:rPr>
        <w:t xml:space="preserve"> </w:t>
      </w:r>
      <w:r>
        <w:rPr>
          <w:spacing w:val="-3"/>
        </w:rPr>
        <w:t>three</w:t>
      </w:r>
      <w:r>
        <w:rPr>
          <w:spacing w:val="-6"/>
        </w:rPr>
        <w:t xml:space="preserve"> </w:t>
      </w:r>
      <w:r>
        <w:rPr>
          <w:spacing w:val="-5"/>
        </w:rPr>
        <w:t>phases.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5"/>
        </w:tabs>
        <w:spacing w:line="235" w:lineRule="auto"/>
        <w:ind w:right="104" w:firstLine="0"/>
      </w:pPr>
      <w:r>
        <w:rPr>
          <w:spacing w:val="-4"/>
        </w:rPr>
        <w:t>While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Bureau</w:t>
      </w:r>
      <w:r>
        <w:rPr>
          <w:spacing w:val="-18"/>
        </w:rPr>
        <w:t xml:space="preserve"> </w:t>
      </w:r>
      <w:r>
        <w:rPr>
          <w:spacing w:val="-4"/>
        </w:rPr>
        <w:t>has</w:t>
      </w:r>
      <w:r>
        <w:rPr>
          <w:spacing w:val="-20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rPr>
          <w:spacing w:val="-3"/>
        </w:rPr>
        <w:t>yet</w:t>
      </w:r>
      <w:r>
        <w:rPr>
          <w:spacing w:val="-18"/>
        </w:rPr>
        <w:t xml:space="preserve"> </w:t>
      </w:r>
      <w:r>
        <w:rPr>
          <w:spacing w:val="-3"/>
        </w:rPr>
        <w:t>acquired</w:t>
      </w:r>
      <w:r>
        <w:rPr>
          <w:spacing w:val="-18"/>
        </w:rPr>
        <w:t xml:space="preserve"> </w:t>
      </w:r>
      <w:r>
        <w:rPr>
          <w:spacing w:val="-5"/>
        </w:rPr>
        <w:t>any</w:t>
      </w:r>
      <w:r>
        <w:rPr>
          <w:spacing w:val="-18"/>
        </w:rPr>
        <w:t xml:space="preserve"> </w:t>
      </w:r>
      <w:r>
        <w:rPr>
          <w:spacing w:val="-3"/>
        </w:rPr>
        <w:t>nonfederal</w:t>
      </w:r>
      <w:r>
        <w:rPr>
          <w:spacing w:val="-16"/>
        </w:rPr>
        <w:t xml:space="preserve"> </w:t>
      </w:r>
      <w:r>
        <w:t>land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city</w:t>
      </w:r>
      <w:r>
        <w:rPr>
          <w:spacing w:val="-6"/>
        </w:rPr>
        <w:t xml:space="preserve"> </w:t>
      </w:r>
      <w:r>
        <w:t>of Elko</w:t>
      </w:r>
      <w:r>
        <w:rPr>
          <w:spacing w:val="-17"/>
        </w:rPr>
        <w:t xml:space="preserve"> </w:t>
      </w:r>
      <w:r>
        <w:rPr>
          <w:spacing w:val="-3"/>
        </w:rPr>
        <w:t>exchange,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3"/>
        </w:rPr>
        <w:t xml:space="preserve"> </w:t>
      </w:r>
      <w:r>
        <w:rPr>
          <w:spacing w:val="-3"/>
        </w:rPr>
        <w:t>April</w:t>
      </w:r>
      <w:r>
        <w:rPr>
          <w:spacing w:val="-24"/>
        </w:rPr>
        <w:t xml:space="preserve"> </w:t>
      </w:r>
      <w:r>
        <w:rPr>
          <w:spacing w:val="-5"/>
        </w:rPr>
        <w:t>1999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6"/>
        </w:rPr>
        <w:t>Bureau’s</w:t>
      </w:r>
      <w:r>
        <w:rPr>
          <w:spacing w:val="-26"/>
        </w:rPr>
        <w:t xml:space="preserve"> </w:t>
      </w:r>
      <w:r>
        <w:t>Elko</w:t>
      </w:r>
      <w:r>
        <w:rPr>
          <w:spacing w:val="-24"/>
        </w:rPr>
        <w:t xml:space="preserve"> </w:t>
      </w:r>
      <w:r>
        <w:rPr>
          <w:spacing w:val="-3"/>
        </w:rPr>
        <w:t>Field</w:t>
      </w:r>
      <w:r>
        <w:rPr>
          <w:spacing w:val="-24"/>
        </w:rPr>
        <w:t xml:space="preserve"> </w:t>
      </w:r>
      <w:r>
        <w:t>Office</w:t>
      </w:r>
      <w:r>
        <w:rPr>
          <w:spacing w:val="-30"/>
        </w:rPr>
        <w:t xml:space="preserve"> </w:t>
      </w:r>
      <w:r>
        <w:rPr>
          <w:spacing w:val="-5"/>
        </w:rPr>
        <w:t>Manager</w:t>
      </w:r>
      <w:r>
        <w:rPr>
          <w:spacing w:val="-19"/>
        </w:rPr>
        <w:t xml:space="preserve"> </w:t>
      </w:r>
      <w:r>
        <w:rPr>
          <w:spacing w:val="-4"/>
        </w:rPr>
        <w:t xml:space="preserve">signed </w:t>
      </w:r>
      <w:r>
        <w:t xml:space="preserve">a Decision Record </w:t>
      </w:r>
      <w:r>
        <w:rPr>
          <w:spacing w:val="-4"/>
        </w:rPr>
        <w:t xml:space="preserve">approving the </w:t>
      </w:r>
      <w:r>
        <w:t xml:space="preserve">exchange. </w:t>
      </w:r>
      <w:r>
        <w:rPr>
          <w:spacing w:val="-4"/>
        </w:rPr>
        <w:t xml:space="preserve">In </w:t>
      </w:r>
      <w:r>
        <w:rPr>
          <w:spacing w:val="-3"/>
        </w:rPr>
        <w:t xml:space="preserve">addition, </w:t>
      </w:r>
      <w:r>
        <w:t xml:space="preserve">documents we </w:t>
      </w:r>
      <w:r>
        <w:rPr>
          <w:spacing w:val="-3"/>
        </w:rPr>
        <w:t>obtained</w:t>
      </w:r>
      <w:r>
        <w:rPr>
          <w:spacing w:val="-7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Bureau</w:t>
      </w:r>
      <w:r>
        <w:rPr>
          <w:spacing w:val="-11"/>
        </w:rPr>
        <w:t xml:space="preserve"> </w:t>
      </w:r>
      <w:r>
        <w:rPr>
          <w:spacing w:val="-4"/>
        </w:rPr>
        <w:t>indicate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agency’s</w:t>
      </w:r>
      <w:r>
        <w:rPr>
          <w:spacing w:val="-13"/>
        </w:rPr>
        <w:t xml:space="preserve"> </w:t>
      </w:r>
      <w:r>
        <w:rPr>
          <w:spacing w:val="-3"/>
        </w:rPr>
        <w:t>support</w:t>
      </w:r>
      <w:r>
        <w:rPr>
          <w:spacing w:val="-6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3"/>
        </w:rPr>
        <w:t>this</w:t>
      </w:r>
      <w:r>
        <w:rPr>
          <w:spacing w:val="-8"/>
        </w:rPr>
        <w:t xml:space="preserve"> </w:t>
      </w:r>
      <w:r>
        <w:rPr>
          <w:spacing w:val="-3"/>
        </w:rPr>
        <w:t>exchange.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1"/>
        </w:tabs>
        <w:spacing w:line="235" w:lineRule="auto"/>
        <w:ind w:right="139" w:firstLine="0"/>
      </w:pPr>
      <w:r>
        <w:rPr>
          <w:spacing w:val="-8"/>
        </w:rPr>
        <w:t>We</w:t>
      </w:r>
      <w:r>
        <w:rPr>
          <w:spacing w:val="-12"/>
        </w:rPr>
        <w:t xml:space="preserve"> </w:t>
      </w:r>
      <w:r>
        <w:rPr>
          <w:spacing w:val="-4"/>
        </w:rPr>
        <w:t>disagree</w:t>
      </w:r>
      <w:r>
        <w:rPr>
          <w:spacing w:val="-20"/>
        </w:rPr>
        <w:t xml:space="preserve"> </w:t>
      </w:r>
      <w:r>
        <w:rPr>
          <w:spacing w:val="-5"/>
        </w:rPr>
        <w:t>that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cash</w:t>
      </w:r>
      <w:r>
        <w:rPr>
          <w:spacing w:val="-20"/>
        </w:rPr>
        <w:t xml:space="preserve"> </w:t>
      </w:r>
      <w:r>
        <w:rPr>
          <w:spacing w:val="-4"/>
        </w:rPr>
        <w:t>transactions</w:t>
      </w:r>
      <w:r>
        <w:rPr>
          <w:spacing w:val="-10"/>
        </w:rPr>
        <w:t xml:space="preserve"> </w:t>
      </w:r>
      <w:r>
        <w:rPr>
          <w:spacing w:val="-3"/>
        </w:rPr>
        <w:t>conducted</w:t>
      </w:r>
      <w:r>
        <w:rPr>
          <w:spacing w:val="-20"/>
        </w:rPr>
        <w:t xml:space="preserve"> </w:t>
      </w:r>
      <w:r>
        <w:rPr>
          <w:spacing w:val="-4"/>
        </w:rPr>
        <w:t>under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umbrella</w:t>
      </w:r>
      <w:r>
        <w:rPr>
          <w:spacing w:val="-8"/>
        </w:rPr>
        <w:t xml:space="preserve"> </w:t>
      </w:r>
      <w:r>
        <w:rPr>
          <w:spacing w:val="2"/>
        </w:rPr>
        <w:t xml:space="preserve">of </w:t>
      </w:r>
      <w:r>
        <w:rPr>
          <w:spacing w:val="-3"/>
        </w:rPr>
        <w:t xml:space="preserve">assembled land </w:t>
      </w:r>
      <w:r>
        <w:t xml:space="preserve">exchanges are </w:t>
      </w:r>
      <w:r>
        <w:rPr>
          <w:spacing w:val="-3"/>
        </w:rPr>
        <w:t xml:space="preserve">authorized </w:t>
      </w:r>
      <w:r>
        <w:rPr>
          <w:spacing w:val="-6"/>
        </w:rPr>
        <w:t xml:space="preserve">under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5"/>
        </w:rPr>
        <w:t xml:space="preserve">statutory </w:t>
      </w:r>
      <w:r>
        <w:rPr>
          <w:spacing w:val="-4"/>
        </w:rPr>
        <w:t xml:space="preserve">authority </w:t>
      </w:r>
      <w:r>
        <w:rPr>
          <w:spacing w:val="2"/>
        </w:rPr>
        <w:t xml:space="preserve">to </w:t>
      </w:r>
      <w:r>
        <w:t xml:space="preserve">conduct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exchanges. </w:t>
      </w:r>
      <w:r>
        <w:rPr>
          <w:spacing w:val="-8"/>
        </w:rPr>
        <w:t xml:space="preserve">We </w:t>
      </w:r>
      <w:r>
        <w:rPr>
          <w:spacing w:val="-3"/>
        </w:rPr>
        <w:t xml:space="preserve">believe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5"/>
        </w:rPr>
        <w:t xml:space="preserve">Bureau’s </w:t>
      </w:r>
      <w:r>
        <w:rPr>
          <w:spacing w:val="-3"/>
        </w:rPr>
        <w:t>analysis—for</w:t>
      </w:r>
      <w:r>
        <w:rPr>
          <w:spacing w:val="-13"/>
        </w:rPr>
        <w:t xml:space="preserve"> </w:t>
      </w:r>
      <w:r>
        <w:rPr>
          <w:spacing w:val="-3"/>
        </w:rPr>
        <w:t>example,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19"/>
        </w:rPr>
        <w:t xml:space="preserve"> </w:t>
      </w:r>
      <w:r>
        <w:rPr>
          <w:spacing w:val="-3"/>
        </w:rPr>
        <w:t>these</w:t>
      </w:r>
      <w:r>
        <w:rPr>
          <w:spacing w:val="-19"/>
        </w:rPr>
        <w:t xml:space="preserve"> </w:t>
      </w:r>
      <w:r>
        <w:rPr>
          <w:spacing w:val="-4"/>
        </w:rPr>
        <w:t>transactions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land</w:t>
      </w:r>
      <w:r>
        <w:rPr>
          <w:spacing w:val="-13"/>
        </w:rPr>
        <w:t xml:space="preserve"> </w:t>
      </w:r>
      <w:r>
        <w:rPr>
          <w:spacing w:val="-3"/>
        </w:rPr>
        <w:t>exchanges</w:t>
      </w:r>
      <w:r>
        <w:rPr>
          <w:spacing w:val="-12"/>
        </w:rPr>
        <w:t xml:space="preserve"> </w:t>
      </w:r>
      <w:r>
        <w:t xml:space="preserve">because </w:t>
      </w:r>
      <w:r>
        <w:rPr>
          <w:spacing w:val="-3"/>
        </w:rPr>
        <w:t xml:space="preserve">they </w:t>
      </w:r>
      <w:r>
        <w:t xml:space="preserve">followed </w:t>
      </w:r>
      <w:r>
        <w:rPr>
          <w:spacing w:val="-3"/>
        </w:rPr>
        <w:t xml:space="preserve">the </w:t>
      </w:r>
      <w:r>
        <w:rPr>
          <w:spacing w:val="-5"/>
        </w:rPr>
        <w:t xml:space="preserve">Bureau’s </w:t>
      </w:r>
      <w:r>
        <w:rPr>
          <w:spacing w:val="-3"/>
        </w:rPr>
        <w:t xml:space="preserve">requisite regulatory </w:t>
      </w:r>
      <w:r>
        <w:rPr>
          <w:spacing w:val="-4"/>
        </w:rPr>
        <w:t xml:space="preserve">requirements </w:t>
      </w:r>
      <w:r>
        <w:t xml:space="preserve">for </w:t>
      </w:r>
      <w:r>
        <w:rPr>
          <w:spacing w:val="-4"/>
        </w:rPr>
        <w:t xml:space="preserve">land </w:t>
      </w:r>
      <w:r>
        <w:rPr>
          <w:spacing w:val="-3"/>
        </w:rPr>
        <w:t>exchanges—is</w:t>
      </w:r>
      <w:r>
        <w:rPr>
          <w:spacing w:val="-11"/>
        </w:rPr>
        <w:t xml:space="preserve"> </w:t>
      </w:r>
      <w:r>
        <w:rPr>
          <w:spacing w:val="-3"/>
        </w:rPr>
        <w:t>circular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t>unconvincing.</w:t>
      </w:r>
      <w:r>
        <w:rPr>
          <w:spacing w:val="-19"/>
        </w:rPr>
        <w:t xml:space="preserve"> </w:t>
      </w:r>
      <w:r>
        <w:rPr>
          <w:spacing w:val="-11"/>
        </w:rPr>
        <w:t>FLPMA</w:t>
      </w:r>
      <w:r>
        <w:rPr>
          <w:spacing w:val="-21"/>
        </w:rPr>
        <w:t xml:space="preserve"> </w:t>
      </w:r>
      <w:r>
        <w:rPr>
          <w:spacing w:val="-3"/>
        </w:rPr>
        <w:t>authorizes</w:t>
      </w:r>
      <w:r>
        <w:rPr>
          <w:spacing w:val="-16"/>
        </w:rPr>
        <w:t xml:space="preserve"> </w:t>
      </w:r>
      <w:r>
        <w:t>exchanges</w:t>
      </w:r>
      <w:r>
        <w:rPr>
          <w:spacing w:val="-11"/>
        </w:rPr>
        <w:t xml:space="preserve"> </w:t>
      </w:r>
      <w:r>
        <w:t xml:space="preserve">of </w:t>
      </w:r>
      <w:r>
        <w:rPr>
          <w:spacing w:val="-5"/>
        </w:rPr>
        <w:t xml:space="preserve">land </w:t>
      </w:r>
      <w:r>
        <w:t xml:space="preserve">for </w:t>
      </w:r>
      <w:r>
        <w:rPr>
          <w:spacing w:val="-4"/>
        </w:rPr>
        <w:t xml:space="preserve">land, </w:t>
      </w:r>
      <w:r>
        <w:t>not</w:t>
      </w:r>
      <w:r>
        <w:rPr>
          <w:spacing w:val="-46"/>
        </w:rPr>
        <w:t xml:space="preserve"> </w:t>
      </w:r>
      <w:r>
        <w:rPr>
          <w:spacing w:val="-5"/>
        </w:rPr>
        <w:t xml:space="preserve">land </w:t>
      </w:r>
      <w:r>
        <w:t xml:space="preserve">for </w:t>
      </w:r>
      <w:r>
        <w:rPr>
          <w:spacing w:val="-3"/>
        </w:rPr>
        <w:t xml:space="preserve">cash or </w:t>
      </w:r>
      <w:r>
        <w:rPr>
          <w:spacing w:val="-4"/>
        </w:rPr>
        <w:t xml:space="preserve">other financial </w:t>
      </w:r>
      <w:r>
        <w:rPr>
          <w:spacing w:val="-6"/>
        </w:rPr>
        <w:t>instruments.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before="1" w:line="235" w:lineRule="auto"/>
        <w:ind w:right="144" w:firstLine="0"/>
      </w:pPr>
      <w:r>
        <w:rPr>
          <w:spacing w:val="-6"/>
          <w:w w:val="99"/>
        </w:rPr>
        <w:t>B</w:t>
      </w:r>
      <w:r>
        <w:rPr>
          <w:spacing w:val="-5"/>
          <w:w w:val="99"/>
        </w:rPr>
        <w:t>ure</w:t>
      </w:r>
      <w:r>
        <w:rPr>
          <w:spacing w:val="-8"/>
          <w:w w:val="99"/>
        </w:rPr>
        <w:t>a</w:t>
      </w:r>
      <w:r>
        <w:rPr>
          <w:w w:val="99"/>
        </w:rPr>
        <w:t>u</w:t>
      </w:r>
      <w:r>
        <w:t xml:space="preserve"> </w:t>
      </w: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5"/>
          <w:w w:val="99"/>
        </w:rPr>
        <w:t>f</w:t>
      </w:r>
      <w:r>
        <w:rPr>
          <w:spacing w:val="2"/>
          <w:w w:val="99"/>
        </w:rPr>
        <w:t>ic</w:t>
      </w:r>
      <w:r>
        <w:rPr>
          <w:spacing w:val="-3"/>
          <w:w w:val="99"/>
        </w:rPr>
        <w:t>ial</w:t>
      </w:r>
      <w:r>
        <w:rPr>
          <w:w w:val="99"/>
        </w:rPr>
        <w:t>s</w:t>
      </w:r>
      <w:r>
        <w:rPr>
          <w:spacing w:val="-4"/>
        </w:rPr>
        <w:t xml:space="preserve"> </w:t>
      </w:r>
      <w:r>
        <w:rPr>
          <w:spacing w:val="-5"/>
          <w:w w:val="99"/>
        </w:rPr>
        <w:t>w</w:t>
      </w:r>
      <w:r>
        <w:rPr>
          <w:spacing w:val="3"/>
          <w:w w:val="99"/>
        </w:rPr>
        <w:t>h</w:t>
      </w:r>
      <w:r>
        <w:rPr>
          <w:w w:val="99"/>
        </w:rPr>
        <w:t>o</w:t>
      </w:r>
      <w:r>
        <w:rPr>
          <w:spacing w:val="-11"/>
        </w:rPr>
        <w:t xml:space="preserve"> </w:t>
      </w:r>
      <w:r>
        <w:rPr>
          <w:spacing w:val="-5"/>
          <w:w w:val="99"/>
        </w:rPr>
        <w:t>ar</w:t>
      </w:r>
      <w:r>
        <w:rPr>
          <w:w w:val="99"/>
        </w:rPr>
        <w:t>e</w:t>
      </w:r>
      <w:r>
        <w:rPr>
          <w:spacing w:val="-2"/>
        </w:rPr>
        <w:t xml:space="preserve"> </w:t>
      </w:r>
      <w:r>
        <w:rPr>
          <w:w w:val="99"/>
        </w:rPr>
        <w:t>o</w:t>
      </w:r>
      <w:r>
        <w:rPr>
          <w:w w:val="99"/>
        </w:rPr>
        <w:t>r</w:t>
      </w:r>
      <w:r>
        <w:rPr>
          <w:spacing w:val="-11"/>
        </w:rPr>
        <w:t xml:space="preserve"> </w:t>
      </w:r>
      <w:r>
        <w:rPr>
          <w:spacing w:val="-5"/>
          <w:w w:val="99"/>
        </w:rPr>
        <w:t>hav</w:t>
      </w:r>
      <w:r>
        <w:rPr>
          <w:w w:val="99"/>
        </w:rPr>
        <w:t>e</w:t>
      </w:r>
      <w:r>
        <w:rPr>
          <w:spacing w:val="-5"/>
        </w:rPr>
        <w:t xml:space="preserve"> </w:t>
      </w:r>
      <w:r>
        <w:rPr>
          <w:w w:val="99"/>
        </w:rPr>
        <w:t>b</w:t>
      </w:r>
      <w:r>
        <w:rPr>
          <w:spacing w:val="-2"/>
          <w:w w:val="99"/>
        </w:rPr>
        <w:t>e</w:t>
      </w:r>
      <w:r>
        <w:rPr>
          <w:spacing w:val="-5"/>
          <w:w w:val="99"/>
        </w:rPr>
        <w:t>e</w:t>
      </w:r>
      <w:r>
        <w:rPr>
          <w:w w:val="99"/>
        </w:rPr>
        <w:t>n</w:t>
      </w:r>
      <w:r>
        <w:rPr>
          <w:spacing w:val="-9"/>
        </w:rPr>
        <w:t xml:space="preserve"> </w:t>
      </w:r>
      <w:r>
        <w:rPr>
          <w:spacing w:val="-3"/>
          <w:w w:val="99"/>
        </w:rPr>
        <w:t>in</w:t>
      </w:r>
      <w:r>
        <w:rPr>
          <w:spacing w:val="2"/>
          <w:w w:val="99"/>
        </w:rPr>
        <w:t>vo</w:t>
      </w:r>
      <w:r>
        <w:rPr>
          <w:spacing w:val="-6"/>
          <w:w w:val="99"/>
        </w:rPr>
        <w:t>l</w:t>
      </w:r>
      <w:r>
        <w:rPr>
          <w:w w:val="99"/>
        </w:rPr>
        <w:t>ve</w:t>
      </w:r>
      <w:r>
        <w:rPr>
          <w:w w:val="99"/>
        </w:rPr>
        <w:t>d</w:t>
      </w:r>
      <w:r>
        <w:rPr>
          <w:spacing w:val="-8"/>
        </w:rPr>
        <w:t xml:space="preserve"> </w:t>
      </w:r>
      <w:r>
        <w:rPr>
          <w:spacing w:val="-8"/>
          <w:w w:val="99"/>
        </w:rPr>
        <w:t>i</w:t>
      </w:r>
      <w:r>
        <w:rPr>
          <w:w w:val="99"/>
        </w:rPr>
        <w:t>n</w:t>
      </w:r>
      <w:r>
        <w:rPr>
          <w:spacing w:val="1"/>
        </w:rPr>
        <w:t xml:space="preserve"> </w:t>
      </w:r>
      <w:r>
        <w:rPr>
          <w:spacing w:val="-96"/>
          <w:w w:val="99"/>
        </w:rPr>
        <w:t>c</w:t>
      </w:r>
      <w:r>
        <w:rPr>
          <w:spacing w:val="-1"/>
          <w:w w:val="99"/>
        </w:rPr>
        <w:t>o</w:t>
      </w:r>
      <w:r>
        <w:rPr>
          <w:spacing w:val="-8"/>
          <w:w w:val="99"/>
        </w:rPr>
        <w:t>n</w:t>
      </w:r>
      <w:r>
        <w:rPr>
          <w:spacing w:val="-10"/>
          <w:w w:val="99"/>
        </w:rPr>
        <w:t>d</w:t>
      </w:r>
      <w:r>
        <w:rPr>
          <w:spacing w:val="-1"/>
          <w:w w:val="99"/>
        </w:rPr>
        <w:t>u</w:t>
      </w:r>
      <w:r>
        <w:rPr>
          <w:spacing w:val="-5"/>
          <w:w w:val="99"/>
        </w:rPr>
        <w:t>c</w:t>
      </w:r>
      <w:r>
        <w:rPr>
          <w:spacing w:val="-8"/>
          <w:w w:val="99"/>
        </w:rPr>
        <w:t>t</w:t>
      </w:r>
      <w:r>
        <w:rPr>
          <w:spacing w:val="-6"/>
          <w:w w:val="99"/>
        </w:rPr>
        <w:t>i</w:t>
      </w:r>
      <w:r>
        <w:rPr>
          <w:spacing w:val="-3"/>
          <w:w w:val="99"/>
        </w:rPr>
        <w:t>n</w:t>
      </w:r>
      <w:r>
        <w:rPr>
          <w:w w:val="99"/>
        </w:rPr>
        <w:t>g</w:t>
      </w:r>
      <w:r>
        <w:rPr>
          <w:spacing w:val="-3"/>
        </w:rPr>
        <w:t xml:space="preserve"> </w:t>
      </w:r>
      <w:r>
        <w:rPr>
          <w:spacing w:val="-6"/>
          <w:w w:val="99"/>
        </w:rPr>
        <w:t>c</w:t>
      </w:r>
      <w:r>
        <w:rPr>
          <w:w w:val="99"/>
        </w:rPr>
        <w:t>a</w:t>
      </w:r>
      <w:r>
        <w:rPr>
          <w:spacing w:val="-9"/>
          <w:w w:val="99"/>
        </w:rPr>
        <w:t>s</w:t>
      </w:r>
      <w:r>
        <w:rPr>
          <w:w w:val="99"/>
        </w:rPr>
        <w:t xml:space="preserve">h </w:t>
      </w:r>
      <w:r>
        <w:rPr>
          <w:spacing w:val="-4"/>
        </w:rPr>
        <w:t>transactions</w:t>
      </w:r>
      <w:r>
        <w:rPr>
          <w:spacing w:val="-20"/>
        </w:rPr>
        <w:t xml:space="preserve"> </w:t>
      </w:r>
      <w:r>
        <w:rPr>
          <w:spacing w:val="-4"/>
        </w:rPr>
        <w:t>under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umbrella</w:t>
      </w:r>
      <w:r>
        <w:rPr>
          <w:spacing w:val="-5"/>
        </w:rPr>
        <w:t xml:space="preserve"> </w:t>
      </w:r>
      <w:r>
        <w:rPr>
          <w:spacing w:val="2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assembled</w:t>
      </w:r>
      <w:r>
        <w:rPr>
          <w:spacing w:val="-12"/>
        </w:rPr>
        <w:t xml:space="preserve"> </w:t>
      </w:r>
      <w:r>
        <w:t>exchanges</w:t>
      </w:r>
      <w:r>
        <w:rPr>
          <w:spacing w:val="-19"/>
        </w:rPr>
        <w:t xml:space="preserve"> </w:t>
      </w:r>
      <w:r>
        <w:rPr>
          <w:spacing w:val="-3"/>
        </w:rPr>
        <w:t>told</w:t>
      </w:r>
      <w:r>
        <w:rPr>
          <w:spacing w:val="-17"/>
        </w:rPr>
        <w:t xml:space="preserve"> </w:t>
      </w:r>
      <w:r>
        <w:rPr>
          <w:spacing w:val="-3"/>
        </w:rPr>
        <w:t>us</w:t>
      </w:r>
      <w:r>
        <w:rPr>
          <w:spacing w:val="-20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 xml:space="preserve">these </w:t>
      </w:r>
      <w:r>
        <w:rPr>
          <w:spacing w:val="-4"/>
        </w:rPr>
        <w:t>transactions</w:t>
      </w:r>
      <w:r>
        <w:rPr>
          <w:spacing w:val="-12"/>
        </w:rPr>
        <w:t xml:space="preserve"> </w:t>
      </w:r>
      <w:r>
        <w:rPr>
          <w:spacing w:val="-3"/>
        </w:rPr>
        <w:t>provide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agency</w:t>
      </w:r>
      <w:r>
        <w:rPr>
          <w:spacing w:val="-10"/>
        </w:rPr>
        <w:t xml:space="preserve"> </w:t>
      </w:r>
      <w:r>
        <w:rPr>
          <w:spacing w:val="-4"/>
        </w:rPr>
        <w:t>important</w:t>
      </w:r>
      <w:r>
        <w:rPr>
          <w:spacing w:val="-6"/>
        </w:rPr>
        <w:t xml:space="preserve"> </w:t>
      </w:r>
      <w:r>
        <w:rPr>
          <w:spacing w:val="-4"/>
        </w:rPr>
        <w:t>flexibility</w:t>
      </w:r>
      <w:r>
        <w:rPr>
          <w:spacing w:val="-17"/>
        </w:rPr>
        <w:t xml:space="preserve"> </w:t>
      </w:r>
      <w:r>
        <w:rPr>
          <w:spacing w:val="2"/>
        </w:rPr>
        <w:t>to</w:t>
      </w:r>
      <w:r>
        <w:rPr>
          <w:spacing w:val="-12"/>
        </w:rPr>
        <w:t xml:space="preserve"> </w:t>
      </w:r>
      <w:r>
        <w:t>acquire</w:t>
      </w:r>
      <w:r>
        <w:rPr>
          <w:spacing w:val="-12"/>
        </w:rPr>
        <w:t xml:space="preserve"> </w:t>
      </w:r>
      <w:r>
        <w:rPr>
          <w:spacing w:val="-3"/>
        </w:rPr>
        <w:t>nonfederal lands;</w:t>
      </w:r>
      <w:r>
        <w:rPr>
          <w:spacing w:val="-13"/>
        </w:rPr>
        <w:t xml:space="preserve"> </w:t>
      </w:r>
      <w:r>
        <w:rPr>
          <w:spacing w:val="-4"/>
        </w:rPr>
        <w:t>specifically,</w:t>
      </w:r>
      <w:r>
        <w:rPr>
          <w:spacing w:val="-14"/>
        </w:rPr>
        <w:t xml:space="preserve"> </w:t>
      </w:r>
      <w:r>
        <w:rPr>
          <w:spacing w:val="-5"/>
        </w:rPr>
        <w:t>they</w:t>
      </w:r>
      <w:r>
        <w:rPr>
          <w:spacing w:val="-16"/>
        </w:rPr>
        <w:t xml:space="preserve"> </w:t>
      </w:r>
      <w:r>
        <w:rPr>
          <w:spacing w:val="-5"/>
        </w:rPr>
        <w:t>have</w:t>
      </w:r>
      <w:r>
        <w:rPr>
          <w:spacing w:val="-17"/>
        </w:rPr>
        <w:t xml:space="preserve"> </w:t>
      </w:r>
      <w:r>
        <w:rPr>
          <w:spacing w:val="-4"/>
        </w:rPr>
        <w:t>readily</w:t>
      </w:r>
      <w:r>
        <w:rPr>
          <w:spacing w:val="-18"/>
        </w:rPr>
        <w:t xml:space="preserve"> </w:t>
      </w:r>
      <w:r>
        <w:rPr>
          <w:spacing w:val="-4"/>
        </w:rPr>
        <w:t>available</w:t>
      </w:r>
      <w:r>
        <w:rPr>
          <w:spacing w:val="-9"/>
        </w:rPr>
        <w:t xml:space="preserve"> </w:t>
      </w:r>
      <w:r>
        <w:rPr>
          <w:spacing w:val="-4"/>
        </w:rPr>
        <w:t>funds</w:t>
      </w:r>
      <w:r>
        <w:rPr>
          <w:spacing w:val="-17"/>
        </w:rPr>
        <w:t xml:space="preserve"> </w:t>
      </w:r>
      <w:r>
        <w:rPr>
          <w:spacing w:val="2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buy</w:t>
      </w:r>
      <w:r>
        <w:rPr>
          <w:spacing w:val="-16"/>
        </w:rPr>
        <w:t xml:space="preserve"> </w:t>
      </w:r>
      <w:r>
        <w:rPr>
          <w:spacing w:val="-3"/>
        </w:rPr>
        <w:t>nonfederal</w:t>
      </w:r>
      <w:r>
        <w:rPr>
          <w:spacing w:val="-11"/>
        </w:rPr>
        <w:t xml:space="preserve"> </w:t>
      </w:r>
      <w:r>
        <w:rPr>
          <w:spacing w:val="-4"/>
        </w:rPr>
        <w:t xml:space="preserve">land when it </w:t>
      </w:r>
      <w:r>
        <w:t xml:space="preserve">comes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market </w:t>
      </w:r>
      <w:r>
        <w:rPr>
          <w:spacing w:val="-4"/>
        </w:rPr>
        <w:t xml:space="preserve">and </w:t>
      </w:r>
      <w:r>
        <w:t xml:space="preserve">avoid </w:t>
      </w:r>
      <w:r>
        <w:rPr>
          <w:spacing w:val="-4"/>
        </w:rPr>
        <w:t xml:space="preserve">the </w:t>
      </w:r>
      <w:r>
        <w:rPr>
          <w:spacing w:val="-3"/>
        </w:rPr>
        <w:t xml:space="preserve">lengthy </w:t>
      </w:r>
      <w:r>
        <w:rPr>
          <w:spacing w:val="-4"/>
        </w:rPr>
        <w:t xml:space="preserve">and uncertain </w:t>
      </w:r>
      <w:r>
        <w:t>process of</w:t>
      </w:r>
      <w:r>
        <w:rPr>
          <w:spacing w:val="-23"/>
        </w:rPr>
        <w:t xml:space="preserve"> </w:t>
      </w:r>
      <w:r>
        <w:rPr>
          <w:spacing w:val="-4"/>
        </w:rPr>
        <w:t>requesting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6"/>
        </w:rPr>
        <w:t xml:space="preserve"> </w:t>
      </w:r>
      <w:r>
        <w:t>receiving</w:t>
      </w:r>
      <w:r>
        <w:rPr>
          <w:spacing w:val="-25"/>
        </w:rPr>
        <w:t xml:space="preserve"> </w:t>
      </w:r>
      <w:r>
        <w:rPr>
          <w:spacing w:val="-3"/>
        </w:rPr>
        <w:t>appropriations</w:t>
      </w:r>
      <w:r>
        <w:rPr>
          <w:spacing w:val="-17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t>Congress.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before="1" w:line="235" w:lineRule="auto"/>
        <w:ind w:left="3832" w:right="243" w:firstLine="2"/>
      </w:pPr>
      <w:r>
        <w:rPr>
          <w:spacing w:val="-4"/>
        </w:rPr>
        <w:t xml:space="preserve">Our </w:t>
      </w:r>
      <w:r>
        <w:t xml:space="preserve">report </w:t>
      </w:r>
      <w:r>
        <w:rPr>
          <w:spacing w:val="1"/>
        </w:rPr>
        <w:t xml:space="preserve">does </w:t>
      </w:r>
      <w:r>
        <w:t xml:space="preserve">not </w:t>
      </w:r>
      <w:r>
        <w:rPr>
          <w:spacing w:val="-3"/>
        </w:rPr>
        <w:t xml:space="preserve">refer </w:t>
      </w:r>
      <w:r>
        <w:rPr>
          <w:spacing w:val="2"/>
        </w:rPr>
        <w:t xml:space="preserve">to </w:t>
      </w:r>
      <w:r>
        <w:t xml:space="preserve">a </w:t>
      </w:r>
      <w:r>
        <w:rPr>
          <w:spacing w:val="-4"/>
        </w:rPr>
        <w:t xml:space="preserve">legal </w:t>
      </w:r>
      <w:r>
        <w:t xml:space="preserve">opinion </w:t>
      </w:r>
      <w:r>
        <w:rPr>
          <w:spacing w:val="-3"/>
        </w:rPr>
        <w:t xml:space="preserve">by </w:t>
      </w:r>
      <w:r>
        <w:rPr>
          <w:spacing w:val="-4"/>
        </w:rPr>
        <w:t xml:space="preserve">Interior’s </w:t>
      </w:r>
      <w:r>
        <w:t xml:space="preserve">Office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>Solicitor.</w:t>
      </w:r>
      <w:r>
        <w:rPr>
          <w:spacing w:val="-16"/>
        </w:rPr>
        <w:t xml:space="preserve"> </w:t>
      </w:r>
      <w:r>
        <w:rPr>
          <w:spacing w:val="-3"/>
        </w:rPr>
        <w:t xml:space="preserve">Representatives </w:t>
      </w:r>
      <w:r>
        <w:t>of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3"/>
        </w:rPr>
        <w:t>Solicitor’s</w:t>
      </w:r>
      <w:r>
        <w:rPr>
          <w:spacing w:val="-16"/>
        </w:rPr>
        <w:t xml:space="preserve"> </w:t>
      </w:r>
      <w:r>
        <w:t>Office</w:t>
      </w:r>
      <w:r>
        <w:rPr>
          <w:spacing w:val="-15"/>
        </w:rPr>
        <w:t xml:space="preserve"> </w:t>
      </w:r>
      <w:r>
        <w:rPr>
          <w:spacing w:val="-3"/>
        </w:rPr>
        <w:t>have</w:t>
      </w:r>
      <w:r>
        <w:rPr>
          <w:spacing w:val="-13"/>
        </w:rPr>
        <w:t xml:space="preserve"> </w:t>
      </w:r>
      <w:r>
        <w:rPr>
          <w:spacing w:val="-3"/>
        </w:rPr>
        <w:t>verbally</w:t>
      </w:r>
      <w:r>
        <w:rPr>
          <w:spacing w:val="-13"/>
        </w:rPr>
        <w:t xml:space="preserve"> </w:t>
      </w:r>
      <w:r>
        <w:t xml:space="preserve">expressed </w:t>
      </w:r>
      <w:r>
        <w:rPr>
          <w:spacing w:val="-3"/>
        </w:rPr>
        <w:t xml:space="preserve">support </w:t>
      </w:r>
      <w:r>
        <w:t xml:space="preserve">for </w:t>
      </w:r>
      <w:r>
        <w:rPr>
          <w:spacing w:val="-3"/>
        </w:rPr>
        <w:t xml:space="preserve">the </w:t>
      </w:r>
      <w:r>
        <w:t xml:space="preserve">position </w:t>
      </w:r>
      <w:r>
        <w:rPr>
          <w:spacing w:val="-4"/>
        </w:rPr>
        <w:t xml:space="preserve">taken </w:t>
      </w:r>
      <w:r>
        <w:t xml:space="preserve">by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-4"/>
        </w:rPr>
        <w:t xml:space="preserve">and </w:t>
      </w:r>
      <w:r>
        <w:rPr>
          <w:spacing w:val="-3"/>
        </w:rPr>
        <w:t xml:space="preserve">Interior </w:t>
      </w:r>
      <w:r>
        <w:rPr>
          <w:spacing w:val="-4"/>
        </w:rPr>
        <w:t xml:space="preserve">on </w:t>
      </w:r>
      <w:r>
        <w:rPr>
          <w:spacing w:val="-3"/>
        </w:rPr>
        <w:t xml:space="preserve">this </w:t>
      </w:r>
      <w:r>
        <w:rPr>
          <w:spacing w:val="-4"/>
        </w:rPr>
        <w:t>issue during</w:t>
      </w:r>
      <w:r>
        <w:rPr>
          <w:spacing w:val="-19"/>
        </w:rPr>
        <w:t xml:space="preserve"> </w:t>
      </w:r>
      <w:r>
        <w:rPr>
          <w:spacing w:val="-3"/>
        </w:rPr>
        <w:t>several</w:t>
      </w:r>
      <w:r>
        <w:rPr>
          <w:spacing w:val="-18"/>
        </w:rPr>
        <w:t xml:space="preserve"> </w:t>
      </w:r>
      <w:r>
        <w:t>discussi</w:t>
      </w:r>
      <w:r>
        <w:t>ons</w:t>
      </w:r>
      <w:r>
        <w:rPr>
          <w:spacing w:val="-16"/>
        </w:rPr>
        <w:t xml:space="preserve"> </w:t>
      </w:r>
      <w:r>
        <w:rPr>
          <w:spacing w:val="-4"/>
        </w:rPr>
        <w:t>with</w:t>
      </w:r>
      <w:r>
        <w:rPr>
          <w:spacing w:val="-20"/>
        </w:rPr>
        <w:t xml:space="preserve"> </w:t>
      </w:r>
      <w:r>
        <w:t>us.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5"/>
        </w:tabs>
        <w:spacing w:line="235" w:lineRule="auto"/>
        <w:ind w:right="131" w:firstLine="0"/>
      </w:pPr>
      <w:r>
        <w:rPr>
          <w:spacing w:val="-6"/>
        </w:rPr>
        <w:t xml:space="preserve">We </w:t>
      </w:r>
      <w:r>
        <w:rPr>
          <w:spacing w:val="-5"/>
        </w:rPr>
        <w:t xml:space="preserve">disagree </w:t>
      </w:r>
      <w:r>
        <w:rPr>
          <w:spacing w:val="-4"/>
        </w:rPr>
        <w:t xml:space="preserve">with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4"/>
        </w:rPr>
        <w:t xml:space="preserve">characterization </w:t>
      </w:r>
      <w:r>
        <w:t xml:space="preserve">of </w:t>
      </w:r>
      <w:r>
        <w:rPr>
          <w:spacing w:val="-4"/>
        </w:rPr>
        <w:t xml:space="preserve">the Montrose </w:t>
      </w:r>
      <w:r>
        <w:rPr>
          <w:spacing w:val="-3"/>
        </w:rPr>
        <w:t xml:space="preserve">assembled exchange </w:t>
      </w:r>
      <w:r>
        <w:t xml:space="preserve">as a “. . . pilot effort </w:t>
      </w:r>
      <w:r>
        <w:rPr>
          <w:spacing w:val="-3"/>
        </w:rPr>
        <w:t xml:space="preserve">involving </w:t>
      </w:r>
      <w:r>
        <w:t xml:space="preserve">a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 </w:t>
      </w:r>
      <w:r>
        <w:rPr>
          <w:spacing w:val="-4"/>
        </w:rPr>
        <w:t xml:space="preserve">and acquisition </w:t>
      </w:r>
      <w:r>
        <w:t xml:space="preserve">by </w:t>
      </w:r>
      <w:r>
        <w:rPr>
          <w:spacing w:val="-4"/>
        </w:rPr>
        <w:t xml:space="preserve">purchase </w:t>
      </w:r>
      <w:r>
        <w:rPr>
          <w:spacing w:val="-3"/>
        </w:rPr>
        <w:t xml:space="preserve">using </w:t>
      </w:r>
      <w:r>
        <w:rPr>
          <w:spacing w:val="-4"/>
        </w:rPr>
        <w:t xml:space="preserve">appropriated funds” </w:t>
      </w:r>
      <w:r>
        <w:t xml:space="preserve">because </w:t>
      </w:r>
      <w:r>
        <w:rPr>
          <w:spacing w:val="-4"/>
        </w:rPr>
        <w:t xml:space="preserve">it </w:t>
      </w:r>
      <w:r>
        <w:rPr>
          <w:spacing w:val="-6"/>
        </w:rPr>
        <w:t xml:space="preserve">primarily </w:t>
      </w:r>
      <w:r>
        <w:t xml:space="preserve">involved </w:t>
      </w:r>
      <w:r>
        <w:rPr>
          <w:spacing w:val="-4"/>
        </w:rPr>
        <w:t xml:space="preserve">sales and </w:t>
      </w:r>
      <w:r>
        <w:rPr>
          <w:spacing w:val="-3"/>
        </w:rPr>
        <w:t xml:space="preserve">purchases </w:t>
      </w:r>
      <w:r>
        <w:rPr>
          <w:spacing w:val="-4"/>
        </w:rPr>
        <w:t xml:space="preserve">using </w:t>
      </w:r>
      <w:r>
        <w:rPr>
          <w:spacing w:val="-3"/>
        </w:rPr>
        <w:t xml:space="preserve">nonappropriated </w:t>
      </w:r>
      <w:r>
        <w:rPr>
          <w:spacing w:val="-4"/>
        </w:rPr>
        <w:t xml:space="preserve">funds. </w:t>
      </w:r>
      <w:r>
        <w:rPr>
          <w:spacing w:val="-3"/>
        </w:rPr>
        <w:t xml:space="preserve">In </w:t>
      </w:r>
      <w:r>
        <w:t xml:space="preserve">total, </w:t>
      </w:r>
      <w:r>
        <w:rPr>
          <w:spacing w:val="-4"/>
        </w:rPr>
        <w:t xml:space="preserve">the Bureau </w:t>
      </w:r>
      <w:r>
        <w:t xml:space="preserve">sold about </w:t>
      </w:r>
      <w:r>
        <w:rPr>
          <w:spacing w:val="-6"/>
        </w:rPr>
        <w:t xml:space="preserve">6,800 </w:t>
      </w:r>
      <w:r>
        <w:t xml:space="preserve">acres </w:t>
      </w:r>
      <w:r>
        <w:rPr>
          <w:spacing w:val="2"/>
        </w:rPr>
        <w:t xml:space="preserve">of </w:t>
      </w:r>
      <w:r>
        <w:rPr>
          <w:spacing w:val="-3"/>
        </w:rPr>
        <w:t xml:space="preserve">federal </w:t>
      </w:r>
      <w:r>
        <w:rPr>
          <w:spacing w:val="-5"/>
        </w:rPr>
        <w:t xml:space="preserve">land and </w:t>
      </w:r>
      <w:r>
        <w:t xml:space="preserve">bought about </w:t>
      </w:r>
      <w:r>
        <w:rPr>
          <w:spacing w:val="-7"/>
        </w:rPr>
        <w:t xml:space="preserve">16,000 </w:t>
      </w:r>
      <w:r>
        <w:rPr>
          <w:spacing w:val="-3"/>
        </w:rPr>
        <w:t>acres</w:t>
      </w:r>
      <w:r>
        <w:rPr>
          <w:spacing w:val="-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nonfederal</w:t>
      </w:r>
      <w:r>
        <w:rPr>
          <w:spacing w:val="-17"/>
        </w:rPr>
        <w:t xml:space="preserve"> </w:t>
      </w:r>
      <w:r>
        <w:rPr>
          <w:spacing w:val="-4"/>
        </w:rPr>
        <w:t>land—and</w:t>
      </w:r>
      <w:r>
        <w:rPr>
          <w:spacing w:val="-12"/>
        </w:rPr>
        <w:t xml:space="preserve"> </w:t>
      </w:r>
      <w:r>
        <w:t>exchanged</w:t>
      </w:r>
      <w:r>
        <w:rPr>
          <w:spacing w:val="-18"/>
        </w:rPr>
        <w:t xml:space="preserve"> </w:t>
      </w:r>
      <w:r>
        <w:rPr>
          <w:spacing w:val="-4"/>
        </w:rPr>
        <w:t>240</w:t>
      </w:r>
      <w:r>
        <w:rPr>
          <w:spacing w:val="-16"/>
        </w:rPr>
        <w:t xml:space="preserve"> </w:t>
      </w:r>
      <w:r>
        <w:t>acres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3"/>
        </w:rPr>
        <w:t>federal</w:t>
      </w:r>
      <w:r>
        <w:rPr>
          <w:spacing w:val="-13"/>
        </w:rPr>
        <w:t xml:space="preserve"> </w:t>
      </w:r>
      <w:r>
        <w:rPr>
          <w:spacing w:val="-5"/>
        </w:rPr>
        <w:t>land</w:t>
      </w:r>
      <w:r>
        <w:rPr>
          <w:spacing w:val="-11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rPr>
          <w:spacing w:val="-6"/>
        </w:rPr>
        <w:t xml:space="preserve">113 </w:t>
      </w:r>
      <w:r>
        <w:rPr>
          <w:spacing w:val="-3"/>
        </w:rPr>
        <w:t>acres</w:t>
      </w:r>
      <w:r>
        <w:rPr>
          <w:spacing w:val="-15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nonfederal</w:t>
      </w:r>
      <w:r>
        <w:rPr>
          <w:spacing w:val="-26"/>
        </w:rPr>
        <w:t xml:space="preserve"> </w:t>
      </w:r>
      <w:r>
        <w:rPr>
          <w:spacing w:val="-3"/>
        </w:rPr>
        <w:t>land.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Bureau</w:t>
      </w:r>
      <w:r>
        <w:rPr>
          <w:spacing w:val="-25"/>
        </w:rPr>
        <w:t xml:space="preserve"> </w:t>
      </w:r>
      <w:r>
        <w:rPr>
          <w:spacing w:val="-4"/>
        </w:rPr>
        <w:t>generated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8"/>
        </w:rPr>
        <w:t xml:space="preserve"> </w:t>
      </w:r>
      <w:r>
        <w:t>used</w:t>
      </w:r>
      <w:r>
        <w:rPr>
          <w:spacing w:val="-28"/>
        </w:rPr>
        <w:t xml:space="preserve"> </w:t>
      </w:r>
      <w:r>
        <w:t>about</w:t>
      </w:r>
      <w:r>
        <w:rPr>
          <w:spacing w:val="-26"/>
        </w:rPr>
        <w:t xml:space="preserve"> </w:t>
      </w:r>
      <w:r>
        <w:rPr>
          <w:spacing w:val="-6"/>
        </w:rPr>
        <w:t>$6.4</w:t>
      </w:r>
      <w:r>
        <w:rPr>
          <w:spacing w:val="-26"/>
        </w:rPr>
        <w:t xml:space="preserve"> </w:t>
      </w:r>
      <w:r>
        <w:t xml:space="preserve">million </w:t>
      </w: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-11"/>
        </w:rPr>
        <w:t xml:space="preserve"> </w:t>
      </w:r>
      <w:r>
        <w:rPr>
          <w:w w:val="99"/>
        </w:rPr>
        <w:t>no</w:t>
      </w:r>
      <w:r>
        <w:rPr>
          <w:spacing w:val="-6"/>
          <w:w w:val="99"/>
        </w:rPr>
        <w:t>n</w:t>
      </w:r>
      <w:r>
        <w:rPr>
          <w:spacing w:val="-2"/>
          <w:w w:val="99"/>
        </w:rPr>
        <w:t>ap</w:t>
      </w:r>
      <w:r>
        <w:rPr>
          <w:spacing w:val="-8"/>
          <w:w w:val="99"/>
        </w:rPr>
        <w:t>p</w:t>
      </w:r>
      <w:r>
        <w:rPr>
          <w:w w:val="99"/>
        </w:rPr>
        <w:t>r</w:t>
      </w:r>
      <w:r>
        <w:rPr>
          <w:spacing w:val="-1"/>
          <w:w w:val="99"/>
        </w:rPr>
        <w:t>o</w:t>
      </w:r>
      <w:r>
        <w:rPr>
          <w:spacing w:val="-9"/>
          <w:w w:val="99"/>
        </w:rPr>
        <w:t>p</w:t>
      </w:r>
      <w:r>
        <w:rPr>
          <w:spacing w:val="-3"/>
          <w:w w:val="99"/>
        </w:rPr>
        <w:t>r</w:t>
      </w:r>
      <w:r>
        <w:rPr>
          <w:spacing w:val="-4"/>
          <w:w w:val="99"/>
        </w:rPr>
        <w:t>iat</w:t>
      </w:r>
      <w:r>
        <w:rPr>
          <w:w w:val="99"/>
        </w:rPr>
        <w:t>ed</w:t>
      </w:r>
      <w:r>
        <w:rPr>
          <w:spacing w:val="-5"/>
        </w:rPr>
        <w:t xml:space="preserve"> </w:t>
      </w:r>
      <w:r>
        <w:rPr>
          <w:spacing w:val="-6"/>
          <w:w w:val="99"/>
        </w:rPr>
        <w:t>fun</w:t>
      </w:r>
      <w:r>
        <w:rPr>
          <w:spacing w:val="-2"/>
          <w:w w:val="99"/>
        </w:rPr>
        <w:t>d</w:t>
      </w:r>
      <w:r>
        <w:rPr>
          <w:spacing w:val="-7"/>
          <w:w w:val="99"/>
        </w:rPr>
        <w:t>s</w:t>
      </w:r>
      <w:r>
        <w:rPr>
          <w:w w:val="99"/>
        </w:rPr>
        <w:t>,</w:t>
      </w:r>
      <w:r>
        <w:rPr>
          <w:spacing w:val="1"/>
        </w:rPr>
        <w:t xml:space="preserve"> </w:t>
      </w:r>
      <w:r>
        <w:rPr>
          <w:spacing w:val="5"/>
          <w:w w:val="99"/>
        </w:rPr>
        <w:t>c</w:t>
      </w:r>
      <w:r>
        <w:rPr>
          <w:w w:val="99"/>
        </w:rPr>
        <w:t>o</w:t>
      </w:r>
      <w:r>
        <w:rPr>
          <w:spacing w:val="-6"/>
          <w:w w:val="99"/>
        </w:rPr>
        <w:t>m</w:t>
      </w:r>
      <w:r>
        <w:rPr>
          <w:spacing w:val="-8"/>
          <w:w w:val="99"/>
        </w:rPr>
        <w:t>p</w:t>
      </w:r>
      <w:r>
        <w:rPr>
          <w:spacing w:val="-6"/>
          <w:w w:val="99"/>
        </w:rPr>
        <w:t>a</w:t>
      </w:r>
      <w:r>
        <w:rPr>
          <w:spacing w:val="-2"/>
          <w:w w:val="99"/>
        </w:rPr>
        <w:t>r</w:t>
      </w:r>
      <w:r>
        <w:rPr>
          <w:w w:val="99"/>
        </w:rPr>
        <w:t>ed</w:t>
      </w:r>
      <w:r>
        <w:rPr>
          <w:spacing w:val="-11"/>
        </w:rPr>
        <w:t xml:space="preserve"> </w:t>
      </w:r>
      <w:r>
        <w:rPr>
          <w:w w:val="99"/>
        </w:rPr>
        <w:t>to</w:t>
      </w:r>
      <w:r>
        <w:rPr>
          <w:spacing w:val="-11"/>
        </w:rPr>
        <w:t xml:space="preserve"> </w:t>
      </w:r>
      <w:r>
        <w:rPr>
          <w:spacing w:val="-6"/>
          <w:w w:val="99"/>
        </w:rPr>
        <w:t>a</w:t>
      </w:r>
      <w:r>
        <w:rPr>
          <w:spacing w:val="5"/>
          <w:w w:val="99"/>
        </w:rPr>
        <w:t>b</w:t>
      </w:r>
      <w:r>
        <w:rPr>
          <w:w w:val="99"/>
        </w:rPr>
        <w:t>o</w:t>
      </w:r>
      <w:r>
        <w:rPr>
          <w:spacing w:val="-6"/>
          <w:w w:val="99"/>
        </w:rPr>
        <w:t>u</w:t>
      </w:r>
      <w:r>
        <w:rPr>
          <w:w w:val="99"/>
        </w:rPr>
        <w:t>t</w:t>
      </w:r>
      <w:r>
        <w:rPr>
          <w:spacing w:val="-11"/>
        </w:rPr>
        <w:t xml:space="preserve"> </w:t>
      </w:r>
      <w:r>
        <w:rPr>
          <w:spacing w:val="-6"/>
          <w:w w:val="99"/>
        </w:rPr>
        <w:t>$</w:t>
      </w:r>
      <w:r>
        <w:rPr>
          <w:spacing w:val="-9"/>
          <w:w w:val="99"/>
        </w:rPr>
        <w:t>2.</w:t>
      </w:r>
      <w:r>
        <w:rPr>
          <w:w w:val="99"/>
        </w:rPr>
        <w:t>3</w:t>
      </w:r>
      <w:r>
        <w:rPr>
          <w:spacing w:val="-10"/>
        </w:rPr>
        <w:t xml:space="preserve"> </w:t>
      </w:r>
      <w:r>
        <w:rPr>
          <w:spacing w:val="-103"/>
          <w:w w:val="99"/>
        </w:rPr>
        <w:t>m</w:t>
      </w:r>
      <w:r>
        <w:rPr>
          <w:spacing w:val="-3"/>
          <w:w w:val="99"/>
        </w:rPr>
        <w:t>ill</w:t>
      </w:r>
      <w:r>
        <w:rPr>
          <w:spacing w:val="3"/>
          <w:w w:val="99"/>
        </w:rPr>
        <w:t>i</w:t>
      </w:r>
      <w:r>
        <w:rPr>
          <w:w w:val="99"/>
        </w:rPr>
        <w:t>o</w:t>
      </w:r>
      <w:r>
        <w:rPr>
          <w:w w:val="99"/>
        </w:rPr>
        <w:t>n</w:t>
      </w:r>
      <w:r>
        <w:rPr>
          <w:spacing w:val="-9"/>
        </w:rPr>
        <w:t xml:space="preserve"> </w:t>
      </w:r>
      <w:r>
        <w:rPr>
          <w:spacing w:val="-3"/>
          <w:w w:val="99"/>
        </w:rPr>
        <w:t>i</w:t>
      </w:r>
      <w:r>
        <w:rPr>
          <w:w w:val="99"/>
        </w:rPr>
        <w:t>n</w:t>
      </w:r>
      <w:r>
        <w:rPr>
          <w:spacing w:val="-11"/>
        </w:rPr>
        <w:t xml:space="preserve"> </w:t>
      </w:r>
      <w:r>
        <w:rPr>
          <w:spacing w:val="-5"/>
          <w:w w:val="99"/>
        </w:rPr>
        <w:t>a</w:t>
      </w:r>
      <w:r>
        <w:rPr>
          <w:spacing w:val="-1"/>
          <w:w w:val="99"/>
        </w:rPr>
        <w:t>p</w:t>
      </w:r>
      <w:r>
        <w:rPr>
          <w:spacing w:val="-7"/>
          <w:w w:val="99"/>
        </w:rPr>
        <w:t>p</w:t>
      </w:r>
      <w:r>
        <w:rPr>
          <w:w w:val="99"/>
        </w:rPr>
        <w:t>r</w:t>
      </w:r>
      <w:r>
        <w:rPr>
          <w:spacing w:val="-2"/>
          <w:w w:val="99"/>
        </w:rPr>
        <w:t>o</w:t>
      </w:r>
      <w:r>
        <w:rPr>
          <w:spacing w:val="-7"/>
          <w:w w:val="99"/>
        </w:rPr>
        <w:t>p</w:t>
      </w:r>
      <w:r>
        <w:rPr>
          <w:spacing w:val="-5"/>
          <w:w w:val="99"/>
        </w:rPr>
        <w:t>r</w:t>
      </w:r>
      <w:r>
        <w:rPr>
          <w:spacing w:val="-8"/>
          <w:w w:val="99"/>
        </w:rPr>
        <w:t>i</w:t>
      </w:r>
      <w:r>
        <w:rPr>
          <w:spacing w:val="-5"/>
          <w:w w:val="99"/>
        </w:rPr>
        <w:t>at</w:t>
      </w:r>
      <w:r>
        <w:rPr>
          <w:spacing w:val="-2"/>
          <w:w w:val="99"/>
        </w:rPr>
        <w:t>e</w:t>
      </w:r>
      <w:r>
        <w:rPr>
          <w:w w:val="99"/>
        </w:rPr>
        <w:t xml:space="preserve">d </w:t>
      </w:r>
      <w:r>
        <w:rPr>
          <w:spacing w:val="-4"/>
        </w:rPr>
        <w:t>funds.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before="1" w:line="235" w:lineRule="auto"/>
        <w:ind w:left="3840" w:right="607" w:hanging="6"/>
      </w:pPr>
      <w:r>
        <w:rPr>
          <w:spacing w:val="-4"/>
        </w:rPr>
        <w:t xml:space="preserve">The Bureau </w:t>
      </w:r>
      <w:r>
        <w:t xml:space="preserve">commented </w:t>
      </w:r>
      <w:r>
        <w:rPr>
          <w:spacing w:val="-5"/>
        </w:rPr>
        <w:t xml:space="preserve">that </w:t>
      </w:r>
      <w:r>
        <w:rPr>
          <w:spacing w:val="-4"/>
        </w:rPr>
        <w:t xml:space="preserve">the statewide </w:t>
      </w:r>
      <w:r>
        <w:rPr>
          <w:spacing w:val="-3"/>
        </w:rPr>
        <w:t xml:space="preserve">facilitation </w:t>
      </w:r>
      <w:r>
        <w:rPr>
          <w:spacing w:val="-5"/>
        </w:rPr>
        <w:t xml:space="preserve">agreement </w:t>
      </w:r>
      <w:r>
        <w:t>between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Bureau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-17"/>
        </w:rPr>
        <w:t xml:space="preserve"> </w:t>
      </w:r>
      <w:r>
        <w:rPr>
          <w:spacing w:val="-3"/>
        </w:rPr>
        <w:t>the</w:t>
      </w:r>
      <w:r>
        <w:rPr>
          <w:spacing w:val="-15"/>
        </w:rPr>
        <w:t xml:space="preserve"> </w:t>
      </w:r>
      <w:r>
        <w:rPr>
          <w:spacing w:val="-5"/>
        </w:rPr>
        <w:t>third-party</w:t>
      </w:r>
      <w:r>
        <w:rPr>
          <w:spacing w:val="-13"/>
        </w:rPr>
        <w:t xml:space="preserve"> </w:t>
      </w:r>
      <w:r>
        <w:rPr>
          <w:spacing w:val="-5"/>
        </w:rPr>
        <w:t>facilitator,</w:t>
      </w:r>
      <w:r>
        <w:rPr>
          <w:spacing w:val="-11"/>
        </w:rPr>
        <w:t xml:space="preserve"> </w:t>
      </w:r>
      <w:r>
        <w:rPr>
          <w:spacing w:val="-4"/>
        </w:rPr>
        <w:t>which</w:t>
      </w:r>
      <w:r>
        <w:rPr>
          <w:spacing w:val="-13"/>
        </w:rPr>
        <w:t xml:space="preserve"> </w:t>
      </w:r>
      <w:r>
        <w:rPr>
          <w:spacing w:val="-3"/>
        </w:rPr>
        <w:t>includes</w:t>
      </w:r>
      <w:r>
        <w:rPr>
          <w:spacing w:val="-16"/>
        </w:rPr>
        <w:t xml:space="preserve"> </w:t>
      </w:r>
      <w:r>
        <w:rPr>
          <w:spacing w:val="-4"/>
        </w:rPr>
        <w:t>the</w:t>
      </w:r>
    </w:p>
    <w:p w:rsidR="00881F52" w:rsidRDefault="00881F52">
      <w:pPr>
        <w:spacing w:line="235" w:lineRule="auto"/>
        <w:sectPr w:rsidR="00881F52">
          <w:pgSz w:w="12240" w:h="15840"/>
          <w:pgMar w:top="1440" w:right="40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3"/>
        <w:rPr>
          <w:sz w:val="1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0" style="width:547pt;height:1pt;mso-position-horizontal-relative:char;mso-position-vertical-relative:line" coordsize="10940,20">
            <v:line id="_x0000_s1061" style="position:absolute" from="10,10" to="10930,10" strokeweight=".96pt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92"/>
      </w:pPr>
      <w:r>
        <w:rPr>
          <w:spacing w:val="-3"/>
        </w:rPr>
        <w:t xml:space="preserve">Cache </w:t>
      </w:r>
      <w:r>
        <w:rPr>
          <w:spacing w:val="-4"/>
        </w:rPr>
        <w:t xml:space="preserve">Creek assembled </w:t>
      </w:r>
      <w:r>
        <w:t xml:space="preserve">exchange, discusses </w:t>
      </w:r>
      <w:r>
        <w:rPr>
          <w:spacing w:val="-4"/>
        </w:rPr>
        <w:t xml:space="preserve">the </w:t>
      </w:r>
      <w:r>
        <w:t xml:space="preserve">process for </w:t>
      </w:r>
      <w:r>
        <w:rPr>
          <w:spacing w:val="-4"/>
        </w:rPr>
        <w:t xml:space="preserve">exchanging </w:t>
      </w:r>
      <w:r>
        <w:rPr>
          <w:spacing w:val="-3"/>
        </w:rPr>
        <w:t>federal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6"/>
        </w:rPr>
        <w:t xml:space="preserve"> </w:t>
      </w:r>
      <w:r>
        <w:t>nonfederal</w:t>
      </w:r>
      <w:r>
        <w:rPr>
          <w:spacing w:val="-15"/>
        </w:rPr>
        <w:t xml:space="preserve"> </w:t>
      </w:r>
      <w:r>
        <w:rPr>
          <w:spacing w:val="-3"/>
        </w:rPr>
        <w:t>land.</w:t>
      </w:r>
      <w:r>
        <w:rPr>
          <w:spacing w:val="-4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rPr>
          <w:spacing w:val="1"/>
        </w:rPr>
        <w:t>do</w:t>
      </w:r>
      <w:r>
        <w:rPr>
          <w:spacing w:val="-13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rPr>
          <w:spacing w:val="-4"/>
        </w:rPr>
        <w:t>agree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4"/>
        </w:rPr>
        <w:t xml:space="preserve"> </w:t>
      </w:r>
      <w:r>
        <w:rPr>
          <w:spacing w:val="-5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agreement</w:t>
      </w:r>
      <w:r>
        <w:rPr>
          <w:spacing w:val="-15"/>
        </w:rPr>
        <w:t xml:space="preserve"> </w:t>
      </w:r>
      <w:r>
        <w:rPr>
          <w:spacing w:val="-3"/>
        </w:rPr>
        <w:t>gives</w:t>
      </w:r>
      <w:r>
        <w:rPr>
          <w:spacing w:val="-14"/>
        </w:rPr>
        <w:t xml:space="preserve"> </w:t>
      </w:r>
      <w:r>
        <w:rPr>
          <w:spacing w:val="-3"/>
        </w:rPr>
        <w:t xml:space="preserve">the </w:t>
      </w:r>
      <w:r>
        <w:rPr>
          <w:spacing w:val="-4"/>
        </w:rPr>
        <w:t>Bureau</w:t>
      </w:r>
      <w:r>
        <w:rPr>
          <w:spacing w:val="-25"/>
        </w:rPr>
        <w:t xml:space="preserve"> </w:t>
      </w:r>
      <w:r>
        <w:rPr>
          <w:spacing w:val="-4"/>
        </w:rPr>
        <w:t>any</w:t>
      </w:r>
      <w:r>
        <w:rPr>
          <w:spacing w:val="-23"/>
        </w:rPr>
        <w:t xml:space="preserve"> </w:t>
      </w:r>
      <w:r>
        <w:t>legal</w:t>
      </w:r>
      <w:r>
        <w:rPr>
          <w:spacing w:val="-27"/>
        </w:rPr>
        <w:t xml:space="preserve"> </w:t>
      </w:r>
      <w:r>
        <w:rPr>
          <w:spacing w:val="-3"/>
        </w:rPr>
        <w:t>authority</w:t>
      </w:r>
      <w:r>
        <w:rPr>
          <w:spacing w:val="-25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t>conduct</w:t>
      </w:r>
      <w:r>
        <w:rPr>
          <w:spacing w:val="-13"/>
        </w:rPr>
        <w:t xml:space="preserve"> </w:t>
      </w:r>
      <w:r>
        <w:rPr>
          <w:spacing w:val="-5"/>
        </w:rPr>
        <w:t>cash</w:t>
      </w:r>
      <w:r>
        <w:rPr>
          <w:spacing w:val="-25"/>
        </w:rPr>
        <w:t xml:space="preserve"> </w:t>
      </w:r>
      <w:r>
        <w:rPr>
          <w:spacing w:val="-4"/>
        </w:rPr>
        <w:t>transactions</w:t>
      </w:r>
      <w:r>
        <w:rPr>
          <w:spacing w:val="-27"/>
        </w:rPr>
        <w:t xml:space="preserve"> </w:t>
      </w:r>
      <w:r>
        <w:rPr>
          <w:spacing w:val="-3"/>
        </w:rPr>
        <w:t>under</w:t>
      </w:r>
      <w:r>
        <w:rPr>
          <w:spacing w:val="-25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 xml:space="preserve">umbrella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assembled </w:t>
      </w:r>
      <w:r>
        <w:t xml:space="preserve">exchange. </w:t>
      </w:r>
      <w:r>
        <w:rPr>
          <w:spacing w:val="-8"/>
        </w:rPr>
        <w:t xml:space="preserve">We </w:t>
      </w:r>
      <w:r>
        <w:t xml:space="preserve">also found </w:t>
      </w:r>
      <w:r>
        <w:rPr>
          <w:spacing w:val="-5"/>
        </w:rPr>
        <w:t xml:space="preserve">that </w:t>
      </w:r>
      <w:r>
        <w:rPr>
          <w:spacing w:val="-3"/>
        </w:rPr>
        <w:t xml:space="preserve">the </w:t>
      </w:r>
      <w:r>
        <w:rPr>
          <w:spacing w:val="-5"/>
        </w:rPr>
        <w:t xml:space="preserve">current agreement </w:t>
      </w:r>
      <w:r>
        <w:rPr>
          <w:spacing w:val="-4"/>
        </w:rPr>
        <w:t xml:space="preserve">was </w:t>
      </w:r>
      <w:r>
        <w:t>not</w:t>
      </w:r>
      <w:r>
        <w:rPr>
          <w:spacing w:val="-24"/>
        </w:rPr>
        <w:t xml:space="preserve"> </w:t>
      </w:r>
      <w:r>
        <w:rPr>
          <w:spacing w:val="-3"/>
        </w:rPr>
        <w:t>reviewed</w:t>
      </w:r>
      <w:r>
        <w:rPr>
          <w:spacing w:val="-19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rPr>
          <w:spacing w:val="-5"/>
        </w:rPr>
        <w:t>Interior’s</w:t>
      </w:r>
      <w:r>
        <w:rPr>
          <w:spacing w:val="-27"/>
        </w:rPr>
        <w:t xml:space="preserve"> </w:t>
      </w:r>
      <w:r>
        <w:t>Office</w:t>
      </w:r>
      <w:r>
        <w:rPr>
          <w:spacing w:val="-11"/>
        </w:rPr>
        <w:t xml:space="preserve"> </w:t>
      </w:r>
      <w:r>
        <w:rPr>
          <w:spacing w:val="2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7"/>
        </w:rPr>
        <w:t xml:space="preserve"> </w:t>
      </w:r>
      <w:r>
        <w:t>Solicitor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troubled</w:t>
      </w:r>
      <w:r>
        <w:rPr>
          <w:spacing w:val="-17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rPr>
          <w:spacing w:val="-4"/>
        </w:rPr>
        <w:t xml:space="preserve">certain </w:t>
      </w:r>
      <w:r>
        <w:rPr>
          <w:spacing w:val="-3"/>
        </w:rPr>
        <w:t xml:space="preserve">provisions—such </w:t>
      </w:r>
      <w:r>
        <w:t xml:space="preserve">as allowing </w:t>
      </w:r>
      <w:r>
        <w:rPr>
          <w:spacing w:val="-4"/>
        </w:rPr>
        <w:t xml:space="preserve">the </w:t>
      </w:r>
      <w:r>
        <w:rPr>
          <w:spacing w:val="-3"/>
        </w:rPr>
        <w:t xml:space="preserve">facilitator </w:t>
      </w:r>
      <w:r>
        <w:rPr>
          <w:spacing w:val="1"/>
        </w:rPr>
        <w:t xml:space="preserve">to </w:t>
      </w:r>
      <w:r>
        <w:rPr>
          <w:spacing w:val="-3"/>
        </w:rPr>
        <w:t xml:space="preserve">sell federal </w:t>
      </w:r>
      <w:r>
        <w:rPr>
          <w:spacing w:val="-5"/>
        </w:rPr>
        <w:t xml:space="preserve">land </w:t>
      </w:r>
      <w:r>
        <w:rPr>
          <w:spacing w:val="-4"/>
        </w:rPr>
        <w:t xml:space="preserve">at </w:t>
      </w:r>
      <w:r>
        <w:rPr>
          <w:spacing w:val="-3"/>
        </w:rPr>
        <w:t>great</w:t>
      </w:r>
      <w:r>
        <w:rPr>
          <w:spacing w:val="-3"/>
        </w:rPr>
        <w:t xml:space="preserve">er </w:t>
      </w:r>
      <w:r>
        <w:rPr>
          <w:spacing w:val="-5"/>
        </w:rPr>
        <w:t>than</w:t>
      </w:r>
      <w:r>
        <w:rPr>
          <w:spacing w:val="-24"/>
        </w:rPr>
        <w:t xml:space="preserve"> </w:t>
      </w:r>
      <w:r>
        <w:rPr>
          <w:spacing w:val="-3"/>
        </w:rPr>
        <w:t>appraised</w:t>
      </w:r>
      <w:r>
        <w:rPr>
          <w:spacing w:val="-27"/>
        </w:rPr>
        <w:t xml:space="preserve"> </w:t>
      </w:r>
      <w:r>
        <w:rPr>
          <w:spacing w:val="-4"/>
        </w:rPr>
        <w:t>value</w:t>
      </w:r>
      <w:r>
        <w:rPr>
          <w:spacing w:val="-24"/>
        </w:rPr>
        <w:t xml:space="preserve"> </w:t>
      </w:r>
      <w:r>
        <w:rPr>
          <w:spacing w:val="-3"/>
        </w:rPr>
        <w:t>and</w:t>
      </w:r>
      <w:r>
        <w:rPr>
          <w:spacing w:val="-26"/>
        </w:rPr>
        <w:t xml:space="preserve"> </w:t>
      </w:r>
      <w:r>
        <w:rPr>
          <w:spacing w:val="-4"/>
        </w:rPr>
        <w:t>retain</w:t>
      </w:r>
      <w:r>
        <w:rPr>
          <w:spacing w:val="-24"/>
        </w:rPr>
        <w:t xml:space="preserve"> </w:t>
      </w:r>
      <w:r>
        <w:rPr>
          <w:spacing w:val="-4"/>
        </w:rPr>
        <w:t>any</w:t>
      </w:r>
      <w:r>
        <w:rPr>
          <w:spacing w:val="-26"/>
        </w:rPr>
        <w:t xml:space="preserve"> </w:t>
      </w:r>
      <w:r>
        <w:rPr>
          <w:spacing w:val="-3"/>
        </w:rPr>
        <w:t>amounts</w:t>
      </w:r>
      <w:r>
        <w:rPr>
          <w:spacing w:val="-23"/>
        </w:rPr>
        <w:t xml:space="preserve"> </w:t>
      </w:r>
      <w:r>
        <w:t>exceeding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appraised</w:t>
      </w:r>
      <w:r>
        <w:rPr>
          <w:spacing w:val="-27"/>
        </w:rPr>
        <w:t xml:space="preserve"> </w:t>
      </w:r>
      <w:r>
        <w:rPr>
          <w:spacing w:val="-4"/>
        </w:rPr>
        <w:t xml:space="preserve">value </w:t>
      </w:r>
      <w:r>
        <w:rPr>
          <w:spacing w:val="1"/>
        </w:rPr>
        <w:t xml:space="preserve">to </w:t>
      </w:r>
      <w:r>
        <w:t>cover miscellaneous</w:t>
      </w:r>
      <w:r>
        <w:rPr>
          <w:spacing w:val="-46"/>
        </w:rPr>
        <w:t xml:space="preserve"> </w:t>
      </w:r>
      <w:r>
        <w:t>costs.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line="235" w:lineRule="auto"/>
        <w:ind w:right="191" w:firstLine="0"/>
      </w:pPr>
      <w:r>
        <w:rPr>
          <w:spacing w:val="-3"/>
        </w:rPr>
        <w:t xml:space="preserve">Although </w:t>
      </w:r>
      <w:r>
        <w:rPr>
          <w:spacing w:val="-4"/>
        </w:rPr>
        <w:t xml:space="preserve">the statewide facilitation agreement </w:t>
      </w:r>
      <w:r>
        <w:rPr>
          <w:spacing w:val="-3"/>
        </w:rPr>
        <w:t xml:space="preserve">(which </w:t>
      </w:r>
      <w:r>
        <w:t xml:space="preserve">includes </w:t>
      </w:r>
      <w:r>
        <w:rPr>
          <w:spacing w:val="-4"/>
        </w:rPr>
        <w:t xml:space="preserve">the </w:t>
      </w:r>
      <w:r>
        <w:rPr>
          <w:spacing w:val="-3"/>
        </w:rPr>
        <w:t xml:space="preserve">Cache </w:t>
      </w:r>
      <w:r>
        <w:rPr>
          <w:spacing w:val="-4"/>
        </w:rPr>
        <w:t xml:space="preserve">Creek </w:t>
      </w:r>
      <w:r>
        <w:t xml:space="preserve">exchange) </w:t>
      </w:r>
      <w:r>
        <w:rPr>
          <w:spacing w:val="-3"/>
        </w:rPr>
        <w:t xml:space="preserve">lists </w:t>
      </w:r>
      <w:r>
        <w:rPr>
          <w:spacing w:val="-4"/>
        </w:rPr>
        <w:t xml:space="preserve">three </w:t>
      </w:r>
      <w:r>
        <w:t xml:space="preserve">provisions </w:t>
      </w:r>
      <w:r>
        <w:rPr>
          <w:spacing w:val="-4"/>
        </w:rPr>
        <w:t xml:space="preserve">under </w:t>
      </w:r>
      <w:r>
        <w:t xml:space="preserve">which it can be </w:t>
      </w:r>
      <w:r>
        <w:rPr>
          <w:spacing w:val="-5"/>
        </w:rPr>
        <w:t>terminated,</w:t>
      </w:r>
      <w:r>
        <w:rPr>
          <w:spacing w:val="-4"/>
        </w:rPr>
        <w:t xml:space="preserve"> </w:t>
      </w:r>
      <w:r>
        <w:rPr>
          <w:spacing w:val="-5"/>
        </w:rPr>
        <w:t>our</w:t>
      </w:r>
      <w:r>
        <w:rPr>
          <w:spacing w:val="-2"/>
        </w:rPr>
        <w:t xml:space="preserve"> </w:t>
      </w:r>
      <w:r>
        <w:t>concern</w:t>
      </w:r>
      <w:r>
        <w:rPr>
          <w:spacing w:val="-12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rPr>
          <w:spacing w:val="-5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assembled</w:t>
      </w:r>
      <w:r>
        <w:rPr>
          <w:spacing w:val="-11"/>
        </w:rPr>
        <w:t xml:space="preserve"> </w:t>
      </w:r>
      <w:r>
        <w:rPr>
          <w:spacing w:val="-3"/>
        </w:rPr>
        <w:t>exchanges</w:t>
      </w:r>
      <w:r>
        <w:rPr>
          <w:spacing w:val="-4"/>
        </w:rPr>
        <w:t xml:space="preserve"> </w:t>
      </w:r>
      <w:r>
        <w:t>conducted</w:t>
      </w:r>
      <w:r>
        <w:rPr>
          <w:spacing w:val="-19"/>
        </w:rPr>
        <w:t xml:space="preserve"> </w:t>
      </w:r>
      <w:r>
        <w:rPr>
          <w:spacing w:val="-4"/>
        </w:rPr>
        <w:t xml:space="preserve">under </w:t>
      </w:r>
      <w:r>
        <w:rPr>
          <w:spacing w:val="-3"/>
        </w:rPr>
        <w:t xml:space="preserve">the </w:t>
      </w:r>
      <w:r>
        <w:rPr>
          <w:spacing w:val="-4"/>
        </w:rPr>
        <w:t xml:space="preserve">agreement have </w:t>
      </w:r>
      <w:r>
        <w:t xml:space="preserve">no </w:t>
      </w:r>
      <w:r>
        <w:rPr>
          <w:spacing w:val="-4"/>
        </w:rPr>
        <w:t xml:space="preserve">definite end—that </w:t>
      </w:r>
      <w:r>
        <w:t xml:space="preserve">is, a specific </w:t>
      </w:r>
      <w:r>
        <w:rPr>
          <w:spacing w:val="-5"/>
        </w:rPr>
        <w:t xml:space="preserve">date </w:t>
      </w:r>
      <w:r>
        <w:rPr>
          <w:spacing w:val="-3"/>
        </w:rPr>
        <w:t xml:space="preserve">or </w:t>
      </w:r>
      <w:r>
        <w:rPr>
          <w:spacing w:val="-5"/>
        </w:rPr>
        <w:t xml:space="preserve">event. </w:t>
      </w:r>
      <w:r>
        <w:rPr>
          <w:spacing w:val="-3"/>
        </w:rPr>
        <w:t xml:space="preserve">An </w:t>
      </w:r>
      <w:r>
        <w:t>official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>Bureau’s</w:t>
      </w:r>
      <w:r>
        <w:rPr>
          <w:spacing w:val="-15"/>
        </w:rPr>
        <w:t xml:space="preserve"> </w:t>
      </w:r>
      <w:r>
        <w:rPr>
          <w:spacing w:val="-4"/>
        </w:rPr>
        <w:t>California</w:t>
      </w:r>
      <w:r>
        <w:rPr>
          <w:spacing w:val="-16"/>
        </w:rPr>
        <w:t xml:space="preserve"> </w:t>
      </w:r>
      <w:r>
        <w:rPr>
          <w:spacing w:val="-4"/>
        </w:rPr>
        <w:t>State</w:t>
      </w:r>
      <w:r>
        <w:rPr>
          <w:spacing w:val="-14"/>
        </w:rPr>
        <w:t xml:space="preserve"> </w:t>
      </w:r>
      <w:r>
        <w:t>Office</w:t>
      </w:r>
      <w:r>
        <w:rPr>
          <w:spacing w:val="-14"/>
        </w:rPr>
        <w:t xml:space="preserve"> </w:t>
      </w:r>
      <w:r>
        <w:t>told</w:t>
      </w:r>
      <w:r>
        <w:rPr>
          <w:spacing w:val="-16"/>
        </w:rPr>
        <w:t xml:space="preserve"> </w:t>
      </w:r>
      <w:r>
        <w:t>us</w:t>
      </w:r>
      <w:r>
        <w:rPr>
          <w:spacing w:val="-15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5"/>
        </w:rPr>
        <w:t>Bureau</w:t>
      </w:r>
      <w:r>
        <w:rPr>
          <w:spacing w:val="-6"/>
        </w:rPr>
        <w:t xml:space="preserve"> </w:t>
      </w:r>
      <w:r>
        <w:rPr>
          <w:spacing w:val="-4"/>
        </w:rPr>
        <w:t xml:space="preserve">can </w:t>
      </w:r>
      <w:r>
        <w:t xml:space="preserve">keep </w:t>
      </w:r>
      <w:r>
        <w:rPr>
          <w:spacing w:val="-4"/>
        </w:rPr>
        <w:t xml:space="preserve">this </w:t>
      </w:r>
      <w:r>
        <w:rPr>
          <w:spacing w:val="-3"/>
        </w:rPr>
        <w:t xml:space="preserve">assembled </w:t>
      </w:r>
      <w:r>
        <w:rPr>
          <w:spacing w:val="-5"/>
        </w:rPr>
        <w:t xml:space="preserve">land </w:t>
      </w:r>
      <w:r>
        <w:t xml:space="preserve">exchange going for </w:t>
      </w:r>
      <w:r>
        <w:rPr>
          <w:spacing w:val="-3"/>
        </w:rPr>
        <w:t xml:space="preserve">as </w:t>
      </w:r>
      <w:r>
        <w:t xml:space="preserve">long </w:t>
      </w:r>
      <w:r>
        <w:rPr>
          <w:spacing w:val="-3"/>
        </w:rPr>
        <w:t xml:space="preserve">as the </w:t>
      </w:r>
      <w:r>
        <w:rPr>
          <w:spacing w:val="-4"/>
        </w:rPr>
        <w:t xml:space="preserve">Bureau has </w:t>
      </w:r>
      <w:r>
        <w:rPr>
          <w:spacing w:val="-3"/>
        </w:rPr>
        <w:t>federal</w:t>
      </w:r>
      <w:r>
        <w:rPr>
          <w:spacing w:val="-9"/>
        </w:rPr>
        <w:t xml:space="preserve"> </w:t>
      </w:r>
      <w:r>
        <w:rPr>
          <w:spacing w:val="-5"/>
        </w:rPr>
        <w:t>land</w:t>
      </w:r>
      <w:r>
        <w:rPr>
          <w:spacing w:val="-15"/>
        </w:rPr>
        <w:t xml:space="preserve"> </w:t>
      </w:r>
      <w:r>
        <w:rPr>
          <w:spacing w:val="-3"/>
        </w:rPr>
        <w:t>it</w:t>
      </w:r>
      <w:r>
        <w:rPr>
          <w:spacing w:val="-9"/>
        </w:rPr>
        <w:t xml:space="preserve"> </w:t>
      </w:r>
      <w:r>
        <w:rPr>
          <w:spacing w:val="-5"/>
        </w:rPr>
        <w:t>wants</w:t>
      </w:r>
      <w:r>
        <w:rPr>
          <w:spacing w:val="-1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dispose</w:t>
      </w:r>
      <w:r>
        <w:rPr>
          <w:spacing w:val="-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3"/>
        </w:rPr>
        <w:t>nonfederal</w:t>
      </w:r>
      <w:r>
        <w:rPr>
          <w:spacing w:val="-9"/>
        </w:rPr>
        <w:t xml:space="preserve"> </w:t>
      </w:r>
      <w:r>
        <w:rPr>
          <w:spacing w:val="-5"/>
        </w:rPr>
        <w:t>land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5"/>
        </w:rPr>
        <w:t xml:space="preserve"> </w:t>
      </w:r>
      <w:r>
        <w:rPr>
          <w:spacing w:val="-4"/>
        </w:rPr>
        <w:t>wants</w:t>
      </w:r>
      <w:r>
        <w:rPr>
          <w:spacing w:val="-13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 xml:space="preserve">acquire </w:t>
      </w:r>
      <w:r>
        <w:rPr>
          <w:spacing w:val="-3"/>
        </w:rPr>
        <w:t>in</w:t>
      </w:r>
      <w:r>
        <w:rPr>
          <w:spacing w:val="-17"/>
        </w:rPr>
        <w:t xml:space="preserve"> </w:t>
      </w:r>
      <w:r>
        <w:rPr>
          <w:spacing w:val="-3"/>
        </w:rPr>
        <w:t>California.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line="235" w:lineRule="auto"/>
        <w:ind w:right="146" w:firstLine="0"/>
      </w:pPr>
      <w:r>
        <w:rPr>
          <w:spacing w:val="-4"/>
        </w:rPr>
        <w:t xml:space="preserve">The Bureau </w:t>
      </w:r>
      <w:r>
        <w:t xml:space="preserve">commented </w:t>
      </w:r>
      <w:r>
        <w:rPr>
          <w:spacing w:val="-5"/>
        </w:rPr>
        <w:t xml:space="preserve">that </w:t>
      </w:r>
      <w:r>
        <w:rPr>
          <w:spacing w:val="-3"/>
        </w:rPr>
        <w:t xml:space="preserve">it </w:t>
      </w:r>
      <w:r>
        <w:t xml:space="preserve">conveyed </w:t>
      </w:r>
      <w:r>
        <w:rPr>
          <w:spacing w:val="-3"/>
        </w:rPr>
        <w:t xml:space="preserve">federal </w:t>
      </w:r>
      <w:r>
        <w:rPr>
          <w:spacing w:val="-4"/>
        </w:rPr>
        <w:t xml:space="preserve">land </w:t>
      </w:r>
      <w:r>
        <w:rPr>
          <w:spacing w:val="2"/>
        </w:rPr>
        <w:t xml:space="preserve">to </w:t>
      </w:r>
      <w:r>
        <w:rPr>
          <w:spacing w:val="-4"/>
        </w:rPr>
        <w:t>the facilitator through</w:t>
      </w:r>
      <w:r>
        <w:rPr>
          <w:spacing w:val="-15"/>
        </w:rPr>
        <w:t xml:space="preserve"> </w:t>
      </w:r>
      <w:r>
        <w:t>documents</w:t>
      </w:r>
      <w:r>
        <w:rPr>
          <w:spacing w:val="-13"/>
        </w:rPr>
        <w:t xml:space="preserve"> </w:t>
      </w:r>
      <w:r>
        <w:t>(deeds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17"/>
        </w:rPr>
        <w:t xml:space="preserve"> </w:t>
      </w:r>
      <w:r>
        <w:rPr>
          <w:spacing w:val="-3"/>
        </w:rPr>
        <w:t>patents)</w:t>
      </w:r>
      <w:r>
        <w:rPr>
          <w:spacing w:val="-17"/>
        </w:rPr>
        <w:t xml:space="preserve"> </w:t>
      </w:r>
      <w:r>
        <w:rPr>
          <w:spacing w:val="-6"/>
        </w:rPr>
        <w:t>stating</w:t>
      </w:r>
      <w:r>
        <w:rPr>
          <w:spacing w:val="-14"/>
        </w:rPr>
        <w:t xml:space="preserve"> </w:t>
      </w:r>
      <w:r>
        <w:t>“for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3"/>
        </w:rPr>
        <w:t>consideration</w:t>
      </w:r>
      <w:r>
        <w:rPr>
          <w:spacing w:val="-10"/>
        </w:rPr>
        <w:t xml:space="preserve"> </w:t>
      </w:r>
      <w:r>
        <w:t xml:space="preserve">of </w:t>
      </w:r>
      <w:r>
        <w:rPr>
          <w:spacing w:val="-4"/>
        </w:rPr>
        <w:t xml:space="preserve">other lands.” </w:t>
      </w:r>
      <w:r>
        <w:rPr>
          <w:spacing w:val="-3"/>
        </w:rPr>
        <w:t xml:space="preserve">Although </w:t>
      </w:r>
      <w:r>
        <w:rPr>
          <w:spacing w:val="-4"/>
        </w:rPr>
        <w:t xml:space="preserve">the </w:t>
      </w:r>
      <w:r>
        <w:rPr>
          <w:spacing w:val="-3"/>
        </w:rPr>
        <w:t xml:space="preserve">facilitator </w:t>
      </w:r>
      <w:r>
        <w:rPr>
          <w:spacing w:val="-4"/>
        </w:rPr>
        <w:t xml:space="preserve">may have </w:t>
      </w:r>
      <w:r>
        <w:rPr>
          <w:spacing w:val="-3"/>
        </w:rPr>
        <w:t xml:space="preserve">an </w:t>
      </w:r>
      <w:r>
        <w:rPr>
          <w:spacing w:val="-5"/>
        </w:rPr>
        <w:t xml:space="preserve">agreement </w:t>
      </w:r>
      <w:r>
        <w:rPr>
          <w:spacing w:val="2"/>
        </w:rPr>
        <w:t xml:space="preserve">to </w:t>
      </w:r>
      <w:r>
        <w:rPr>
          <w:spacing w:val="-5"/>
        </w:rPr>
        <w:t xml:space="preserve">subsequently </w:t>
      </w:r>
      <w:r>
        <w:rPr>
          <w:spacing w:val="-3"/>
        </w:rPr>
        <w:t xml:space="preserve">give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-3"/>
        </w:rPr>
        <w:t xml:space="preserve">land, at </w:t>
      </w:r>
      <w:r>
        <w:rPr>
          <w:spacing w:val="-4"/>
        </w:rPr>
        <w:t xml:space="preserve">the </w:t>
      </w:r>
      <w:r>
        <w:rPr>
          <w:spacing w:val="-3"/>
        </w:rPr>
        <w:t xml:space="preserve">time </w:t>
      </w:r>
      <w:r>
        <w:rPr>
          <w:spacing w:val="2"/>
        </w:rPr>
        <w:t xml:space="preserve">of </w:t>
      </w:r>
      <w:r>
        <w:rPr>
          <w:spacing w:val="-3"/>
        </w:rPr>
        <w:t xml:space="preserve">the </w:t>
      </w:r>
      <w:r>
        <w:rPr>
          <w:spacing w:val="-4"/>
        </w:rPr>
        <w:t xml:space="preserve">transfer </w:t>
      </w:r>
      <w:r>
        <w:t xml:space="preserve">of </w:t>
      </w:r>
      <w:r>
        <w:rPr>
          <w:spacing w:val="-3"/>
        </w:rPr>
        <w:t xml:space="preserve">federal </w:t>
      </w:r>
      <w:r>
        <w:rPr>
          <w:spacing w:val="-4"/>
        </w:rPr>
        <w:t>land,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facilitator</w:t>
      </w:r>
      <w:r>
        <w:rPr>
          <w:spacing w:val="-11"/>
        </w:rPr>
        <w:t xml:space="preserve"> </w:t>
      </w:r>
      <w:r>
        <w:rPr>
          <w:spacing w:val="-3"/>
        </w:rP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rPr>
          <w:spacing w:val="-3"/>
        </w:rPr>
        <w:t>give</w:t>
      </w:r>
      <w:r>
        <w:rPr>
          <w:spacing w:val="-11"/>
        </w:rPr>
        <w:t xml:space="preserve"> </w:t>
      </w:r>
      <w:r>
        <w:rPr>
          <w:spacing w:val="-4"/>
        </w:rPr>
        <w:t xml:space="preserve">financial </w:t>
      </w:r>
      <w:r>
        <w:rPr>
          <w:spacing w:val="-3"/>
        </w:rPr>
        <w:t>consideration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Bureau.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line="235" w:lineRule="auto"/>
        <w:ind w:right="183" w:firstLine="0"/>
      </w:pP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cognizant</w:t>
      </w:r>
      <w:r>
        <w:rPr>
          <w:spacing w:val="-6"/>
        </w:rPr>
        <w:t xml:space="preserve"> </w:t>
      </w:r>
      <w:r>
        <w:t>official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Bureau’s</w:t>
      </w:r>
      <w:r>
        <w:rPr>
          <w:spacing w:val="-17"/>
        </w:rPr>
        <w:t xml:space="preserve"> </w:t>
      </w:r>
      <w:r>
        <w:rPr>
          <w:spacing w:val="-3"/>
        </w:rPr>
        <w:t>California</w:t>
      </w:r>
      <w:r>
        <w:rPr>
          <w:spacing w:val="-16"/>
        </w:rPr>
        <w:t xml:space="preserve"> </w:t>
      </w:r>
      <w:r>
        <w:rPr>
          <w:spacing w:val="-6"/>
        </w:rPr>
        <w:t>State</w:t>
      </w:r>
      <w:r>
        <w:rPr>
          <w:spacing w:val="-13"/>
        </w:rPr>
        <w:t xml:space="preserve"> </w:t>
      </w:r>
      <w:r>
        <w:t>Office</w:t>
      </w:r>
      <w:r>
        <w:rPr>
          <w:spacing w:val="-16"/>
        </w:rPr>
        <w:t xml:space="preserve"> </w:t>
      </w:r>
      <w:r>
        <w:t>told</w:t>
      </w:r>
      <w:r>
        <w:rPr>
          <w:spacing w:val="-13"/>
        </w:rPr>
        <w:t xml:space="preserve"> </w:t>
      </w:r>
      <w:r>
        <w:t>us</w:t>
      </w:r>
      <w:r>
        <w:rPr>
          <w:spacing w:val="-14"/>
        </w:rPr>
        <w:t xml:space="preserve"> </w:t>
      </w:r>
      <w:r>
        <w:rPr>
          <w:spacing w:val="-3"/>
        </w:rPr>
        <w:t xml:space="preserve">in </w:t>
      </w:r>
      <w:r>
        <w:t>December</w:t>
      </w:r>
      <w:r>
        <w:rPr>
          <w:spacing w:val="-13"/>
        </w:rPr>
        <w:t xml:space="preserve"> </w:t>
      </w:r>
      <w:r>
        <w:rPr>
          <w:spacing w:val="-5"/>
        </w:rPr>
        <w:t>1999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5"/>
        </w:rPr>
        <w:t>Bureau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3"/>
        </w:rPr>
        <w:t>the</w:t>
      </w:r>
      <w:r>
        <w:rPr>
          <w:spacing w:val="-8"/>
        </w:rPr>
        <w:t xml:space="preserve"> </w:t>
      </w:r>
      <w:r>
        <w:rPr>
          <w:spacing w:val="-3"/>
        </w:rPr>
        <w:t>facilitator</w:t>
      </w:r>
      <w:r>
        <w:rPr>
          <w:spacing w:val="-15"/>
        </w:rPr>
        <w:t xml:space="preserve"> </w:t>
      </w:r>
      <w:r>
        <w:rPr>
          <w:spacing w:val="-4"/>
        </w:rPr>
        <w:t>issue</w:t>
      </w:r>
      <w:r>
        <w:rPr>
          <w:spacing w:val="-8"/>
        </w:rPr>
        <w:t xml:space="preserve"> </w:t>
      </w:r>
      <w:r>
        <w:rPr>
          <w:spacing w:val="-3"/>
        </w:rPr>
        <w:t>joint</w:t>
      </w:r>
      <w:r>
        <w:rPr>
          <w:spacing w:val="-11"/>
        </w:rPr>
        <w:t xml:space="preserve"> </w:t>
      </w:r>
      <w:r>
        <w:rPr>
          <w:spacing w:val="-4"/>
        </w:rPr>
        <w:t xml:space="preserve">instructions </w:t>
      </w:r>
      <w:r>
        <w:t xml:space="preserve">for </w:t>
      </w:r>
      <w:r>
        <w:rPr>
          <w:spacing w:val="-3"/>
        </w:rPr>
        <w:t xml:space="preserve">the </w:t>
      </w:r>
      <w:r>
        <w:t xml:space="preserve">escrow account and </w:t>
      </w:r>
      <w:r>
        <w:rPr>
          <w:spacing w:val="-5"/>
        </w:rPr>
        <w:t xml:space="preserve">that </w:t>
      </w:r>
      <w:r>
        <w:rPr>
          <w:spacing w:val="-4"/>
        </w:rPr>
        <w:t xml:space="preserve">neither </w:t>
      </w:r>
      <w:r>
        <w:rPr>
          <w:spacing w:val="-6"/>
        </w:rPr>
        <w:t xml:space="preserve">party </w:t>
      </w:r>
      <w:r>
        <w:t xml:space="preserve">has sole </w:t>
      </w:r>
      <w:r>
        <w:rPr>
          <w:spacing w:val="-4"/>
        </w:rPr>
        <w:t xml:space="preserve">authority </w:t>
      </w:r>
      <w:r>
        <w:rPr>
          <w:spacing w:val="-3"/>
        </w:rPr>
        <w:t xml:space="preserve">or </w:t>
      </w:r>
      <w:r>
        <w:rPr>
          <w:spacing w:val="-4"/>
        </w:rPr>
        <w:t xml:space="preserve">total </w:t>
      </w:r>
      <w:r>
        <w:t xml:space="preserve">control. </w:t>
      </w:r>
      <w:r>
        <w:rPr>
          <w:spacing w:val="-5"/>
        </w:rPr>
        <w:t xml:space="preserve">It </w:t>
      </w:r>
      <w:r>
        <w:rPr>
          <w:spacing w:val="-3"/>
        </w:rPr>
        <w:t xml:space="preserve">is unclear </w:t>
      </w:r>
      <w:r>
        <w:t xml:space="preserve">from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3"/>
        </w:rPr>
        <w:t xml:space="preserve">comments </w:t>
      </w:r>
      <w:r>
        <w:rPr>
          <w:spacing w:val="-4"/>
        </w:rPr>
        <w:t xml:space="preserve">whether </w:t>
      </w:r>
      <w:r>
        <w:rPr>
          <w:spacing w:val="-5"/>
        </w:rPr>
        <w:t>this situation</w:t>
      </w:r>
      <w:r>
        <w:rPr>
          <w:spacing w:val="-5"/>
        </w:rPr>
        <w:t xml:space="preserve"> </w:t>
      </w:r>
      <w:r>
        <w:rPr>
          <w:spacing w:val="-4"/>
        </w:rPr>
        <w:t>has</w:t>
      </w:r>
      <w:r>
        <w:rPr>
          <w:spacing w:val="-1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3"/>
        </w:rPr>
        <w:t>changed</w:t>
      </w:r>
      <w:r>
        <w:rPr>
          <w:spacing w:val="-9"/>
        </w:rPr>
        <w:t xml:space="preserve"> </w:t>
      </w:r>
      <w:r>
        <w:t>since</w:t>
      </w:r>
      <w:r>
        <w:rPr>
          <w:spacing w:val="-16"/>
        </w:rPr>
        <w:t xml:space="preserve"> </w:t>
      </w:r>
      <w:r>
        <w:rPr>
          <w:spacing w:val="-4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time.</w:t>
      </w:r>
      <w:r>
        <w:rPr>
          <w:spacing w:val="-16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facilitator</w:t>
      </w:r>
      <w:r>
        <w:rPr>
          <w:spacing w:val="-17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solely</w:t>
      </w:r>
      <w:r>
        <w:rPr>
          <w:spacing w:val="-1"/>
        </w:rPr>
        <w:t xml:space="preserve"> </w:t>
      </w:r>
      <w:r>
        <w:rPr>
          <w:spacing w:val="-3"/>
        </w:rPr>
        <w:t>controls</w:t>
      </w:r>
      <w:r>
        <w:rPr>
          <w:spacing w:val="-17"/>
        </w:rPr>
        <w:t xml:space="preserve"> </w:t>
      </w:r>
      <w:r>
        <w:rPr>
          <w:spacing w:val="-4"/>
        </w:rPr>
        <w:t xml:space="preserve">the </w:t>
      </w:r>
      <w:r>
        <w:t xml:space="preserve">escrow account, we </w:t>
      </w:r>
      <w:r>
        <w:rPr>
          <w:spacing w:val="-3"/>
        </w:rPr>
        <w:t xml:space="preserve">question </w:t>
      </w:r>
      <w:r>
        <w:rPr>
          <w:spacing w:val="-4"/>
        </w:rPr>
        <w:t xml:space="preserve">the </w:t>
      </w:r>
      <w:r>
        <w:rPr>
          <w:spacing w:val="-3"/>
        </w:rPr>
        <w:t xml:space="preserve">propriety </w:t>
      </w:r>
      <w:r>
        <w:t xml:space="preserve">of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t xml:space="preserve">allowing </w:t>
      </w:r>
      <w:r>
        <w:rPr>
          <w:spacing w:val="-4"/>
        </w:rPr>
        <w:t xml:space="preserve">the </w:t>
      </w:r>
      <w:r>
        <w:rPr>
          <w:spacing w:val="-3"/>
        </w:rPr>
        <w:t xml:space="preserve">facilitator </w:t>
      </w:r>
      <w:r>
        <w:rPr>
          <w:spacing w:val="2"/>
        </w:rPr>
        <w:t xml:space="preserve">to </w:t>
      </w:r>
      <w:r>
        <w:rPr>
          <w:spacing w:val="-3"/>
        </w:rPr>
        <w:t xml:space="preserve">(1) </w:t>
      </w:r>
      <w:r>
        <w:rPr>
          <w:spacing w:val="-4"/>
        </w:rPr>
        <w:t xml:space="preserve">retain </w:t>
      </w:r>
      <w:r>
        <w:rPr>
          <w:spacing w:val="-3"/>
        </w:rPr>
        <w:t xml:space="preserve">sales </w:t>
      </w:r>
      <w:r>
        <w:t xml:space="preserve">proceeds </w:t>
      </w:r>
      <w:r>
        <w:rPr>
          <w:spacing w:val="-5"/>
        </w:rPr>
        <w:t xml:space="preserve">that </w:t>
      </w:r>
      <w:r>
        <w:t xml:space="preserve">exceed </w:t>
      </w:r>
      <w:r>
        <w:rPr>
          <w:spacing w:val="-4"/>
        </w:rPr>
        <w:t xml:space="preserve">the appraised value </w:t>
      </w:r>
      <w:r>
        <w:t xml:space="preserve">of </w:t>
      </w:r>
      <w:r>
        <w:rPr>
          <w:spacing w:val="-3"/>
        </w:rPr>
        <w:t>the</w:t>
      </w:r>
      <w:r>
        <w:rPr>
          <w:spacing w:val="-12"/>
        </w:rPr>
        <w:t xml:space="preserve"> </w:t>
      </w:r>
      <w:r>
        <w:rPr>
          <w:spacing w:val="-3"/>
        </w:rPr>
        <w:t>federal</w:t>
      </w:r>
      <w:r>
        <w:rPr>
          <w:spacing w:val="-18"/>
        </w:rPr>
        <w:t xml:space="preserve"> </w:t>
      </w:r>
      <w:r>
        <w:rPr>
          <w:spacing w:val="-5"/>
        </w:rPr>
        <w:t>land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8"/>
        </w:rPr>
        <w:t xml:space="preserve"> </w:t>
      </w:r>
      <w:r>
        <w:rPr>
          <w:spacing w:val="-3"/>
        </w:rPr>
        <w:t>(2)</w:t>
      </w:r>
      <w:r>
        <w:rPr>
          <w:spacing w:val="-14"/>
        </w:rPr>
        <w:t xml:space="preserve"> </w:t>
      </w:r>
      <w:r>
        <w:t>deduct</w:t>
      </w:r>
      <w:r>
        <w:rPr>
          <w:spacing w:val="-20"/>
        </w:rPr>
        <w:t xml:space="preserve"> </w:t>
      </w:r>
      <w:r>
        <w:rPr>
          <w:spacing w:val="-5"/>
        </w:rPr>
        <w:t>any</w:t>
      </w:r>
      <w:r>
        <w:rPr>
          <w:spacing w:val="-12"/>
        </w:rPr>
        <w:t xml:space="preserve"> </w:t>
      </w:r>
      <w:r>
        <w:t>portion</w:t>
      </w:r>
      <w:r>
        <w:rPr>
          <w:spacing w:val="-9"/>
        </w:rPr>
        <w:t xml:space="preserve"> </w:t>
      </w:r>
      <w:r>
        <w:rPr>
          <w:spacing w:val="2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sale</w:t>
      </w:r>
      <w:r>
        <w:rPr>
          <w:spacing w:val="-14"/>
        </w:rPr>
        <w:t xml:space="preserve"> </w:t>
      </w:r>
      <w:r>
        <w:t>proceeds</w:t>
      </w:r>
      <w:r>
        <w:rPr>
          <w:spacing w:val="-20"/>
        </w:rPr>
        <w:t xml:space="preserve"> </w:t>
      </w:r>
      <w:r>
        <w:rPr>
          <w:spacing w:val="2"/>
        </w:rPr>
        <w:t>to</w:t>
      </w:r>
      <w:r>
        <w:rPr>
          <w:spacing w:val="-9"/>
        </w:rPr>
        <w:t xml:space="preserve"> </w:t>
      </w:r>
      <w:r>
        <w:t>cover</w:t>
      </w:r>
      <w:r>
        <w:rPr>
          <w:spacing w:val="-18"/>
        </w:rPr>
        <w:t xml:space="preserve"> </w:t>
      </w:r>
      <w:r>
        <w:rPr>
          <w:spacing w:val="-3"/>
        </w:rPr>
        <w:t xml:space="preserve">its </w:t>
      </w:r>
      <w:r>
        <w:t xml:space="preserve">costs. </w:t>
      </w:r>
      <w:r>
        <w:rPr>
          <w:spacing w:val="-4"/>
        </w:rPr>
        <w:t xml:space="preserve">The Bureau </w:t>
      </w:r>
      <w:r>
        <w:rPr>
          <w:spacing w:val="-3"/>
        </w:rPr>
        <w:t xml:space="preserve">should </w:t>
      </w:r>
      <w:r>
        <w:t xml:space="preserve">receive </w:t>
      </w:r>
      <w:r>
        <w:rPr>
          <w:spacing w:val="-3"/>
        </w:rPr>
        <w:t xml:space="preserve">all </w:t>
      </w:r>
      <w:r>
        <w:t xml:space="preserve">proceeds from </w:t>
      </w:r>
      <w:r>
        <w:rPr>
          <w:spacing w:val="-4"/>
        </w:rPr>
        <w:t xml:space="preserve">selling </w:t>
      </w:r>
      <w:r>
        <w:rPr>
          <w:spacing w:val="-3"/>
        </w:rPr>
        <w:t xml:space="preserve">federal land, </w:t>
      </w:r>
      <w:r>
        <w:rPr>
          <w:spacing w:val="-4"/>
        </w:rPr>
        <w:t xml:space="preserve">should </w:t>
      </w:r>
      <w:r>
        <w:rPr>
          <w:spacing w:val="-5"/>
        </w:rPr>
        <w:t xml:space="preserve">pay </w:t>
      </w:r>
      <w:r>
        <w:rPr>
          <w:spacing w:val="-3"/>
        </w:rPr>
        <w:t xml:space="preserve">the </w:t>
      </w:r>
      <w:r>
        <w:rPr>
          <w:spacing w:val="-4"/>
        </w:rPr>
        <w:t xml:space="preserve">facilitator’s </w:t>
      </w:r>
      <w:r>
        <w:t xml:space="preserve">fee from </w:t>
      </w:r>
      <w:r>
        <w:rPr>
          <w:spacing w:val="-4"/>
        </w:rPr>
        <w:t xml:space="preserve">available </w:t>
      </w:r>
      <w:r>
        <w:rPr>
          <w:spacing w:val="-3"/>
        </w:rPr>
        <w:t xml:space="preserve">appropriations </w:t>
      </w:r>
      <w:r>
        <w:t xml:space="preserve">if </w:t>
      </w:r>
      <w:r>
        <w:rPr>
          <w:spacing w:val="-4"/>
        </w:rPr>
        <w:t xml:space="preserve">warranted and </w:t>
      </w:r>
      <w:r>
        <w:rPr>
          <w:spacing w:val="-3"/>
        </w:rPr>
        <w:t xml:space="preserve">supported </w:t>
      </w:r>
      <w:r>
        <w:t xml:space="preserve">by </w:t>
      </w:r>
      <w:r>
        <w:rPr>
          <w:spacing w:val="-3"/>
        </w:rPr>
        <w:t xml:space="preserve">an </w:t>
      </w:r>
      <w:r>
        <w:t xml:space="preserve">invoice, </w:t>
      </w:r>
      <w:r>
        <w:rPr>
          <w:spacing w:val="-3"/>
        </w:rPr>
        <w:t xml:space="preserve">and should </w:t>
      </w:r>
      <w:r>
        <w:rPr>
          <w:spacing w:val="-4"/>
        </w:rPr>
        <w:t xml:space="preserve">promptly </w:t>
      </w:r>
      <w:r>
        <w:t xml:space="preserve">deposit </w:t>
      </w:r>
      <w:r>
        <w:rPr>
          <w:spacing w:val="-3"/>
        </w:rPr>
        <w:t xml:space="preserve">the </w:t>
      </w:r>
      <w:r>
        <w:t xml:space="preserve">proceeds </w:t>
      </w:r>
      <w:r>
        <w:rPr>
          <w:spacing w:val="-4"/>
        </w:rPr>
        <w:t>into the</w:t>
      </w:r>
      <w:r>
        <w:rPr>
          <w:spacing w:val="-27"/>
        </w:rPr>
        <w:t xml:space="preserve"> </w:t>
      </w:r>
      <w:r>
        <w:rPr>
          <w:spacing w:val="-8"/>
        </w:rPr>
        <w:t>Treasury.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5"/>
        </w:tabs>
        <w:spacing w:line="235" w:lineRule="auto"/>
        <w:ind w:right="117" w:firstLine="0"/>
      </w:pPr>
      <w:r>
        <w:rPr>
          <w:spacing w:val="-6"/>
        </w:rPr>
        <w:t xml:space="preserve">We </w:t>
      </w:r>
      <w:r>
        <w:rPr>
          <w:spacing w:val="-5"/>
        </w:rPr>
        <w:t xml:space="preserve">disagree </w:t>
      </w:r>
      <w:r>
        <w:rPr>
          <w:spacing w:val="-4"/>
        </w:rPr>
        <w:t xml:space="preserve">with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t xml:space="preserve">comment </w:t>
      </w:r>
      <w:r>
        <w:rPr>
          <w:spacing w:val="-5"/>
        </w:rPr>
        <w:t xml:space="preserve">that </w:t>
      </w:r>
      <w:r>
        <w:rPr>
          <w:spacing w:val="-3"/>
        </w:rPr>
        <w:t xml:space="preserve">the </w:t>
      </w:r>
      <w:r>
        <w:rPr>
          <w:spacing w:val="-6"/>
        </w:rPr>
        <w:t xml:space="preserve">Two </w:t>
      </w:r>
      <w:r>
        <w:t xml:space="preserve">Crow </w:t>
      </w:r>
      <w:r>
        <w:rPr>
          <w:spacing w:val="-4"/>
        </w:rPr>
        <w:t xml:space="preserve">assembled exchange </w:t>
      </w:r>
      <w:r>
        <w:t xml:space="preserve">is not a </w:t>
      </w:r>
      <w:r>
        <w:rPr>
          <w:spacing w:val="-4"/>
        </w:rPr>
        <w:t xml:space="preserve">sale </w:t>
      </w:r>
      <w:r>
        <w:t xml:space="preserve">of </w:t>
      </w:r>
      <w:r>
        <w:rPr>
          <w:spacing w:val="-3"/>
        </w:rPr>
        <w:t xml:space="preserve">public </w:t>
      </w:r>
      <w:r>
        <w:t xml:space="preserve">land—see </w:t>
      </w:r>
      <w:r>
        <w:rPr>
          <w:spacing w:val="-3"/>
        </w:rPr>
        <w:t xml:space="preserve">comments </w:t>
      </w:r>
      <w:r>
        <w:t xml:space="preserve">1 </w:t>
      </w:r>
      <w:r>
        <w:rPr>
          <w:spacing w:val="-4"/>
        </w:rPr>
        <w:t xml:space="preserve">and 18 </w:t>
      </w:r>
      <w:r>
        <w:t xml:space="preserve">above. </w:t>
      </w:r>
      <w:r>
        <w:rPr>
          <w:spacing w:val="-5"/>
        </w:rPr>
        <w:t xml:space="preserve">We </w:t>
      </w:r>
      <w:r>
        <w:t>also</w:t>
      </w:r>
      <w:r>
        <w:rPr>
          <w:spacing w:val="-17"/>
        </w:rPr>
        <w:t xml:space="preserve"> </w:t>
      </w:r>
      <w:r>
        <w:t>found</w:t>
      </w:r>
      <w:r>
        <w:rPr>
          <w:spacing w:val="-24"/>
        </w:rPr>
        <w:t xml:space="preserve"> </w:t>
      </w:r>
      <w:r>
        <w:rPr>
          <w:spacing w:val="-3"/>
        </w:rPr>
        <w:t>an</w:t>
      </w:r>
      <w:r>
        <w:rPr>
          <w:spacing w:val="-22"/>
        </w:rPr>
        <w:t xml:space="preserve"> </w:t>
      </w:r>
      <w:r>
        <w:rPr>
          <w:spacing w:val="-5"/>
        </w:rPr>
        <w:t>April</w:t>
      </w:r>
      <w:r>
        <w:rPr>
          <w:spacing w:val="-21"/>
        </w:rPr>
        <w:t xml:space="preserve"> </w:t>
      </w:r>
      <w:r>
        <w:rPr>
          <w:spacing w:val="-5"/>
        </w:rPr>
        <w:t>1997</w:t>
      </w:r>
      <w:r>
        <w:rPr>
          <w:spacing w:val="-20"/>
        </w:rPr>
        <w:t xml:space="preserve"> </w:t>
      </w:r>
      <w:r>
        <w:rPr>
          <w:spacing w:val="-4"/>
        </w:rPr>
        <w:t>letter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17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Bureau</w:t>
      </w:r>
      <w:r>
        <w:rPr>
          <w:spacing w:val="-17"/>
        </w:rPr>
        <w:t xml:space="preserve"> </w:t>
      </w:r>
      <w:r>
        <w:t>describes</w:t>
      </w:r>
      <w:r>
        <w:rPr>
          <w:spacing w:val="-20"/>
        </w:rPr>
        <w:t xml:space="preserve"> </w:t>
      </w:r>
      <w:r>
        <w:rPr>
          <w:spacing w:val="-4"/>
        </w:rPr>
        <w:t>its</w:t>
      </w:r>
      <w:r>
        <w:rPr>
          <w:spacing w:val="-20"/>
        </w:rPr>
        <w:t xml:space="preserve"> </w:t>
      </w:r>
      <w:r>
        <w:rPr>
          <w:spacing w:val="-4"/>
        </w:rPr>
        <w:t>plan</w:t>
      </w:r>
      <w:r>
        <w:rPr>
          <w:spacing w:val="-22"/>
        </w:rPr>
        <w:t xml:space="preserve"> </w:t>
      </w:r>
      <w:r>
        <w:rPr>
          <w:spacing w:val="1"/>
        </w:rPr>
        <w:t>to</w:t>
      </w:r>
      <w:r>
        <w:rPr>
          <w:spacing w:val="-17"/>
        </w:rPr>
        <w:t xml:space="preserve"> </w:t>
      </w:r>
      <w:r>
        <w:rPr>
          <w:spacing w:val="-3"/>
        </w:rPr>
        <w:t xml:space="preserve">sell federal </w:t>
      </w:r>
      <w:r>
        <w:rPr>
          <w:spacing w:val="-5"/>
        </w:rPr>
        <w:t xml:space="preserve">land </w:t>
      </w:r>
      <w:r>
        <w:rPr>
          <w:spacing w:val="2"/>
        </w:rPr>
        <w:t xml:space="preserve">to </w:t>
      </w:r>
      <w:r>
        <w:rPr>
          <w:spacing w:val="-5"/>
        </w:rPr>
        <w:t xml:space="preserve">raise </w:t>
      </w:r>
      <w:r>
        <w:rPr>
          <w:spacing w:val="-4"/>
        </w:rPr>
        <w:t xml:space="preserve">funds </w:t>
      </w:r>
      <w:r>
        <w:rPr>
          <w:spacing w:val="1"/>
        </w:rPr>
        <w:t xml:space="preserve">to </w:t>
      </w:r>
      <w:r>
        <w:rPr>
          <w:spacing w:val="-4"/>
        </w:rPr>
        <w:t xml:space="preserve">buy the ranch under the umbrella </w:t>
      </w:r>
      <w:r>
        <w:rPr>
          <w:spacing w:val="2"/>
        </w:rPr>
        <w:t xml:space="preserve">of </w:t>
      </w:r>
      <w:r>
        <w:rPr>
          <w:spacing w:val="-5"/>
        </w:rPr>
        <w:t xml:space="preserve">an </w:t>
      </w:r>
      <w:r>
        <w:rPr>
          <w:spacing w:val="-3"/>
        </w:rPr>
        <w:t>assembled</w:t>
      </w:r>
      <w:r>
        <w:rPr>
          <w:spacing w:val="-13"/>
        </w:rPr>
        <w:t xml:space="preserve"> </w:t>
      </w:r>
      <w:r>
        <w:rPr>
          <w:spacing w:val="-3"/>
        </w:rPr>
        <w:t>land</w:t>
      </w:r>
      <w:r>
        <w:rPr>
          <w:spacing w:val="-9"/>
        </w:rPr>
        <w:t xml:space="preserve"> </w:t>
      </w:r>
      <w:r>
        <w:rPr>
          <w:spacing w:val="-3"/>
        </w:rPr>
        <w:t>exchange:</w:t>
      </w:r>
      <w:r>
        <w:rPr>
          <w:spacing w:val="-8"/>
        </w:rPr>
        <w:t xml:space="preserve"> </w:t>
      </w:r>
      <w:r>
        <w:rPr>
          <w:spacing w:val="-5"/>
        </w:rPr>
        <w:t>“It</w:t>
      </w:r>
      <w:r>
        <w:rPr>
          <w:spacing w:val="-1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5"/>
        </w:rPr>
        <w:t>our</w:t>
      </w:r>
      <w:r>
        <w:rPr>
          <w:spacing w:val="-10"/>
        </w:rPr>
        <w:t xml:space="preserve"> </w:t>
      </w:r>
      <w:r>
        <w:rPr>
          <w:spacing w:val="-5"/>
        </w:rPr>
        <w:t>intention</w:t>
      </w:r>
      <w:r>
        <w:rPr>
          <w:spacing w:val="-13"/>
        </w:rPr>
        <w:t xml:space="preserve"> </w:t>
      </w:r>
      <w:r>
        <w:rPr>
          <w:spacing w:val="2"/>
        </w:rPr>
        <w:t>to</w:t>
      </w:r>
      <w:r>
        <w:rPr>
          <w:spacing w:val="-15"/>
        </w:rPr>
        <w:t xml:space="preserve"> </w:t>
      </w:r>
      <w:r>
        <w:rPr>
          <w:spacing w:val="-3"/>
        </w:rPr>
        <w:t>make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t>Rocky</w:t>
      </w:r>
      <w:r>
        <w:rPr>
          <w:spacing w:val="-21"/>
        </w:rPr>
        <w:t xml:space="preserve"> </w:t>
      </w:r>
      <w:r>
        <w:rPr>
          <w:spacing w:val="-4"/>
        </w:rPr>
        <w:t>Mountain</w:t>
      </w:r>
    </w:p>
    <w:p w:rsidR="00881F52" w:rsidRDefault="00881F52">
      <w:pPr>
        <w:spacing w:line="235" w:lineRule="auto"/>
        <w:sectPr w:rsidR="00881F52">
          <w:footerReference w:type="default" r:id="rId91"/>
          <w:pgSz w:w="12240" w:h="15840"/>
          <w:pgMar w:top="1440" w:right="40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3"/>
        <w:rPr>
          <w:sz w:val="1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8" style="width:547pt;height:1pt;mso-position-horizontal-relative:char;mso-position-vertical-relative:line" coordsize="10940,20">
            <v:line id="_x0000_s1059" style="position:absolute" from="10,10" to="10930,10" strokeweight=".96pt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4" w:right="146"/>
      </w:pPr>
      <w:r>
        <w:rPr>
          <w:spacing w:val="-4"/>
        </w:rPr>
        <w:t>Elk</w:t>
      </w:r>
      <w:r>
        <w:rPr>
          <w:spacing w:val="-20"/>
        </w:rPr>
        <w:t xml:space="preserve"> </w:t>
      </w:r>
      <w:r>
        <w:rPr>
          <w:spacing w:val="-3"/>
        </w:rPr>
        <w:t>Foundation</w:t>
      </w:r>
      <w:r>
        <w:rPr>
          <w:spacing w:val="-15"/>
        </w:rPr>
        <w:t xml:space="preserve"> </w:t>
      </w:r>
      <w:r>
        <w:rPr>
          <w:spacing w:val="-5"/>
        </w:rPr>
        <w:t>[the</w:t>
      </w:r>
      <w:r>
        <w:rPr>
          <w:spacing w:val="-20"/>
        </w:rPr>
        <w:t xml:space="preserve"> </w:t>
      </w:r>
      <w:r>
        <w:rPr>
          <w:spacing w:val="-3"/>
        </w:rPr>
        <w:t>landowner]</w:t>
      </w:r>
      <w:r>
        <w:rPr>
          <w:spacing w:val="-15"/>
        </w:rPr>
        <w:t xml:space="preserve"> </w:t>
      </w:r>
      <w:r>
        <w:t>whole</w:t>
      </w:r>
      <w:r>
        <w:rPr>
          <w:spacing w:val="-17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rPr>
          <w:spacing w:val="-4"/>
        </w:rPr>
        <w:t>selling</w:t>
      </w:r>
      <w:r>
        <w:rPr>
          <w:spacing w:val="-20"/>
        </w:rPr>
        <w:t xml:space="preserve"> </w:t>
      </w:r>
      <w:r>
        <w:rPr>
          <w:spacing w:val="-3"/>
        </w:rPr>
        <w:t>as</w:t>
      </w:r>
      <w:r>
        <w:rPr>
          <w:spacing w:val="-24"/>
        </w:rPr>
        <w:t xml:space="preserve"> </w:t>
      </w:r>
      <w:r>
        <w:rPr>
          <w:spacing w:val="-5"/>
        </w:rPr>
        <w:t>many</w:t>
      </w:r>
      <w:r>
        <w:rPr>
          <w:spacing w:val="-17"/>
        </w:rPr>
        <w:t xml:space="preserve"> </w:t>
      </w:r>
      <w:r>
        <w:t>disposal</w:t>
      </w:r>
      <w:r>
        <w:rPr>
          <w:spacing w:val="-22"/>
        </w:rPr>
        <w:t xml:space="preserve"> </w:t>
      </w:r>
      <w:r>
        <w:t>acres</w:t>
      </w:r>
      <w:r>
        <w:rPr>
          <w:spacing w:val="-22"/>
        </w:rPr>
        <w:t xml:space="preserve"> </w:t>
      </w:r>
      <w:r>
        <w:t xml:space="preserve">as are </w:t>
      </w:r>
      <w:r>
        <w:rPr>
          <w:spacing w:val="-4"/>
        </w:rPr>
        <w:t xml:space="preserve">required </w:t>
      </w:r>
      <w:r>
        <w:rPr>
          <w:spacing w:val="1"/>
        </w:rPr>
        <w:t xml:space="preserve">to </w:t>
      </w:r>
      <w:r>
        <w:t xml:space="preserve">meet </w:t>
      </w:r>
      <w:r>
        <w:rPr>
          <w:spacing w:val="-3"/>
        </w:rPr>
        <w:t xml:space="preserve">the </w:t>
      </w:r>
      <w:r>
        <w:rPr>
          <w:spacing w:val="-6"/>
        </w:rPr>
        <w:t xml:space="preserve">$3,000,000 </w:t>
      </w:r>
      <w:r>
        <w:rPr>
          <w:spacing w:val="-4"/>
        </w:rPr>
        <w:t xml:space="preserve">purchase </w:t>
      </w:r>
      <w:r>
        <w:t xml:space="preserve">price. </w:t>
      </w:r>
      <w:r>
        <w:rPr>
          <w:spacing w:val="-4"/>
        </w:rPr>
        <w:t xml:space="preserve">The </w:t>
      </w:r>
      <w:r>
        <w:rPr>
          <w:spacing w:val="-10"/>
        </w:rPr>
        <w:t xml:space="preserve">BLM </w:t>
      </w:r>
      <w:r>
        <w:t xml:space="preserve">proposes to </w:t>
      </w:r>
      <w:r>
        <w:rPr>
          <w:spacing w:val="-3"/>
        </w:rPr>
        <w:t xml:space="preserve">reimburse the Elk Foundation </w:t>
      </w:r>
      <w:r>
        <w:rPr>
          <w:spacing w:val="-4"/>
        </w:rPr>
        <w:t xml:space="preserve">through </w:t>
      </w:r>
      <w:r>
        <w:t xml:space="preserve">a process </w:t>
      </w:r>
      <w:r>
        <w:rPr>
          <w:spacing w:val="-3"/>
        </w:rPr>
        <w:t xml:space="preserve">called </w:t>
      </w:r>
      <w:r>
        <w:t xml:space="preserve">a ‘pooled’ </w:t>
      </w:r>
      <w:r>
        <w:rPr>
          <w:spacing w:val="-3"/>
        </w:rPr>
        <w:t xml:space="preserve">or </w:t>
      </w:r>
      <w:r>
        <w:t>‘assem</w:t>
      </w:r>
      <w:r>
        <w:t xml:space="preserve">bled’ </w:t>
      </w:r>
      <w:r>
        <w:rPr>
          <w:spacing w:val="-3"/>
        </w:rPr>
        <w:t xml:space="preserve">land </w:t>
      </w:r>
      <w:r>
        <w:t xml:space="preserve">exchange. </w:t>
      </w:r>
      <w:r>
        <w:rPr>
          <w:spacing w:val="-4"/>
        </w:rPr>
        <w:t xml:space="preserve">This entails </w:t>
      </w:r>
      <w:r>
        <w:rPr>
          <w:spacing w:val="-3"/>
        </w:rPr>
        <w:t xml:space="preserve">disposing </w:t>
      </w:r>
      <w:r>
        <w:t xml:space="preserve">of isolated parcels of </w:t>
      </w:r>
      <w:r>
        <w:rPr>
          <w:spacing w:val="-3"/>
        </w:rPr>
        <w:t>public</w:t>
      </w:r>
      <w:r>
        <w:rPr>
          <w:spacing w:val="-17"/>
        </w:rPr>
        <w:t xml:space="preserve"> </w:t>
      </w:r>
      <w:r>
        <w:rPr>
          <w:spacing w:val="-3"/>
        </w:rPr>
        <w:t>land</w:t>
      </w:r>
      <w:r>
        <w:rPr>
          <w:spacing w:val="-24"/>
        </w:rPr>
        <w:t xml:space="preserve"> </w:t>
      </w:r>
      <w:r>
        <w:rPr>
          <w:spacing w:val="2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willing</w:t>
      </w:r>
      <w:r>
        <w:rPr>
          <w:spacing w:val="-15"/>
        </w:rPr>
        <w:t xml:space="preserve"> </w:t>
      </w:r>
      <w:r>
        <w:rPr>
          <w:spacing w:val="-3"/>
        </w:rPr>
        <w:t>buyers.</w:t>
      </w:r>
      <w:r>
        <w:rPr>
          <w:spacing w:val="-2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proceeds</w:t>
      </w:r>
      <w:r>
        <w:rPr>
          <w:spacing w:val="-17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rPr>
          <w:spacing w:val="-4"/>
        </w:rPr>
        <w:t>sales</w:t>
      </w:r>
      <w:r>
        <w:rPr>
          <w:spacing w:val="-17"/>
        </w:rPr>
        <w:t xml:space="preserve"> </w:t>
      </w:r>
      <w:r>
        <w:t>would</w:t>
      </w:r>
      <w:r>
        <w:rPr>
          <w:spacing w:val="-24"/>
        </w:rPr>
        <w:t xml:space="preserve"> </w:t>
      </w:r>
      <w:r>
        <w:rPr>
          <w:spacing w:val="-4"/>
        </w:rPr>
        <w:t xml:space="preserve">transfer directly </w:t>
      </w:r>
      <w:r>
        <w:rPr>
          <w:spacing w:val="1"/>
        </w:rPr>
        <w:t xml:space="preserve">to </w:t>
      </w:r>
      <w:r>
        <w:rPr>
          <w:spacing w:val="-4"/>
        </w:rPr>
        <w:t xml:space="preserve">the </w:t>
      </w:r>
      <w:r>
        <w:rPr>
          <w:spacing w:val="-3"/>
        </w:rPr>
        <w:t xml:space="preserve">Elk Foundation </w:t>
      </w:r>
      <w:r>
        <w:t xml:space="preserve">as </w:t>
      </w:r>
      <w:r>
        <w:rPr>
          <w:spacing w:val="-4"/>
        </w:rPr>
        <w:t xml:space="preserve">reimbursement </w:t>
      </w:r>
      <w:r>
        <w:t xml:space="preserve">for </w:t>
      </w:r>
      <w:r>
        <w:rPr>
          <w:spacing w:val="-4"/>
        </w:rPr>
        <w:t xml:space="preserve">the purchase </w:t>
      </w:r>
      <w:r>
        <w:t xml:space="preserve">price </w:t>
      </w:r>
      <w:r>
        <w:rPr>
          <w:spacing w:val="2"/>
        </w:rPr>
        <w:t xml:space="preserve">of </w:t>
      </w:r>
      <w:r>
        <w:rPr>
          <w:spacing w:val="-3"/>
        </w:rPr>
        <w:t xml:space="preserve">the </w:t>
      </w:r>
      <w:r>
        <w:rPr>
          <w:spacing w:val="-6"/>
        </w:rPr>
        <w:t xml:space="preserve">Two </w:t>
      </w:r>
      <w:r>
        <w:t>Crow</w:t>
      </w:r>
      <w:r>
        <w:rPr>
          <w:spacing w:val="-26"/>
        </w:rPr>
        <w:t xml:space="preserve"> </w:t>
      </w:r>
      <w:r>
        <w:rPr>
          <w:spacing w:val="-4"/>
        </w:rPr>
        <w:t>property.”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line="235" w:lineRule="auto"/>
        <w:ind w:left="3828" w:right="166" w:firstLine="6"/>
      </w:pPr>
      <w:r>
        <w:rPr>
          <w:spacing w:val="-4"/>
        </w:rPr>
        <w:t xml:space="preserve">The Bureau </w:t>
      </w:r>
      <w:r>
        <w:t xml:space="preserve">commented </w:t>
      </w:r>
      <w:r>
        <w:rPr>
          <w:spacing w:val="-5"/>
        </w:rPr>
        <w:t xml:space="preserve">that </w:t>
      </w:r>
      <w:r>
        <w:rPr>
          <w:spacing w:val="-3"/>
        </w:rPr>
        <w:t xml:space="preserve">it </w:t>
      </w:r>
      <w:r>
        <w:t xml:space="preserve">solicited </w:t>
      </w:r>
      <w:r>
        <w:rPr>
          <w:spacing w:val="-3"/>
        </w:rPr>
        <w:t xml:space="preserve">the </w:t>
      </w:r>
      <w:r>
        <w:rPr>
          <w:spacing w:val="-6"/>
        </w:rPr>
        <w:t xml:space="preserve">third-party </w:t>
      </w:r>
      <w:r>
        <w:t xml:space="preserve">facilitator </w:t>
      </w:r>
      <w:r>
        <w:rPr>
          <w:spacing w:val="1"/>
        </w:rPr>
        <w:t xml:space="preserve">to </w:t>
      </w:r>
      <w:r>
        <w:rPr>
          <w:spacing w:val="-4"/>
        </w:rPr>
        <w:t xml:space="preserve">assist the </w:t>
      </w:r>
      <w:r>
        <w:rPr>
          <w:spacing w:val="-3"/>
        </w:rPr>
        <w:t xml:space="preserve">landowner </w:t>
      </w:r>
      <w:r>
        <w:rPr>
          <w:spacing w:val="-4"/>
        </w:rPr>
        <w:t xml:space="preserve">in </w:t>
      </w:r>
      <w:r>
        <w:rPr>
          <w:spacing w:val="-3"/>
        </w:rPr>
        <w:t xml:space="preserve">the </w:t>
      </w:r>
      <w:r>
        <w:rPr>
          <w:spacing w:val="-6"/>
        </w:rPr>
        <w:t xml:space="preserve">Two </w:t>
      </w:r>
      <w:r>
        <w:t xml:space="preserve">Crow </w:t>
      </w:r>
      <w:r>
        <w:rPr>
          <w:spacing w:val="-4"/>
        </w:rPr>
        <w:t xml:space="preserve">assembled </w:t>
      </w:r>
      <w:r>
        <w:t xml:space="preserve">exchange,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t>landowner—not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Bureau—directs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facilitator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3"/>
        </w:rPr>
        <w:t>this</w:t>
      </w:r>
      <w:r>
        <w:rPr>
          <w:spacing w:val="-17"/>
        </w:rPr>
        <w:t xml:space="preserve"> </w:t>
      </w:r>
      <w:r>
        <w:rPr>
          <w:spacing w:val="-3"/>
        </w:rPr>
        <w:t>regard,</w:t>
      </w:r>
      <w:r>
        <w:rPr>
          <w:spacing w:val="-19"/>
        </w:rPr>
        <w:t xml:space="preserve"> </w:t>
      </w:r>
      <w:r>
        <w:rPr>
          <w:spacing w:val="-3"/>
        </w:rPr>
        <w:t>and</w:t>
      </w:r>
      <w:r>
        <w:rPr>
          <w:spacing w:val="-18"/>
        </w:rPr>
        <w:t xml:space="preserve"> </w:t>
      </w:r>
      <w:r>
        <w:rPr>
          <w:spacing w:val="-5"/>
        </w:rPr>
        <w:t xml:space="preserve">that </w:t>
      </w:r>
      <w:r>
        <w:rPr>
          <w:spacing w:val="-3"/>
        </w:rPr>
        <w:t xml:space="preserve">the facilitator </w:t>
      </w:r>
      <w:r>
        <w:t xml:space="preserve">is not </w:t>
      </w:r>
      <w:r>
        <w:rPr>
          <w:spacing w:val="-4"/>
        </w:rPr>
        <w:t xml:space="preserve">acting </w:t>
      </w:r>
      <w:r>
        <w:t xml:space="preserve">as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5"/>
        </w:rPr>
        <w:t xml:space="preserve">agent </w:t>
      </w:r>
      <w:r>
        <w:rPr>
          <w:spacing w:val="-4"/>
        </w:rPr>
        <w:t xml:space="preserve">in selling </w:t>
      </w:r>
      <w:r>
        <w:rPr>
          <w:spacing w:val="-3"/>
        </w:rPr>
        <w:t xml:space="preserve">federal </w:t>
      </w:r>
      <w:r>
        <w:rPr>
          <w:spacing w:val="-4"/>
        </w:rPr>
        <w:t xml:space="preserve">land. However, </w:t>
      </w:r>
      <w:r>
        <w:t xml:space="preserve">a </w:t>
      </w:r>
      <w:r>
        <w:rPr>
          <w:spacing w:val="-4"/>
        </w:rPr>
        <w:t xml:space="preserve">representative </w:t>
      </w:r>
      <w: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facilitator </w:t>
      </w:r>
      <w:r>
        <w:t xml:space="preserve">told us </w:t>
      </w:r>
      <w:r>
        <w:rPr>
          <w:spacing w:val="-5"/>
        </w:rPr>
        <w:t xml:space="preserve">that </w:t>
      </w:r>
      <w:r>
        <w:rPr>
          <w:spacing w:val="-4"/>
        </w:rPr>
        <w:t xml:space="preserve">its </w:t>
      </w:r>
      <w:r>
        <w:t xml:space="preserve">role in </w:t>
      </w:r>
      <w:r>
        <w:rPr>
          <w:spacing w:val="-4"/>
        </w:rPr>
        <w:t xml:space="preserve">this </w:t>
      </w:r>
      <w:r>
        <w:t>exchange</w:t>
      </w:r>
      <w:r>
        <w:rPr>
          <w:spacing w:val="-15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rPr>
          <w:spacing w:val="2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market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3"/>
        </w:rPr>
        <w:t>federal</w:t>
      </w:r>
      <w:r>
        <w:rPr>
          <w:spacing w:val="-14"/>
        </w:rPr>
        <w:t xml:space="preserve"> </w:t>
      </w:r>
      <w:r>
        <w:rPr>
          <w:spacing w:val="-4"/>
        </w:rPr>
        <w:t>land</w:t>
      </w:r>
      <w:r>
        <w:rPr>
          <w:spacing w:val="-1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5"/>
        </w:rPr>
        <w:t>potential</w:t>
      </w:r>
      <w:r>
        <w:rPr>
          <w:spacing w:val="-8"/>
        </w:rPr>
        <w:t xml:space="preserve"> </w:t>
      </w:r>
      <w:r>
        <w:rPr>
          <w:spacing w:val="-4"/>
        </w:rPr>
        <w:t>buyers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8"/>
        </w:rPr>
        <w:t xml:space="preserve"> </w:t>
      </w:r>
      <w:r>
        <w:t xml:space="preserve">does not </w:t>
      </w:r>
      <w:r>
        <w:rPr>
          <w:spacing w:val="-3"/>
        </w:rPr>
        <w:t xml:space="preserve">have </w:t>
      </w:r>
      <w:r>
        <w:t xml:space="preserve">a contract </w:t>
      </w:r>
      <w:r>
        <w:rPr>
          <w:spacing w:val="-3"/>
        </w:rPr>
        <w:t xml:space="preserve">with </w:t>
      </w:r>
      <w:r>
        <w:rPr>
          <w:spacing w:val="-4"/>
        </w:rPr>
        <w:t xml:space="preserve">the </w:t>
      </w:r>
      <w:r>
        <w:rPr>
          <w:spacing w:val="-3"/>
        </w:rPr>
        <w:t xml:space="preserve">landowner </w:t>
      </w:r>
      <w:r>
        <w:rPr>
          <w:spacing w:val="1"/>
        </w:rPr>
        <w:t xml:space="preserve">to </w:t>
      </w:r>
      <w:r>
        <w:rPr>
          <w:spacing w:val="-5"/>
        </w:rPr>
        <w:t xml:space="preserve">market </w:t>
      </w:r>
      <w:r>
        <w:rPr>
          <w:spacing w:val="-4"/>
        </w:rPr>
        <w:t xml:space="preserve">the </w:t>
      </w:r>
      <w:r>
        <w:rPr>
          <w:spacing w:val="-3"/>
        </w:rPr>
        <w:t xml:space="preserve">nonfederal </w:t>
      </w:r>
      <w:r>
        <w:rPr>
          <w:spacing w:val="-5"/>
        </w:rPr>
        <w:t xml:space="preserve">land. </w:t>
      </w:r>
      <w:r>
        <w:rPr>
          <w:spacing w:val="-3"/>
        </w:rPr>
        <w:t>Based on t</w:t>
      </w:r>
      <w:r>
        <w:rPr>
          <w:spacing w:val="-3"/>
        </w:rPr>
        <w:t xml:space="preserve">his, </w:t>
      </w:r>
      <w:r>
        <w:t xml:space="preserve">we </w:t>
      </w:r>
      <w:r>
        <w:rPr>
          <w:spacing w:val="-3"/>
        </w:rPr>
        <w:t xml:space="preserve">question </w:t>
      </w:r>
      <w:r>
        <w:rPr>
          <w:spacing w:val="-4"/>
        </w:rPr>
        <w:t xml:space="preserve">the </w:t>
      </w:r>
      <w:r>
        <w:rPr>
          <w:spacing w:val="-8"/>
        </w:rPr>
        <w:t xml:space="preserve">Bureau’s </w:t>
      </w:r>
      <w:r>
        <w:rPr>
          <w:spacing w:val="-3"/>
        </w:rPr>
        <w:t xml:space="preserve">assertion </w:t>
      </w:r>
      <w:r>
        <w:rPr>
          <w:spacing w:val="-4"/>
        </w:rPr>
        <w:t xml:space="preserve">that the </w:t>
      </w:r>
      <w:r>
        <w:rPr>
          <w:spacing w:val="-3"/>
        </w:rPr>
        <w:t xml:space="preserve">landowner directs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5"/>
        </w:rPr>
        <w:t>facilitator.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4"/>
        </w:tabs>
        <w:spacing w:line="235" w:lineRule="auto"/>
        <w:ind w:right="117" w:firstLine="0"/>
      </w:pP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5"/>
        </w:rPr>
        <w:t>Bureau</w:t>
      </w:r>
      <w:r>
        <w:rPr>
          <w:spacing w:val="-11"/>
        </w:rPr>
        <w:t xml:space="preserve"> </w:t>
      </w:r>
      <w:r>
        <w:rPr>
          <w:spacing w:val="-4"/>
        </w:rPr>
        <w:t>presents</w:t>
      </w:r>
      <w:r>
        <w:rPr>
          <w:spacing w:val="-19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rPr>
          <w:spacing w:val="-3"/>
        </w:rPr>
        <w:t>support</w:t>
      </w:r>
      <w:r>
        <w:rPr>
          <w:spacing w:val="-13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position</w:t>
      </w:r>
      <w:r>
        <w:rPr>
          <w:spacing w:val="-18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rPr>
          <w:spacing w:val="-5"/>
        </w:rPr>
        <w:t>retaining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 xml:space="preserve">using </w:t>
      </w:r>
      <w:r>
        <w:t xml:space="preserve">proceeds from </w:t>
      </w:r>
      <w:r>
        <w:rPr>
          <w:spacing w:val="-4"/>
        </w:rPr>
        <w:t xml:space="preserve">selling </w:t>
      </w:r>
      <w:r>
        <w:rPr>
          <w:spacing w:val="-3"/>
        </w:rPr>
        <w:t xml:space="preserve">federal </w:t>
      </w:r>
      <w:r>
        <w:rPr>
          <w:spacing w:val="-4"/>
        </w:rPr>
        <w:t xml:space="preserve">land </w:t>
      </w:r>
      <w:r>
        <w:rPr>
          <w:spacing w:val="-3"/>
        </w:rPr>
        <w:t xml:space="preserve">in </w:t>
      </w:r>
      <w:r>
        <w:t xml:space="preserve">assembled </w:t>
      </w:r>
      <w:r>
        <w:rPr>
          <w:spacing w:val="-3"/>
        </w:rPr>
        <w:t xml:space="preserve">land </w:t>
      </w:r>
      <w:r>
        <w:t xml:space="preserve">exchanges does </w:t>
      </w:r>
      <w:r>
        <w:rPr>
          <w:spacing w:val="-3"/>
        </w:rPr>
        <w:t xml:space="preserve">not </w:t>
      </w:r>
      <w:r>
        <w:rPr>
          <w:spacing w:val="-5"/>
        </w:rPr>
        <w:t xml:space="preserve">augment </w:t>
      </w:r>
      <w:r>
        <w:rPr>
          <w:spacing w:val="-4"/>
        </w:rPr>
        <w:t xml:space="preserve">the agency’s </w:t>
      </w:r>
      <w:r>
        <w:rPr>
          <w:spacing w:val="-3"/>
        </w:rPr>
        <w:t xml:space="preserve">appropriations, </w:t>
      </w:r>
      <w:r>
        <w:rPr>
          <w:spacing w:val="-5"/>
        </w:rPr>
        <w:t xml:space="preserve">and </w:t>
      </w:r>
      <w:r>
        <w:t xml:space="preserve">we </w:t>
      </w:r>
      <w:r>
        <w:rPr>
          <w:spacing w:val="-4"/>
        </w:rPr>
        <w:t xml:space="preserve">continue </w:t>
      </w:r>
      <w:r>
        <w:t xml:space="preserve">to </w:t>
      </w:r>
      <w:r>
        <w:rPr>
          <w:spacing w:val="-3"/>
        </w:rPr>
        <w:t xml:space="preserve">believe </w:t>
      </w:r>
      <w:r>
        <w:rPr>
          <w:spacing w:val="-5"/>
        </w:rPr>
        <w:t xml:space="preserve">that this </w:t>
      </w:r>
      <w:r>
        <w:t>practice</w:t>
      </w:r>
      <w:r>
        <w:rPr>
          <w:spacing w:val="-18"/>
        </w:rPr>
        <w:t xml:space="preserve"> </w:t>
      </w:r>
      <w:r>
        <w:rPr>
          <w:spacing w:val="1"/>
        </w:rPr>
        <w:t>does</w:t>
      </w:r>
      <w:r>
        <w:rPr>
          <w:spacing w:val="-18"/>
        </w:rPr>
        <w:t xml:space="preserve"> </w:t>
      </w:r>
      <w:r>
        <w:rPr>
          <w:spacing w:val="-6"/>
        </w:rPr>
        <w:t>just</w:t>
      </w:r>
      <w:r>
        <w:rPr>
          <w:spacing w:val="-23"/>
        </w:rPr>
        <w:t xml:space="preserve"> </w:t>
      </w:r>
      <w:r>
        <w:rPr>
          <w:spacing w:val="-6"/>
        </w:rPr>
        <w:t>that.</w:t>
      </w:r>
      <w:r>
        <w:rPr>
          <w:spacing w:val="-25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t>practice</w:t>
      </w:r>
      <w:r>
        <w:rPr>
          <w:spacing w:val="-22"/>
        </w:rPr>
        <w:t xml:space="preserve"> </w:t>
      </w:r>
      <w:r>
        <w:rPr>
          <w:spacing w:val="-5"/>
        </w:rPr>
        <w:t>generates</w:t>
      </w:r>
      <w:r>
        <w:rPr>
          <w:spacing w:val="-23"/>
        </w:rPr>
        <w:t xml:space="preserve"> </w:t>
      </w:r>
      <w:r>
        <w:rPr>
          <w:spacing w:val="-4"/>
        </w:rPr>
        <w:t>nonappropriated</w:t>
      </w:r>
      <w:r>
        <w:rPr>
          <w:spacing w:val="-18"/>
        </w:rPr>
        <w:t xml:space="preserve"> </w:t>
      </w:r>
      <w:r>
        <w:rPr>
          <w:spacing w:val="-3"/>
        </w:rPr>
        <w:t>funds</w:t>
      </w:r>
      <w:r>
        <w:rPr>
          <w:spacing w:val="-23"/>
        </w:rPr>
        <w:t xml:space="preserve"> </w:t>
      </w:r>
      <w:r>
        <w:rPr>
          <w:spacing w:val="-5"/>
        </w:rPr>
        <w:t xml:space="preserve">that, </w:t>
      </w:r>
      <w:r>
        <w:t xml:space="preserve">by </w:t>
      </w:r>
      <w:r>
        <w:rPr>
          <w:spacing w:val="-3"/>
        </w:rPr>
        <w:t xml:space="preserve">definition, </w:t>
      </w:r>
      <w:r>
        <w:t xml:space="preserve">exceed </w:t>
      </w:r>
      <w:r>
        <w:rPr>
          <w:spacing w:val="-3"/>
        </w:rPr>
        <w:t xml:space="preserve">appropriated </w:t>
      </w:r>
      <w:r>
        <w:rPr>
          <w:spacing w:val="-4"/>
        </w:rPr>
        <w:t xml:space="preserve">funds. </w:t>
      </w:r>
      <w:r>
        <w:rPr>
          <w:spacing w:val="-3"/>
        </w:rPr>
        <w:t xml:space="preserve">It </w:t>
      </w:r>
      <w:r>
        <w:t xml:space="preserve">is now </w:t>
      </w:r>
      <w:r>
        <w:rPr>
          <w:spacing w:val="-3"/>
        </w:rPr>
        <w:t xml:space="preserve">the </w:t>
      </w:r>
      <w:r>
        <w:rPr>
          <w:spacing w:val="-6"/>
        </w:rPr>
        <w:t xml:space="preserve">agency’s </w:t>
      </w:r>
      <w:r>
        <w:rPr>
          <w:spacing w:val="-3"/>
        </w:rPr>
        <w:t>responsibility</w:t>
      </w:r>
      <w:r>
        <w:rPr>
          <w:spacing w:val="-14"/>
        </w:rPr>
        <w:t xml:space="preserve"> </w:t>
      </w:r>
      <w:r>
        <w:rPr>
          <w:spacing w:val="1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report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President</w:t>
      </w:r>
      <w:r>
        <w:rPr>
          <w:spacing w:val="-13"/>
        </w:rPr>
        <w:t xml:space="preserve"> </w:t>
      </w:r>
      <w:r>
        <w:rPr>
          <w:spacing w:val="-3"/>
        </w:rPr>
        <w:t>and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-14"/>
        </w:rPr>
        <w:t xml:space="preserve"> </w:t>
      </w:r>
      <w:r>
        <w:t>Congress</w:t>
      </w:r>
      <w:r>
        <w:rPr>
          <w:spacing w:val="-19"/>
        </w:rPr>
        <w:t xml:space="preserve"> </w:t>
      </w:r>
      <w:r>
        <w:rPr>
          <w:spacing w:val="-4"/>
        </w:rPr>
        <w:t>all</w:t>
      </w:r>
      <w:r>
        <w:rPr>
          <w:spacing w:val="-13"/>
        </w:rPr>
        <w:t xml:space="preserve"> </w:t>
      </w:r>
      <w:r>
        <w:rPr>
          <w:spacing w:val="-3"/>
        </w:rPr>
        <w:t>relevant</w:t>
      </w:r>
      <w:r>
        <w:rPr>
          <w:spacing w:val="-11"/>
        </w:rPr>
        <w:t xml:space="preserve"> </w:t>
      </w:r>
      <w:r>
        <w:t xml:space="preserve">facts </w:t>
      </w:r>
      <w:r>
        <w:rPr>
          <w:spacing w:val="-4"/>
        </w:rPr>
        <w:t xml:space="preserve">and </w:t>
      </w:r>
      <w:r>
        <w:t xml:space="preserve">actions </w:t>
      </w:r>
      <w:r>
        <w:rPr>
          <w:spacing w:val="-4"/>
        </w:rPr>
        <w:t xml:space="preserve">taken and </w:t>
      </w:r>
      <w:r>
        <w:t xml:space="preserve">to </w:t>
      </w:r>
      <w:r>
        <w:rPr>
          <w:spacing w:val="-5"/>
        </w:rPr>
        <w:t xml:space="preserve">determine whether </w:t>
      </w:r>
      <w:r>
        <w:rPr>
          <w:spacing w:val="-3"/>
        </w:rPr>
        <w:t xml:space="preserve">the </w:t>
      </w:r>
      <w:r>
        <w:rPr>
          <w:spacing w:val="-5"/>
        </w:rPr>
        <w:t xml:space="preserve">Bureau </w:t>
      </w:r>
      <w:r>
        <w:rPr>
          <w:spacing w:val="-3"/>
        </w:rPr>
        <w:t xml:space="preserve">violated </w:t>
      </w:r>
      <w:r>
        <w:rPr>
          <w:spacing w:val="-4"/>
        </w:rPr>
        <w:t xml:space="preserve">the </w:t>
      </w:r>
      <w:r>
        <w:t>Antideficiency</w:t>
      </w:r>
      <w:r>
        <w:rPr>
          <w:spacing w:val="-42"/>
        </w:rPr>
        <w:t xml:space="preserve"> </w:t>
      </w:r>
      <w:r>
        <w:t>Act.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line="235" w:lineRule="auto"/>
        <w:ind w:right="119" w:firstLine="0"/>
      </w:pPr>
      <w:r>
        <w:rPr>
          <w:spacing w:val="-4"/>
        </w:rPr>
        <w:t xml:space="preserve">The </w:t>
      </w:r>
      <w:r>
        <w:rPr>
          <w:spacing w:val="-5"/>
        </w:rPr>
        <w:t xml:space="preserve">Bureau’s </w:t>
      </w:r>
      <w:r>
        <w:rPr>
          <w:spacing w:val="-3"/>
        </w:rPr>
        <w:t xml:space="preserve">national </w:t>
      </w:r>
      <w:r>
        <w:t xml:space="preserve">review </w:t>
      </w:r>
      <w:r>
        <w:rPr>
          <w:spacing w:val="-5"/>
        </w:rPr>
        <w:t xml:space="preserve">team’s </w:t>
      </w:r>
      <w:r>
        <w:rPr>
          <w:spacing w:val="-3"/>
        </w:rPr>
        <w:t xml:space="preserve">recommendations addressed </w:t>
      </w:r>
      <w:r>
        <w:rPr>
          <w:spacing w:val="-4"/>
        </w:rPr>
        <w:t xml:space="preserve">clarifying </w:t>
      </w:r>
      <w:r>
        <w:t xml:space="preserve">guidance for </w:t>
      </w:r>
      <w:r>
        <w:rPr>
          <w:spacing w:val="-4"/>
        </w:rPr>
        <w:t xml:space="preserve">and </w:t>
      </w:r>
      <w:r>
        <w:rPr>
          <w:spacing w:val="-3"/>
        </w:rPr>
        <w:t xml:space="preserve">improving </w:t>
      </w:r>
      <w:r>
        <w:rPr>
          <w:spacing w:val="-5"/>
        </w:rPr>
        <w:t xml:space="preserve">management </w:t>
      </w:r>
      <w:r>
        <w:t xml:space="preserve">controls </w:t>
      </w:r>
      <w:r>
        <w:rPr>
          <w:spacing w:val="-3"/>
        </w:rPr>
        <w:t xml:space="preserve">over </w:t>
      </w:r>
      <w:r>
        <w:rPr>
          <w:spacing w:val="-5"/>
        </w:rPr>
        <w:t xml:space="preserve">land </w:t>
      </w:r>
      <w:r>
        <w:rPr>
          <w:w w:val="99"/>
        </w:rPr>
        <w:t>e</w:t>
      </w:r>
      <w:r>
        <w:rPr>
          <w:spacing w:val="6"/>
          <w:w w:val="99"/>
        </w:rPr>
        <w:t>x</w:t>
      </w:r>
      <w:r>
        <w:rPr>
          <w:spacing w:val="-8"/>
          <w:w w:val="99"/>
        </w:rPr>
        <w:t>c</w:t>
      </w:r>
      <w:r>
        <w:rPr>
          <w:spacing w:val="-6"/>
          <w:w w:val="99"/>
        </w:rPr>
        <w:t>hang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s</w:t>
      </w:r>
      <w:r>
        <w:rPr>
          <w:spacing w:val="-4"/>
          <w:w w:val="99"/>
        </w:rPr>
        <w:t>—</w:t>
      </w:r>
      <w:r>
        <w:rPr>
          <w:spacing w:val="-7"/>
          <w:w w:val="99"/>
        </w:rPr>
        <w:t>i</w:t>
      </w:r>
      <w:r>
        <w:rPr>
          <w:spacing w:val="6"/>
          <w:w w:val="99"/>
        </w:rPr>
        <w:t>n</w:t>
      </w:r>
      <w:r>
        <w:rPr>
          <w:spacing w:val="2"/>
          <w:w w:val="99"/>
        </w:rPr>
        <w:t>c</w:t>
      </w:r>
      <w:r>
        <w:rPr>
          <w:spacing w:val="-7"/>
          <w:w w:val="99"/>
        </w:rPr>
        <w:t>l</w:t>
      </w:r>
      <w:r>
        <w:rPr>
          <w:spacing w:val="-5"/>
          <w:w w:val="99"/>
        </w:rPr>
        <w:t>u</w:t>
      </w:r>
      <w:r>
        <w:rPr>
          <w:spacing w:val="-1"/>
          <w:w w:val="99"/>
        </w:rPr>
        <w:t>d</w:t>
      </w:r>
      <w:r>
        <w:rPr>
          <w:spacing w:val="-9"/>
          <w:w w:val="99"/>
        </w:rPr>
        <w:t>i</w:t>
      </w:r>
      <w:r>
        <w:rPr>
          <w:spacing w:val="-5"/>
          <w:w w:val="99"/>
        </w:rPr>
        <w:t>n</w:t>
      </w:r>
      <w:r>
        <w:rPr>
          <w:w w:val="99"/>
        </w:rPr>
        <w:t>g</w:t>
      </w:r>
      <w:r>
        <w:rPr>
          <w:spacing w:val="-11"/>
        </w:rPr>
        <w:t xml:space="preserve"> </w:t>
      </w:r>
      <w:r>
        <w:rPr>
          <w:spacing w:val="-1"/>
          <w:w w:val="99"/>
        </w:rPr>
        <w:t>ass</w:t>
      </w:r>
      <w:r>
        <w:rPr>
          <w:spacing w:val="-8"/>
          <w:w w:val="99"/>
        </w:rPr>
        <w:t>e</w:t>
      </w:r>
      <w:r>
        <w:rPr>
          <w:spacing w:val="-6"/>
          <w:w w:val="99"/>
        </w:rPr>
        <w:t>m</w:t>
      </w:r>
      <w:r>
        <w:rPr>
          <w:spacing w:val="-3"/>
          <w:w w:val="99"/>
        </w:rPr>
        <w:t>b</w:t>
      </w:r>
      <w:r>
        <w:rPr>
          <w:spacing w:val="-2"/>
          <w:w w:val="99"/>
        </w:rPr>
        <w:t>l</w:t>
      </w:r>
      <w:r>
        <w:rPr>
          <w:w w:val="99"/>
        </w:rPr>
        <w:t>ed</w:t>
      </w:r>
      <w:r>
        <w:rPr>
          <w:spacing w:val="-10"/>
        </w:rPr>
        <w:t xml:space="preserve"> </w:t>
      </w:r>
      <w:r>
        <w:rPr>
          <w:spacing w:val="-8"/>
          <w:w w:val="99"/>
        </w:rPr>
        <w:t>l</w:t>
      </w:r>
      <w:r>
        <w:rPr>
          <w:spacing w:val="-6"/>
          <w:w w:val="99"/>
        </w:rPr>
        <w:t>an</w:t>
      </w:r>
      <w:r>
        <w:rPr>
          <w:w w:val="99"/>
        </w:rPr>
        <w:t>d</w:t>
      </w:r>
      <w:r>
        <w:rPr>
          <w:spacing w:val="-7"/>
        </w:rPr>
        <w:t xml:space="preserve"> </w:t>
      </w:r>
      <w:r>
        <w:rPr>
          <w:w w:val="99"/>
        </w:rPr>
        <w:t>e</w:t>
      </w:r>
      <w:r>
        <w:rPr>
          <w:spacing w:val="6"/>
          <w:w w:val="99"/>
        </w:rPr>
        <w:t>x</w:t>
      </w:r>
      <w:r>
        <w:rPr>
          <w:w w:val="99"/>
        </w:rPr>
        <w:t>c</w:t>
      </w:r>
      <w:r>
        <w:rPr>
          <w:spacing w:val="-5"/>
          <w:w w:val="99"/>
        </w:rPr>
        <w:t>han</w:t>
      </w:r>
      <w:r>
        <w:rPr>
          <w:spacing w:val="-1"/>
          <w:w w:val="99"/>
        </w:rPr>
        <w:t>ge</w:t>
      </w:r>
      <w:r>
        <w:rPr>
          <w:spacing w:val="-5"/>
          <w:w w:val="99"/>
        </w:rPr>
        <w:t>s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spacing w:val="6"/>
          <w:w w:val="99"/>
        </w:rPr>
        <w:t>Ho</w:t>
      </w:r>
      <w:r>
        <w:rPr>
          <w:spacing w:val="-92"/>
          <w:w w:val="99"/>
        </w:rPr>
        <w:t>w</w:t>
      </w:r>
      <w:r>
        <w:rPr>
          <w:spacing w:val="-18"/>
          <w:w w:val="99"/>
        </w:rPr>
        <w:t>ev</w:t>
      </w:r>
      <w:r>
        <w:rPr>
          <w:spacing w:val="-19"/>
          <w:w w:val="99"/>
        </w:rPr>
        <w:t>e</w:t>
      </w:r>
      <w:r>
        <w:rPr>
          <w:spacing w:val="-5"/>
          <w:w w:val="99"/>
        </w:rPr>
        <w:t>r</w:t>
      </w:r>
      <w:r>
        <w:rPr>
          <w:w w:val="99"/>
        </w:rPr>
        <w:t>,</w:t>
      </w:r>
      <w:r>
        <w:rPr>
          <w:spacing w:val="-10"/>
        </w:rPr>
        <w:t xml:space="preserve"> </w:t>
      </w:r>
      <w:r>
        <w:rPr>
          <w:spacing w:val="-6"/>
          <w:w w:val="99"/>
        </w:rPr>
        <w:t>t</w:t>
      </w:r>
      <w:r>
        <w:rPr>
          <w:spacing w:val="-2"/>
          <w:w w:val="99"/>
        </w:rPr>
        <w:t>h</w:t>
      </w:r>
      <w:r>
        <w:rPr>
          <w:spacing w:val="-3"/>
          <w:w w:val="99"/>
        </w:rPr>
        <w:t>e</w:t>
      </w:r>
      <w:r>
        <w:rPr>
          <w:w w:val="99"/>
        </w:rPr>
        <w:t>y</w:t>
      </w:r>
      <w:r>
        <w:rPr>
          <w:spacing w:val="-5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o</w:t>
      </w:r>
      <w:r>
        <w:rPr>
          <w:spacing w:val="-14"/>
        </w:rPr>
        <w:t xml:space="preserve"> </w:t>
      </w:r>
      <w:r>
        <w:rPr>
          <w:spacing w:val="5"/>
          <w:w w:val="99"/>
        </w:rPr>
        <w:t>n</w:t>
      </w:r>
      <w:r>
        <w:rPr>
          <w:spacing w:val="-7"/>
          <w:w w:val="99"/>
        </w:rPr>
        <w:t>o</w:t>
      </w:r>
      <w:r>
        <w:rPr>
          <w:w w:val="99"/>
        </w:rPr>
        <w:t xml:space="preserve">t </w:t>
      </w:r>
      <w:r>
        <w:rPr>
          <w:spacing w:val="-3"/>
        </w:rPr>
        <w:t>address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t>lack</w:t>
      </w:r>
      <w:r>
        <w:rPr>
          <w:spacing w:val="-9"/>
        </w:rPr>
        <w:t xml:space="preserve"> </w:t>
      </w:r>
      <w:r>
        <w:rPr>
          <w:spacing w:val="2"/>
        </w:rPr>
        <w:t>of</w:t>
      </w:r>
      <w:r>
        <w:rPr>
          <w:spacing w:val="-16"/>
        </w:rPr>
        <w:t xml:space="preserve"> </w:t>
      </w:r>
      <w:r>
        <w:rPr>
          <w:spacing w:val="-5"/>
        </w:rPr>
        <w:t>statutory</w:t>
      </w:r>
      <w:r>
        <w:rPr>
          <w:spacing w:val="-21"/>
        </w:rPr>
        <w:t xml:space="preserve"> </w:t>
      </w:r>
      <w:r>
        <w:rPr>
          <w:spacing w:val="-4"/>
        </w:rPr>
        <w:t>authority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3"/>
        </w:rPr>
        <w:t>selling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buying</w:t>
      </w:r>
      <w:r>
        <w:rPr>
          <w:spacing w:val="-21"/>
        </w:rPr>
        <w:t xml:space="preserve"> </w:t>
      </w:r>
      <w:r>
        <w:rPr>
          <w:spacing w:val="-4"/>
        </w:rPr>
        <w:t>land</w:t>
      </w:r>
      <w:r>
        <w:rPr>
          <w:spacing w:val="-23"/>
        </w:rPr>
        <w:t xml:space="preserve"> </w:t>
      </w:r>
      <w:r>
        <w:rPr>
          <w:spacing w:val="-5"/>
        </w:rPr>
        <w:t>under</w:t>
      </w:r>
      <w:r>
        <w:rPr>
          <w:spacing w:val="-20"/>
        </w:rPr>
        <w:t xml:space="preserve"> </w:t>
      </w:r>
      <w:r>
        <w:rPr>
          <w:spacing w:val="-4"/>
        </w:rPr>
        <w:t xml:space="preserve">the </w:t>
      </w:r>
      <w:r>
        <w:rPr>
          <w:spacing w:val="-5"/>
        </w:rPr>
        <w:t>umbrella</w:t>
      </w:r>
      <w:r>
        <w:rPr>
          <w:spacing w:val="-6"/>
        </w:rPr>
        <w:t xml:space="preserve"> </w:t>
      </w:r>
      <w:r>
        <w:rPr>
          <w:spacing w:val="2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assembled</w:t>
      </w:r>
      <w:r>
        <w:rPr>
          <w:spacing w:val="-17"/>
        </w:rPr>
        <w:t xml:space="preserve"> </w:t>
      </w:r>
      <w:r>
        <w:rPr>
          <w:spacing w:val="-4"/>
        </w:rPr>
        <w:t>land</w:t>
      </w:r>
      <w:r>
        <w:rPr>
          <w:spacing w:val="-13"/>
        </w:rPr>
        <w:t xml:space="preserve"> </w:t>
      </w:r>
      <w:r>
        <w:t>exchanges,</w:t>
      </w:r>
      <w:r>
        <w:rPr>
          <w:spacing w:val="-13"/>
        </w:rPr>
        <w:t xml:space="preserve"> </w:t>
      </w:r>
      <w:r>
        <w:rPr>
          <w:spacing w:val="-3"/>
        </w:rPr>
        <w:t>which</w:t>
      </w:r>
      <w:r>
        <w:rPr>
          <w:spacing w:val="-2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concern.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9"/>
        </w:tabs>
        <w:spacing w:line="235" w:lineRule="auto"/>
        <w:ind w:right="135" w:firstLine="0"/>
      </w:pPr>
      <w:r>
        <w:rPr>
          <w:spacing w:val="-4"/>
        </w:rPr>
        <w:t xml:space="preserve">Our </w:t>
      </w:r>
      <w:r>
        <w:t xml:space="preserve">report </w:t>
      </w:r>
      <w:r>
        <w:rPr>
          <w:spacing w:val="-3"/>
        </w:rPr>
        <w:t xml:space="preserve">did </w:t>
      </w:r>
      <w:r>
        <w:t xml:space="preserve">not </w:t>
      </w:r>
      <w:r>
        <w:rPr>
          <w:spacing w:val="-6"/>
        </w:rPr>
        <w:t xml:space="preserve">state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5"/>
        </w:rPr>
        <w:t xml:space="preserve">Bureau </w:t>
      </w:r>
      <w:r>
        <w:rPr>
          <w:spacing w:val="1"/>
        </w:rPr>
        <w:t xml:space="preserve">does </w:t>
      </w:r>
      <w:r>
        <w:t xml:space="preserve">not </w:t>
      </w:r>
      <w:r>
        <w:rPr>
          <w:spacing w:val="-5"/>
        </w:rPr>
        <w:t xml:space="preserve">centrally </w:t>
      </w:r>
      <w:r>
        <w:t xml:space="preserve">track </w:t>
      </w:r>
      <w:r>
        <w:rPr>
          <w:spacing w:val="-3"/>
        </w:rPr>
        <w:t xml:space="preserve">land </w:t>
      </w:r>
      <w:r>
        <w:rPr>
          <w:spacing w:val="-4"/>
        </w:rPr>
        <w:t>exchange</w:t>
      </w:r>
      <w:r>
        <w:rPr>
          <w:spacing w:val="-22"/>
        </w:rPr>
        <w:t xml:space="preserve"> </w:t>
      </w:r>
      <w:r>
        <w:rPr>
          <w:spacing w:val="-3"/>
        </w:rPr>
        <w:t>information;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rPr>
          <w:spacing w:val="-5"/>
        </w:rPr>
        <w:t>state</w:t>
      </w:r>
      <w:r>
        <w:rPr>
          <w:spacing w:val="-24"/>
        </w:rPr>
        <w:t xml:space="preserve"> </w:t>
      </w:r>
      <w:r>
        <w:rPr>
          <w:spacing w:val="-4"/>
        </w:rPr>
        <w:t>that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Bureau</w:t>
      </w:r>
      <w:r>
        <w:rPr>
          <w:spacing w:val="-18"/>
        </w:rPr>
        <w:t xml:space="preserve"> </w:t>
      </w:r>
      <w:r>
        <w:rPr>
          <w:spacing w:val="1"/>
        </w:rPr>
        <w:t>does</w:t>
      </w:r>
      <w:r>
        <w:rPr>
          <w:spacing w:val="-26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rPr>
          <w:spacing w:val="-4"/>
        </w:rPr>
        <w:t>centrally</w:t>
      </w:r>
      <w:r>
        <w:rPr>
          <w:spacing w:val="-24"/>
        </w:rPr>
        <w:t xml:space="preserve"> </w:t>
      </w:r>
      <w:r>
        <w:t>track</w:t>
      </w:r>
      <w:r>
        <w:rPr>
          <w:spacing w:val="-24"/>
        </w:rPr>
        <w:t xml:space="preserve"> </w:t>
      </w:r>
      <w:r>
        <w:rPr>
          <w:spacing w:val="-3"/>
        </w:rPr>
        <w:t xml:space="preserve">the </w:t>
      </w:r>
      <w:r>
        <w:rPr>
          <w:spacing w:val="-4"/>
        </w:rPr>
        <w:t xml:space="preserve">number </w:t>
      </w:r>
      <w:r>
        <w:rPr>
          <w:spacing w:val="-3"/>
        </w:rPr>
        <w:t xml:space="preserve">or value </w:t>
      </w:r>
      <w:r>
        <w:rPr>
          <w:spacing w:val="2"/>
        </w:rPr>
        <w:t xml:space="preserve">of </w:t>
      </w:r>
      <w:r>
        <w:t xml:space="preserve">exchanges </w:t>
      </w:r>
      <w:r>
        <w:rPr>
          <w:spacing w:val="-4"/>
        </w:rPr>
        <w:t xml:space="preserve">it </w:t>
      </w:r>
      <w:r>
        <w:t xml:space="preserve">completes </w:t>
      </w:r>
      <w:r>
        <w:rPr>
          <w:spacing w:val="-6"/>
        </w:rPr>
        <w:t xml:space="preserve">annually. We </w:t>
      </w:r>
      <w:r>
        <w:rPr>
          <w:spacing w:val="-5"/>
        </w:rPr>
        <w:t xml:space="preserve">think </w:t>
      </w:r>
      <w:r>
        <w:t xml:space="preserve">it is </w:t>
      </w:r>
      <w:r>
        <w:rPr>
          <w:spacing w:val="-4"/>
        </w:rPr>
        <w:t xml:space="preserve">important </w:t>
      </w:r>
      <w:r>
        <w:rPr>
          <w:spacing w:val="1"/>
        </w:rPr>
        <w:t xml:space="preserve">to </w:t>
      </w:r>
      <w:r>
        <w:rPr>
          <w:spacing w:val="-3"/>
        </w:rPr>
        <w:t xml:space="preserve">explain </w:t>
      </w:r>
      <w:r>
        <w:rPr>
          <w:spacing w:val="-4"/>
        </w:rPr>
        <w:t xml:space="preserve">this </w:t>
      </w:r>
      <w:r>
        <w:t xml:space="preserve">for </w:t>
      </w:r>
      <w:r>
        <w:rPr>
          <w:spacing w:val="-4"/>
        </w:rPr>
        <w:t xml:space="preserve">the </w:t>
      </w:r>
      <w:r>
        <w:rPr>
          <w:spacing w:val="-5"/>
        </w:rPr>
        <w:t xml:space="preserve">reader, </w:t>
      </w:r>
      <w:r>
        <w:rPr>
          <w:spacing w:val="-4"/>
        </w:rPr>
        <w:t xml:space="preserve">but </w:t>
      </w:r>
      <w:r>
        <w:t xml:space="preserve">we </w:t>
      </w:r>
      <w:r>
        <w:rPr>
          <w:spacing w:val="1"/>
        </w:rPr>
        <w:t xml:space="preserve">do </w:t>
      </w:r>
      <w:r>
        <w:t xml:space="preserve">not </w:t>
      </w:r>
      <w:r>
        <w:rPr>
          <w:spacing w:val="-5"/>
        </w:rPr>
        <w:t xml:space="preserve">draw any </w:t>
      </w:r>
      <w:r>
        <w:t xml:space="preserve">conclusions </w:t>
      </w:r>
      <w:r>
        <w:rPr>
          <w:spacing w:val="-3"/>
        </w:rPr>
        <w:t xml:space="preserve">or make </w:t>
      </w:r>
      <w:r>
        <w:rPr>
          <w:spacing w:val="-5"/>
        </w:rPr>
        <w:t xml:space="preserve">any </w:t>
      </w:r>
      <w:r>
        <w:rPr>
          <w:spacing w:val="-3"/>
        </w:rPr>
        <w:t xml:space="preserve">recommendations </w:t>
      </w:r>
      <w:r>
        <w:rPr>
          <w:spacing w:val="-5"/>
        </w:rPr>
        <w:t>reg</w:t>
      </w:r>
      <w:r>
        <w:rPr>
          <w:spacing w:val="-5"/>
        </w:rPr>
        <w:t xml:space="preserve">arding </w:t>
      </w:r>
      <w:r>
        <w:rPr>
          <w:spacing w:val="-3"/>
        </w:rPr>
        <w:t xml:space="preserve">the </w:t>
      </w:r>
      <w:r>
        <w:rPr>
          <w:spacing w:val="-5"/>
        </w:rPr>
        <w:t xml:space="preserve">Bureau’s </w:t>
      </w:r>
      <w:r>
        <w:t>program</w:t>
      </w:r>
      <w:r>
        <w:rPr>
          <w:spacing w:val="-23"/>
        </w:rPr>
        <w:t xml:space="preserve"> </w:t>
      </w:r>
      <w:r>
        <w:rPr>
          <w:spacing w:val="-6"/>
        </w:rPr>
        <w:t>data.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5"/>
        </w:tabs>
        <w:spacing w:line="235" w:lineRule="auto"/>
        <w:ind w:left="3840" w:right="602" w:hanging="6"/>
      </w:pPr>
      <w:r>
        <w:rPr>
          <w:spacing w:val="-6"/>
        </w:rPr>
        <w:t>We</w:t>
      </w:r>
      <w:r>
        <w:rPr>
          <w:spacing w:val="-18"/>
        </w:rPr>
        <w:t xml:space="preserve"> </w:t>
      </w:r>
      <w:r>
        <w:rPr>
          <w:spacing w:val="-4"/>
        </w:rPr>
        <w:t>have</w:t>
      </w:r>
      <w:r>
        <w:rPr>
          <w:spacing w:val="-15"/>
        </w:rPr>
        <w:t xml:space="preserve"> </w:t>
      </w:r>
      <w:r>
        <w:t>revised</w:t>
      </w:r>
      <w:r>
        <w:rPr>
          <w:spacing w:val="-8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report</w:t>
      </w:r>
      <w:r>
        <w:rPr>
          <w:spacing w:val="-19"/>
        </w:rPr>
        <w:t xml:space="preserve"> </w:t>
      </w:r>
      <w:r>
        <w:rPr>
          <w:spacing w:val="2"/>
        </w:rPr>
        <w:t>to</w:t>
      </w:r>
      <w:r>
        <w:rPr>
          <w:spacing w:val="-14"/>
        </w:rPr>
        <w:t xml:space="preserve"> </w:t>
      </w:r>
      <w:r>
        <w:t>reflect</w:t>
      </w:r>
      <w:r>
        <w:rPr>
          <w:spacing w:val="-19"/>
        </w:rPr>
        <w:t xml:space="preserve"> </w:t>
      </w:r>
      <w:r>
        <w:rPr>
          <w:spacing w:val="-4"/>
        </w:rPr>
        <w:t>updated</w:t>
      </w:r>
      <w:r>
        <w:rPr>
          <w:spacing w:val="-12"/>
        </w:rPr>
        <w:t xml:space="preserve"> </w:t>
      </w:r>
      <w:r>
        <w:rPr>
          <w:spacing w:val="-3"/>
        </w:rPr>
        <w:t>information</w:t>
      </w:r>
      <w:r>
        <w:rPr>
          <w:spacing w:val="-14"/>
        </w:rPr>
        <w:t xml:space="preserve"> </w:t>
      </w:r>
      <w:r>
        <w:rPr>
          <w:spacing w:val="-3"/>
        </w:rPr>
        <w:t xml:space="preserve">recently </w:t>
      </w:r>
      <w:r>
        <w:t>provided</w:t>
      </w:r>
      <w:r>
        <w:rPr>
          <w:spacing w:val="-14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5"/>
        </w:rPr>
        <w:t>Bureau.</w:t>
      </w:r>
    </w:p>
    <w:p w:rsidR="00881F52" w:rsidRDefault="00881F52">
      <w:pPr>
        <w:spacing w:line="235" w:lineRule="auto"/>
        <w:sectPr w:rsidR="00881F52">
          <w:footerReference w:type="default" r:id="rId92"/>
          <w:pgSz w:w="12240" w:h="15840"/>
          <w:pgMar w:top="1440" w:right="380" w:bottom="920" w:left="540" w:header="830" w:footer="729" w:gutter="0"/>
          <w:pgNumType w:start="81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3"/>
        <w:rPr>
          <w:sz w:val="17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6" style="width:547pt;height:1pt;mso-position-horizontal-relative:char;mso-position-vertical-relative:line" coordsize="10940,20">
            <v:line id="_x0000_s1057" style="position:absolute" from="10,10" to="10930,10" strokeweight=".96pt"/>
            <w10:anchorlock/>
          </v:group>
        </w:pict>
      </w:r>
    </w:p>
    <w:p w:rsidR="00881F52" w:rsidRDefault="009E711D">
      <w:pPr>
        <w:pStyle w:val="ListParagraph"/>
        <w:numPr>
          <w:ilvl w:val="0"/>
          <w:numId w:val="3"/>
        </w:numPr>
        <w:tabs>
          <w:tab w:val="left" w:pos="4175"/>
        </w:tabs>
        <w:spacing w:before="44" w:line="235" w:lineRule="auto"/>
        <w:ind w:right="266" w:firstLine="0"/>
      </w:pPr>
      <w:r>
        <w:rPr>
          <w:spacing w:val="-3"/>
        </w:rPr>
        <w:t xml:space="preserve">While </w:t>
      </w:r>
      <w:r>
        <w:t xml:space="preserve">we </w:t>
      </w:r>
      <w:r>
        <w:rPr>
          <w:spacing w:val="-4"/>
        </w:rPr>
        <w:t xml:space="preserve">agree </w:t>
      </w:r>
      <w:r>
        <w:rPr>
          <w:spacing w:val="-5"/>
        </w:rPr>
        <w:t xml:space="preserve">that the </w:t>
      </w:r>
      <w:r>
        <w:t xml:space="preserve">presence of </w:t>
      </w:r>
      <w:r>
        <w:rPr>
          <w:spacing w:val="-3"/>
        </w:rPr>
        <w:t xml:space="preserve">an </w:t>
      </w:r>
      <w:r>
        <w:t xml:space="preserve">escrow account </w:t>
      </w:r>
      <w:r>
        <w:rPr>
          <w:spacing w:val="1"/>
        </w:rPr>
        <w:t xml:space="preserve">does </w:t>
      </w:r>
      <w:r>
        <w:t xml:space="preserve">not </w:t>
      </w:r>
      <w:r>
        <w:rPr>
          <w:spacing w:val="-3"/>
        </w:rPr>
        <w:t>necessarily</w:t>
      </w:r>
      <w:r>
        <w:rPr>
          <w:spacing w:val="-18"/>
        </w:rPr>
        <w:t xml:space="preserve"> </w:t>
      </w:r>
      <w:r>
        <w:rPr>
          <w:spacing w:val="-3"/>
        </w:rPr>
        <w:t>mean</w:t>
      </w:r>
      <w:r>
        <w:rPr>
          <w:spacing w:val="-13"/>
        </w:rPr>
        <w:t xml:space="preserve"> </w:t>
      </w:r>
      <w:r>
        <w:rPr>
          <w:spacing w:val="-5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t>account</w:t>
      </w:r>
      <w:r>
        <w:rPr>
          <w:spacing w:val="-15"/>
        </w:rPr>
        <w:t xml:space="preserve"> </w:t>
      </w:r>
      <w:r>
        <w:t xml:space="preserve">includes </w:t>
      </w:r>
      <w:r>
        <w:rPr>
          <w:spacing w:val="-5"/>
        </w:rPr>
        <w:t>cash,</w:t>
      </w:r>
      <w:r>
        <w:rPr>
          <w:spacing w:val="-14"/>
        </w:rPr>
        <w:t xml:space="preserve"> </w:t>
      </w:r>
      <w:r>
        <w:rPr>
          <w:spacing w:val="-4"/>
        </w:rPr>
        <w:t>neither</w:t>
      </w:r>
      <w:r>
        <w:rPr>
          <w:spacing w:val="-9"/>
        </w:rPr>
        <w:t xml:space="preserve"> </w:t>
      </w:r>
      <w:r>
        <w:rPr>
          <w:spacing w:val="1"/>
        </w:rPr>
        <w:t>does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 xml:space="preserve">year-end </w:t>
      </w:r>
      <w:r>
        <w:t>zero</w:t>
      </w:r>
      <w:r>
        <w:rPr>
          <w:spacing w:val="-8"/>
        </w:rPr>
        <w:t xml:space="preserve"> </w:t>
      </w:r>
      <w:r>
        <w:rPr>
          <w:spacing w:val="-3"/>
        </w:rPr>
        <w:t>balance</w:t>
      </w:r>
      <w:r>
        <w:rPr>
          <w:spacing w:val="-15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an</w:t>
      </w:r>
      <w:r>
        <w:rPr>
          <w:spacing w:val="-8"/>
        </w:rPr>
        <w:t xml:space="preserve"> </w:t>
      </w:r>
      <w:r>
        <w:t>escrow</w:t>
      </w:r>
      <w:r>
        <w:rPr>
          <w:spacing w:val="-18"/>
        </w:rPr>
        <w:t xml:space="preserve"> </w:t>
      </w:r>
      <w:r>
        <w:t>account</w:t>
      </w:r>
      <w:r>
        <w:rPr>
          <w:spacing w:val="-14"/>
        </w:rPr>
        <w:t xml:space="preserve"> </w:t>
      </w:r>
      <w:r>
        <w:t>necessarily</w:t>
      </w:r>
      <w:r>
        <w:rPr>
          <w:spacing w:val="-14"/>
        </w:rPr>
        <w:t xml:space="preserve"> </w:t>
      </w:r>
      <w:r>
        <w:rPr>
          <w:spacing w:val="-5"/>
        </w:rPr>
        <w:t>mean</w:t>
      </w:r>
      <w:r>
        <w:rPr>
          <w:spacing w:val="-14"/>
        </w:rPr>
        <w:t xml:space="preserve"> </w:t>
      </w:r>
      <w:r>
        <w:rPr>
          <w:spacing w:val="-5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t>escrow</w:t>
      </w:r>
    </w:p>
    <w:p w:rsidR="00881F52" w:rsidRDefault="009E711D">
      <w:pPr>
        <w:pStyle w:val="BodyText"/>
        <w:spacing w:line="235" w:lineRule="auto"/>
        <w:ind w:left="3834" w:right="38" w:hanging="1"/>
      </w:pPr>
      <w:r>
        <w:t>account</w:t>
      </w:r>
      <w:r>
        <w:rPr>
          <w:spacing w:val="-20"/>
        </w:rPr>
        <w:t xml:space="preserve"> </w:t>
      </w:r>
      <w:r>
        <w:rPr>
          <w:spacing w:val="-4"/>
        </w:rPr>
        <w:t>never</w:t>
      </w:r>
      <w:r>
        <w:rPr>
          <w:spacing w:val="-14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rPr>
          <w:spacing w:val="-5"/>
        </w:rPr>
        <w:t>cash.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5"/>
        </w:rPr>
        <w:t>Bureau’s</w:t>
      </w:r>
      <w:r>
        <w:rPr>
          <w:spacing w:val="-18"/>
        </w:rPr>
        <w:t xml:space="preserve"> </w:t>
      </w:r>
      <w:r>
        <w:t>revised</w:t>
      </w:r>
      <w:r>
        <w:rPr>
          <w:spacing w:val="-18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rPr>
          <w:spacing w:val="-4"/>
        </w:rPr>
        <w:t>on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t>ongoing review</w:t>
      </w:r>
      <w:r>
        <w:rPr>
          <w:spacing w:val="-5"/>
        </w:rPr>
        <w:t xml:space="preserve"> </w:t>
      </w:r>
      <w:r>
        <w:rPr>
          <w:spacing w:val="2"/>
        </w:rPr>
        <w:t>of</w:t>
      </w:r>
      <w:r>
        <w:rPr>
          <w:spacing w:val="-8"/>
        </w:rPr>
        <w:t xml:space="preserve"> </w:t>
      </w:r>
      <w:r>
        <w:rPr>
          <w:spacing w:val="1"/>
        </w:rPr>
        <w:t>escrow</w:t>
      </w:r>
      <w:r>
        <w:rPr>
          <w:spacing w:val="-16"/>
        </w:rPr>
        <w:t xml:space="preserve"> </w:t>
      </w:r>
      <w:r>
        <w:t>accounts,</w:t>
      </w:r>
      <w:r>
        <w:rPr>
          <w:spacing w:val="-18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t>well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rPr>
          <w:spacing w:val="-3"/>
        </w:rPr>
        <w:t>its</w:t>
      </w:r>
      <w:r>
        <w:rPr>
          <w:spacing w:val="-15"/>
        </w:rPr>
        <w:t xml:space="preserve"> </w:t>
      </w:r>
      <w:r>
        <w:rPr>
          <w:spacing w:val="-3"/>
        </w:rPr>
        <w:t>planned</w:t>
      </w:r>
      <w:r>
        <w:rPr>
          <w:spacing w:val="-15"/>
        </w:rPr>
        <w:t xml:space="preserve"> </w:t>
      </w:r>
      <w:r>
        <w:rPr>
          <w:spacing w:val="-5"/>
        </w:rPr>
        <w:t>audit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3"/>
        </w:rPr>
        <w:t>all</w:t>
      </w:r>
      <w:r>
        <w:rPr>
          <w:spacing w:val="-12"/>
        </w:rPr>
        <w:t xml:space="preserve"> </w:t>
      </w:r>
      <w:r>
        <w:rPr>
          <w:spacing w:val="-4"/>
        </w:rPr>
        <w:t>financial</w:t>
      </w:r>
    </w:p>
    <w:p w:rsidR="00881F52" w:rsidRDefault="009E711D">
      <w:pPr>
        <w:pStyle w:val="BodyText"/>
        <w:spacing w:before="3" w:line="235" w:lineRule="auto"/>
        <w:ind w:left="3836" w:right="38" w:hanging="2"/>
      </w:pPr>
      <w:r>
        <w:t>records</w:t>
      </w:r>
      <w:r>
        <w:rPr>
          <w:spacing w:val="-22"/>
        </w:rPr>
        <w:t xml:space="preserve"> </w:t>
      </w:r>
      <w:r>
        <w:t>associated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3"/>
        </w:rPr>
        <w:t>assembled</w:t>
      </w:r>
      <w:r>
        <w:rPr>
          <w:spacing w:val="-15"/>
        </w:rPr>
        <w:t xml:space="preserve"> </w:t>
      </w:r>
      <w:r>
        <w:t>exchanges,</w:t>
      </w:r>
      <w:r>
        <w:rPr>
          <w:spacing w:val="-16"/>
        </w:rPr>
        <w:t xml:space="preserve"> </w:t>
      </w:r>
      <w:r>
        <w:rPr>
          <w:spacing w:val="-4"/>
        </w:rPr>
        <w:t>should</w:t>
      </w:r>
      <w:r>
        <w:rPr>
          <w:spacing w:val="-11"/>
        </w:rPr>
        <w:t xml:space="preserve"> </w:t>
      </w:r>
      <w:r>
        <w:rPr>
          <w:spacing w:val="-4"/>
        </w:rPr>
        <w:t>clarify</w:t>
      </w:r>
      <w:r>
        <w:rPr>
          <w:spacing w:val="-21"/>
        </w:rPr>
        <w:t xml:space="preserve"> </w:t>
      </w:r>
      <w:r>
        <w:rPr>
          <w:spacing w:val="-4"/>
        </w:rPr>
        <w:t>any</w:t>
      </w:r>
      <w:r>
        <w:rPr>
          <w:spacing w:val="-22"/>
        </w:rPr>
        <w:t xml:space="preserve"> </w:t>
      </w:r>
      <w:r>
        <w:rPr>
          <w:spacing w:val="-3"/>
        </w:rPr>
        <w:t xml:space="preserve">reporting </w:t>
      </w:r>
      <w:r>
        <w:t xml:space="preserve">inconsistencies </w:t>
      </w:r>
      <w:r>
        <w:rPr>
          <w:spacing w:val="-3"/>
        </w:rPr>
        <w:t xml:space="preserve">and, </w:t>
      </w:r>
      <w:r>
        <w:t xml:space="preserve">more </w:t>
      </w:r>
      <w:r>
        <w:rPr>
          <w:spacing w:val="-6"/>
        </w:rPr>
        <w:t xml:space="preserve">importantly, </w:t>
      </w:r>
      <w:r>
        <w:rPr>
          <w:spacing w:val="-4"/>
        </w:rPr>
        <w:t xml:space="preserve">determine </w:t>
      </w:r>
      <w:r>
        <w:rPr>
          <w:spacing w:val="-5"/>
        </w:rPr>
        <w:t xml:space="preserve">whether sales </w:t>
      </w:r>
      <w:r>
        <w:t>proceeds were</w:t>
      </w:r>
      <w:r>
        <w:rPr>
          <w:spacing w:val="-16"/>
        </w:rPr>
        <w:t xml:space="preserve"> </w:t>
      </w:r>
      <w:r>
        <w:rPr>
          <w:spacing w:val="-3"/>
        </w:rPr>
        <w:t>handled</w:t>
      </w:r>
      <w:r>
        <w:rPr>
          <w:spacing w:val="-10"/>
        </w:rPr>
        <w:t xml:space="preserve"> </w:t>
      </w:r>
      <w:r>
        <w:rPr>
          <w:spacing w:val="-3"/>
        </w:rPr>
        <w:t>properly</w:t>
      </w:r>
      <w:r>
        <w:rPr>
          <w:spacing w:val="-18"/>
        </w:rPr>
        <w:t xml:space="preserve"> </w:t>
      </w:r>
      <w:r>
        <w:rPr>
          <w:spacing w:val="-3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public</w:t>
      </w:r>
      <w:r>
        <w:rPr>
          <w:spacing w:val="-10"/>
        </w:rPr>
        <w:t xml:space="preserve"> </w:t>
      </w:r>
      <w:r>
        <w:rPr>
          <w:spacing w:val="-4"/>
        </w:rPr>
        <w:t>funds</w:t>
      </w:r>
      <w:r>
        <w:rPr>
          <w:spacing w:val="-12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used</w:t>
      </w:r>
      <w:r>
        <w:rPr>
          <w:spacing w:val="-20"/>
        </w:rPr>
        <w:t xml:space="preserve"> </w:t>
      </w:r>
      <w:r>
        <w:rPr>
          <w:spacing w:val="-5"/>
        </w:rPr>
        <w:t>appropriately.</w:t>
      </w:r>
    </w:p>
    <w:p w:rsidR="00881F52" w:rsidRDefault="00881F52">
      <w:pPr>
        <w:spacing w:line="235" w:lineRule="auto"/>
        <w:sectPr w:rsidR="00881F52">
          <w:pgSz w:w="12240" w:h="15840"/>
          <w:pgMar w:top="1440" w:right="460" w:bottom="920" w:left="540" w:header="830" w:footer="729" w:gutter="0"/>
          <w:cols w:space="720"/>
        </w:sectPr>
      </w:pPr>
    </w:p>
    <w:p w:rsidR="00881F52" w:rsidRDefault="009E711D">
      <w:pPr>
        <w:pStyle w:val="BodyText"/>
        <w:spacing w:before="69" w:line="261" w:lineRule="exact"/>
        <w:ind w:left="114"/>
      </w:pPr>
      <w:bookmarkStart w:id="21" w:name="Scope_and_Methodology"/>
      <w:bookmarkStart w:id="22" w:name="_bookmark9"/>
      <w:bookmarkEnd w:id="21"/>
      <w:bookmarkEnd w:id="22"/>
      <w:r>
        <w:lastRenderedPageBreak/>
        <w:t>Appendix III</w:t>
      </w:r>
    </w:p>
    <w:p w:rsidR="00881F52" w:rsidRDefault="009E711D">
      <w:pPr>
        <w:pStyle w:val="Heading1"/>
        <w:ind w:left="100"/>
      </w:pPr>
      <w:r>
        <w:pict>
          <v:line id="_x0000_s1055" style="position:absolute;left:0;text-align:left;z-index:-251641344;mso-position-horizontal-relative:page" from="33.05pt,2.45pt" to="579.05pt,2.45pt" strokeweight=".96pt">
            <w10:wrap anchorx="page"/>
          </v:line>
        </w:pict>
      </w:r>
      <w:r>
        <w:rPr>
          <w:spacing w:val="1"/>
        </w:rPr>
        <w:t xml:space="preserve">Scope </w:t>
      </w:r>
      <w:r>
        <w:rPr>
          <w:spacing w:val="-11"/>
        </w:rPr>
        <w:t>and</w:t>
      </w:r>
      <w:r>
        <w:rPr>
          <w:spacing w:val="-67"/>
        </w:rPr>
        <w:t xml:space="preserve"> </w:t>
      </w:r>
      <w:r>
        <w:rPr>
          <w:spacing w:val="-3"/>
        </w:rPr>
        <w:t>Methodology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11"/>
        <w:rPr>
          <w:sz w:val="15"/>
        </w:rPr>
      </w:pPr>
      <w:r>
        <w:pict>
          <v:line id="_x0000_s1054" style="position:absolute;z-index:251658752;mso-wrap-distance-left:0;mso-wrap-distance-right:0;mso-position-horizontal-relative:page" from="33.05pt,12.05pt" to="579.05pt,12.05pt" strokeweight=".96pt">
            <w10:wrap type="topAndBottom" anchorx="page"/>
          </v:line>
        </w:pict>
      </w:r>
    </w:p>
    <w:p w:rsidR="00881F52" w:rsidRDefault="009E711D">
      <w:pPr>
        <w:pStyle w:val="BodyText"/>
        <w:spacing w:before="15" w:line="235" w:lineRule="auto"/>
        <w:ind w:left="3834" w:right="99"/>
      </w:pPr>
      <w:r>
        <w:rPr>
          <w:spacing w:val="-7"/>
        </w:rPr>
        <w:t xml:space="preserve">To </w:t>
      </w:r>
      <w:r>
        <w:rPr>
          <w:spacing w:val="-4"/>
        </w:rPr>
        <w:t xml:space="preserve">determine the </w:t>
      </w:r>
      <w:r>
        <w:rPr>
          <w:spacing w:val="-3"/>
        </w:rPr>
        <w:t xml:space="preserve">trends </w:t>
      </w:r>
      <w:r>
        <w:t xml:space="preserve">in </w:t>
      </w:r>
      <w:r>
        <w:rPr>
          <w:spacing w:val="-3"/>
        </w:rPr>
        <w:t xml:space="preserve">the </w:t>
      </w:r>
      <w:r>
        <w:rPr>
          <w:spacing w:val="-4"/>
        </w:rPr>
        <w:t xml:space="preserve">land </w:t>
      </w:r>
      <w:r>
        <w:t xml:space="preserve">exchanges completed by </w:t>
      </w:r>
      <w:r>
        <w:rPr>
          <w:spacing w:val="-3"/>
        </w:rPr>
        <w:t xml:space="preserve">the </w:t>
      </w:r>
      <w:r>
        <w:rPr>
          <w:spacing w:val="-5"/>
        </w:rPr>
        <w:t xml:space="preserve">Department </w:t>
      </w:r>
      <w:r>
        <w:rPr>
          <w:spacing w:val="2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Interior’s</w:t>
      </w:r>
      <w:r>
        <w:rPr>
          <w:spacing w:val="-20"/>
        </w:rPr>
        <w:t xml:space="preserve"> </w:t>
      </w:r>
      <w:r>
        <w:rPr>
          <w:spacing w:val="-4"/>
        </w:rPr>
        <w:t>Bureau</w:t>
      </w:r>
      <w:r>
        <w:rPr>
          <w:spacing w:val="-6"/>
        </w:rPr>
        <w:t xml:space="preserve"> </w:t>
      </w:r>
      <w:r>
        <w:rPr>
          <w:spacing w:val="2"/>
        </w:rPr>
        <w:t>of</w:t>
      </w:r>
      <w:r>
        <w:rPr>
          <w:spacing w:val="-23"/>
        </w:rPr>
        <w:t xml:space="preserve"> </w:t>
      </w:r>
      <w:r>
        <w:rPr>
          <w:spacing w:val="-8"/>
        </w:rPr>
        <w:t>Land</w:t>
      </w:r>
      <w:r>
        <w:rPr>
          <w:spacing w:val="-26"/>
        </w:rPr>
        <w:t xml:space="preserve"> </w:t>
      </w:r>
      <w:r>
        <w:rPr>
          <w:spacing w:val="-5"/>
        </w:rPr>
        <w:t>Management</w:t>
      </w:r>
      <w:r>
        <w:rPr>
          <w:spacing w:val="-8"/>
        </w:rPr>
        <w:t xml:space="preserve"> </w:t>
      </w:r>
      <w:r>
        <w:rPr>
          <w:spacing w:val="-4"/>
        </w:rPr>
        <w:t>(Bureau)</w:t>
      </w:r>
      <w:r>
        <w:rPr>
          <w:spacing w:val="-18"/>
        </w:rPr>
        <w:t xml:space="preserve"> </w:t>
      </w:r>
      <w:r>
        <w:rPr>
          <w:spacing w:val="-3"/>
        </w:rPr>
        <w:t>and</w:t>
      </w:r>
      <w:r>
        <w:rPr>
          <w:spacing w:val="-18"/>
        </w:rPr>
        <w:t xml:space="preserve"> </w:t>
      </w:r>
      <w:r>
        <w:rPr>
          <w:spacing w:val="-3"/>
        </w:rPr>
        <w:t xml:space="preserve">the </w:t>
      </w:r>
      <w:r>
        <w:rPr>
          <w:spacing w:val="-5"/>
        </w:rPr>
        <w:t xml:space="preserve">Department </w:t>
      </w:r>
      <w:r>
        <w:rPr>
          <w:spacing w:val="2"/>
        </w:rPr>
        <w:t xml:space="preserve">of </w:t>
      </w:r>
      <w:r>
        <w:rPr>
          <w:spacing w:val="-4"/>
        </w:rPr>
        <w:t xml:space="preserve">Agriculture’s </w:t>
      </w:r>
      <w:r>
        <w:t xml:space="preserve">Forest Service (Service) </w:t>
      </w:r>
      <w:r>
        <w:rPr>
          <w:spacing w:val="-5"/>
        </w:rPr>
        <w:t xml:space="preserve">during </w:t>
      </w:r>
      <w:r>
        <w:rPr>
          <w:spacing w:val="-3"/>
        </w:rPr>
        <w:t xml:space="preserve">fiscal years </w:t>
      </w:r>
      <w:r>
        <w:rPr>
          <w:spacing w:val="-5"/>
        </w:rPr>
        <w:t>1989</w:t>
      </w:r>
      <w:r>
        <w:rPr>
          <w:spacing w:val="-18"/>
        </w:rPr>
        <w:t xml:space="preserve"> </w:t>
      </w:r>
      <w:r>
        <w:rPr>
          <w:spacing w:val="-3"/>
        </w:rPr>
        <w:t>through</w:t>
      </w:r>
      <w:r>
        <w:rPr>
          <w:spacing w:val="-18"/>
        </w:rPr>
        <w:t xml:space="preserve"> </w:t>
      </w:r>
      <w:r>
        <w:rPr>
          <w:spacing w:val="-6"/>
        </w:rPr>
        <w:t>1999,</w:t>
      </w:r>
      <w:r>
        <w:rPr>
          <w:spacing w:val="-10"/>
        </w:rPr>
        <w:t xml:space="preserve"> </w:t>
      </w:r>
      <w:r>
        <w:t>we</w:t>
      </w:r>
      <w:r>
        <w:rPr>
          <w:spacing w:val="-19"/>
        </w:rPr>
        <w:t xml:space="preserve"> </w:t>
      </w:r>
      <w:r>
        <w:t>reviewed</w:t>
      </w:r>
      <w:r>
        <w:rPr>
          <w:spacing w:val="-12"/>
        </w:rPr>
        <w:t xml:space="preserve"> </w:t>
      </w:r>
      <w:r>
        <w:rPr>
          <w:spacing w:val="-5"/>
        </w:rPr>
        <w:t>data</w:t>
      </w:r>
      <w:r>
        <w:rPr>
          <w:spacing w:val="-18"/>
        </w:rPr>
        <w:t xml:space="preserve"> </w:t>
      </w:r>
      <w:r>
        <w:rPr>
          <w:spacing w:val="-4"/>
        </w:rPr>
        <w:t>maintained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each</w:t>
      </w:r>
      <w:r>
        <w:rPr>
          <w:spacing w:val="-18"/>
        </w:rPr>
        <w:t xml:space="preserve"> </w:t>
      </w:r>
      <w:r>
        <w:rPr>
          <w:spacing w:val="-3"/>
        </w:rPr>
        <w:t>agency</w:t>
      </w:r>
      <w:r>
        <w:rPr>
          <w:spacing w:val="-18"/>
        </w:rPr>
        <w:t xml:space="preserve"> </w:t>
      </w:r>
      <w:r>
        <w:rPr>
          <w:spacing w:val="-4"/>
        </w:rPr>
        <w:t>regarding</w:t>
      </w:r>
    </w:p>
    <w:p w:rsidR="00881F52" w:rsidRDefault="009E711D">
      <w:pPr>
        <w:pStyle w:val="BodyText"/>
        <w:spacing w:line="235" w:lineRule="auto"/>
        <w:ind w:left="3834" w:right="99" w:firstLine="12"/>
      </w:pPr>
      <w:r>
        <w:t xml:space="preserve">(1) </w:t>
      </w:r>
      <w:r>
        <w:rPr>
          <w:spacing w:val="-4"/>
        </w:rPr>
        <w:t xml:space="preserve">the number </w:t>
      </w:r>
      <w:r>
        <w:t xml:space="preserve">of exchanges or </w:t>
      </w:r>
      <w:r>
        <w:rPr>
          <w:spacing w:val="-3"/>
        </w:rPr>
        <w:t xml:space="preserve">exchange </w:t>
      </w:r>
      <w:r>
        <w:rPr>
          <w:spacing w:val="-4"/>
        </w:rPr>
        <w:t xml:space="preserve">transactions, </w:t>
      </w:r>
      <w:r>
        <w:rPr>
          <w:spacing w:val="-3"/>
        </w:rPr>
        <w:t xml:space="preserve">(2) </w:t>
      </w:r>
      <w:r>
        <w:rPr>
          <w:spacing w:val="-4"/>
        </w:rPr>
        <w:t xml:space="preserve">the </w:t>
      </w:r>
      <w:r>
        <w:rPr>
          <w:spacing w:val="-3"/>
        </w:rPr>
        <w:t>acreage acquired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t>conveyed,</w:t>
      </w:r>
      <w:r>
        <w:rPr>
          <w:spacing w:val="-17"/>
        </w:rPr>
        <w:t xml:space="preserve"> </w:t>
      </w:r>
      <w:r>
        <w:rPr>
          <w:spacing w:val="-5"/>
        </w:rPr>
        <w:t>and</w:t>
      </w:r>
      <w:r>
        <w:rPr>
          <w:spacing w:val="-10"/>
        </w:rPr>
        <w:t xml:space="preserve"> </w:t>
      </w:r>
      <w:r>
        <w:t>(3)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t>dollar</w:t>
      </w:r>
      <w:r>
        <w:rPr>
          <w:spacing w:val="-16"/>
        </w:rPr>
        <w:t xml:space="preserve"> </w:t>
      </w:r>
      <w:r>
        <w:rPr>
          <w:spacing w:val="-4"/>
        </w:rPr>
        <w:t>value</w:t>
      </w:r>
      <w:r>
        <w:rPr>
          <w:spacing w:val="-7"/>
        </w:rPr>
        <w:t xml:space="preserve"> </w:t>
      </w:r>
      <w:r>
        <w:rPr>
          <w:spacing w:val="2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Service’s</w:t>
      </w:r>
      <w:r>
        <w:rPr>
          <w:spacing w:val="-17"/>
        </w:rPr>
        <w:t xml:space="preserve"> </w:t>
      </w:r>
      <w:r>
        <w:t>exchanges, for</w:t>
      </w:r>
      <w:r>
        <w:rPr>
          <w:spacing w:val="-15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those</w:t>
      </w:r>
      <w:r>
        <w:rPr>
          <w:spacing w:val="-20"/>
        </w:rPr>
        <w:t xml:space="preserve"> </w:t>
      </w:r>
      <w:r>
        <w:t>fiscal</w:t>
      </w:r>
      <w:r>
        <w:rPr>
          <w:spacing w:val="-21"/>
        </w:rPr>
        <w:t xml:space="preserve"> </w:t>
      </w:r>
      <w:r>
        <w:rPr>
          <w:spacing w:val="-4"/>
        </w:rPr>
        <w:t>years.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5"/>
        </w:rPr>
        <w:t>Bureau</w:t>
      </w:r>
      <w:r>
        <w:rPr>
          <w:spacing w:val="-16"/>
        </w:rPr>
        <w:t xml:space="preserve"> </w:t>
      </w:r>
      <w:r>
        <w:t>does</w:t>
      </w:r>
      <w:r>
        <w:rPr>
          <w:spacing w:val="-2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rPr>
          <w:spacing w:val="-4"/>
        </w:rPr>
        <w:t>centrally</w:t>
      </w:r>
      <w:r>
        <w:rPr>
          <w:spacing w:val="-21"/>
        </w:rPr>
        <w:t xml:space="preserve"> </w:t>
      </w:r>
      <w:r>
        <w:rPr>
          <w:spacing w:val="-3"/>
        </w:rPr>
        <w:t>track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 xml:space="preserve">value </w:t>
      </w:r>
      <w:r>
        <w:rPr>
          <w:spacing w:val="2"/>
        </w:rPr>
        <w:t>of</w:t>
      </w:r>
      <w:r>
        <w:rPr>
          <w:spacing w:val="-21"/>
        </w:rPr>
        <w:t xml:space="preserve"> </w:t>
      </w:r>
      <w:r>
        <w:t>its</w:t>
      </w:r>
      <w:r>
        <w:rPr>
          <w:spacing w:val="-18"/>
        </w:rPr>
        <w:t xml:space="preserve"> </w:t>
      </w:r>
      <w:r>
        <w:rPr>
          <w:spacing w:val="-3"/>
        </w:rPr>
        <w:t>exchanges.</w:t>
      </w:r>
      <w:r>
        <w:rPr>
          <w:spacing w:val="-26"/>
        </w:rPr>
        <w:t xml:space="preserve"> </w:t>
      </w:r>
      <w:r>
        <w:rPr>
          <w:spacing w:val="-6"/>
        </w:rPr>
        <w:t>We</w:t>
      </w:r>
      <w:r>
        <w:rPr>
          <w:spacing w:val="-10"/>
        </w:rPr>
        <w:t xml:space="preserve"> </w:t>
      </w:r>
      <w:r>
        <w:t>completed</w:t>
      </w:r>
      <w:r>
        <w:rPr>
          <w:spacing w:val="-17"/>
        </w:rPr>
        <w:t xml:space="preserve"> </w:t>
      </w:r>
      <w:r>
        <w:rPr>
          <w:spacing w:val="-4"/>
        </w:rPr>
        <w:t>several</w:t>
      </w:r>
      <w:r>
        <w:rPr>
          <w:spacing w:val="-21"/>
        </w:rPr>
        <w:t xml:space="preserve"> </w:t>
      </w:r>
      <w:r>
        <w:rPr>
          <w:spacing w:val="-3"/>
        </w:rPr>
        <w:t>analyses</w:t>
      </w:r>
      <w:r>
        <w:rPr>
          <w:spacing w:val="-21"/>
        </w:rPr>
        <w:t xml:space="preserve"> </w:t>
      </w:r>
      <w:r>
        <w:rPr>
          <w:spacing w:val="1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ascertain</w:t>
      </w:r>
      <w:r>
        <w:rPr>
          <w:spacing w:val="-17"/>
        </w:rPr>
        <w:t xml:space="preserve"> </w:t>
      </w:r>
      <w:r>
        <w:rPr>
          <w:spacing w:val="-5"/>
        </w:rPr>
        <w:t>whether</w:t>
      </w:r>
      <w:r>
        <w:rPr>
          <w:spacing w:val="-24"/>
        </w:rPr>
        <w:t xml:space="preserve"> </w:t>
      </w:r>
      <w:r>
        <w:rPr>
          <w:spacing w:val="-4"/>
        </w:rPr>
        <w:t xml:space="preserve">there </w:t>
      </w:r>
      <w:r>
        <w:t>were</w:t>
      </w:r>
      <w:r>
        <w:rPr>
          <w:spacing w:val="-14"/>
        </w:rPr>
        <w:t xml:space="preserve"> </w:t>
      </w:r>
      <w:r>
        <w:rPr>
          <w:spacing w:val="-4"/>
        </w:rPr>
        <w:t>any</w:t>
      </w:r>
      <w:r>
        <w:rPr>
          <w:spacing w:val="-2"/>
        </w:rPr>
        <w:t xml:space="preserve"> </w:t>
      </w:r>
      <w:r>
        <w:rPr>
          <w:spacing w:val="-3"/>
        </w:rPr>
        <w:t>clear</w:t>
      </w:r>
      <w:r>
        <w:rPr>
          <w:spacing w:val="-16"/>
        </w:rPr>
        <w:t xml:space="preserve"> </w:t>
      </w:r>
      <w:r>
        <w:rPr>
          <w:spacing w:val="-3"/>
        </w:rPr>
        <w:t>trends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4"/>
        </w:rPr>
        <w:t>identify</w:t>
      </w:r>
      <w:r>
        <w:rPr>
          <w:spacing w:val="-14"/>
        </w:rPr>
        <w:t xml:space="preserve"> </w:t>
      </w:r>
      <w:r>
        <w:rPr>
          <w:spacing w:val="-5"/>
        </w:rPr>
        <w:t>any</w:t>
      </w:r>
      <w:r>
        <w:rPr>
          <w:spacing w:val="-2"/>
        </w:rPr>
        <w:t xml:space="preserve"> </w:t>
      </w:r>
      <w:r>
        <w:rPr>
          <w:spacing w:val="-4"/>
        </w:rPr>
        <w:t>other</w:t>
      </w:r>
      <w:r>
        <w:rPr>
          <w:spacing w:val="-14"/>
        </w:rPr>
        <w:t xml:space="preserve"> </w:t>
      </w:r>
      <w:r>
        <w:rPr>
          <w:spacing w:val="-5"/>
        </w:rPr>
        <w:t>meaningful</w:t>
      </w:r>
      <w:r>
        <w:rPr>
          <w:spacing w:val="-17"/>
        </w:rPr>
        <w:t xml:space="preserve"> </w:t>
      </w:r>
      <w:r>
        <w:rPr>
          <w:spacing w:val="-3"/>
        </w:rPr>
        <w:t>relationships</w:t>
      </w:r>
      <w:r>
        <w:rPr>
          <w:spacing w:val="-14"/>
        </w:rPr>
        <w:t xml:space="preserve"> </w:t>
      </w:r>
      <w:r>
        <w:rPr>
          <w:spacing w:val="-3"/>
        </w:rPr>
        <w:t>in the</w:t>
      </w:r>
      <w:r>
        <w:rPr>
          <w:spacing w:val="-14"/>
        </w:rPr>
        <w:t xml:space="preserve"> </w:t>
      </w:r>
      <w:r>
        <w:rPr>
          <w:spacing w:val="-6"/>
        </w:rPr>
        <w:t>data.</w:t>
      </w:r>
      <w:r>
        <w:rPr>
          <w:spacing w:val="-21"/>
        </w:rPr>
        <w:t xml:space="preserve"> </w:t>
      </w:r>
      <w:r>
        <w:rPr>
          <w:spacing w:val="-4"/>
        </w:rPr>
        <w:t>Although</w:t>
      </w:r>
      <w:r>
        <w:rPr>
          <w:spacing w:val="-15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did</w:t>
      </w:r>
      <w:r>
        <w:rPr>
          <w:spacing w:val="-23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rPr>
          <w:spacing w:val="-3"/>
        </w:rPr>
        <w:t>verify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t>accuracy</w:t>
      </w:r>
      <w:r>
        <w:rPr>
          <w:spacing w:val="-11"/>
        </w:rPr>
        <w:t xml:space="preserve"> </w:t>
      </w:r>
      <w:r>
        <w:rPr>
          <w:spacing w:val="2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spacing w:val="-3"/>
        </w:rPr>
        <w:t>these</w:t>
      </w:r>
      <w:r>
        <w:rPr>
          <w:spacing w:val="-17"/>
        </w:rPr>
        <w:t xml:space="preserve"> </w:t>
      </w:r>
      <w:r>
        <w:rPr>
          <w:spacing w:val="-5"/>
        </w:rPr>
        <w:t>data,</w:t>
      </w:r>
      <w:r>
        <w:rPr>
          <w:spacing w:val="-15"/>
        </w:rPr>
        <w:t xml:space="preserve"> </w:t>
      </w:r>
      <w:r>
        <w:rPr>
          <w:spacing w:val="-4"/>
        </w:rPr>
        <w:t>due</w:t>
      </w:r>
      <w:r>
        <w:rPr>
          <w:spacing w:val="-21"/>
        </w:rPr>
        <w:t xml:space="preserve"> </w:t>
      </w:r>
      <w:r>
        <w:rPr>
          <w:spacing w:val="1"/>
        </w:rPr>
        <w:t xml:space="preserve">to </w:t>
      </w:r>
      <w:r>
        <w:rPr>
          <w:spacing w:val="-4"/>
        </w:rPr>
        <w:t>time</w:t>
      </w:r>
      <w:r>
        <w:rPr>
          <w:spacing w:val="-1"/>
        </w:rPr>
        <w:t xml:space="preserve"> </w:t>
      </w:r>
      <w:r>
        <w:rPr>
          <w:spacing w:val="-5"/>
        </w:rPr>
        <w:t>constraints,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did</w:t>
      </w:r>
      <w:r>
        <w:rPr>
          <w:spacing w:val="-13"/>
        </w:rPr>
        <w:t xml:space="preserve"> </w:t>
      </w:r>
      <w:r>
        <w:rPr>
          <w:spacing w:val="-4"/>
        </w:rPr>
        <w:t>validate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information</w:t>
      </w:r>
      <w:r>
        <w:rPr>
          <w:spacing w:val="-13"/>
        </w:rPr>
        <w:t xml:space="preserve"> </w:t>
      </w:r>
      <w:r>
        <w:rPr>
          <w:spacing w:val="1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>extent</w:t>
      </w:r>
      <w:r>
        <w:rPr>
          <w:spacing w:val="-12"/>
        </w:rPr>
        <w:t xml:space="preserve"> </w:t>
      </w:r>
      <w:r>
        <w:rPr>
          <w:spacing w:val="-5"/>
        </w:rPr>
        <w:t>that</w:t>
      </w:r>
      <w:r>
        <w:rPr>
          <w:spacing w:val="-8"/>
        </w:rPr>
        <w:t xml:space="preserve"> </w:t>
      </w:r>
      <w:r>
        <w:t>we</w:t>
      </w:r>
    </w:p>
    <w:p w:rsidR="00881F52" w:rsidRDefault="009E711D">
      <w:pPr>
        <w:pStyle w:val="BodyText"/>
        <w:spacing w:line="262" w:lineRule="exact"/>
        <w:ind w:left="3846"/>
      </w:pPr>
      <w:r>
        <w:t>could by cross-checking with other data sources.</w:t>
      </w:r>
    </w:p>
    <w:p w:rsidR="00881F52" w:rsidRDefault="00881F52">
      <w:pPr>
        <w:pStyle w:val="BodyText"/>
        <w:spacing w:before="6"/>
        <w:rPr>
          <w:sz w:val="21"/>
        </w:rPr>
      </w:pPr>
    </w:p>
    <w:p w:rsidR="00881F52" w:rsidRDefault="009E711D">
      <w:pPr>
        <w:pStyle w:val="BodyText"/>
        <w:spacing w:line="235" w:lineRule="auto"/>
        <w:ind w:left="3832" w:right="99" w:firstLine="1"/>
      </w:pPr>
      <w:r>
        <w:rPr>
          <w:spacing w:val="-7"/>
        </w:rPr>
        <w:t xml:space="preserve">To </w:t>
      </w:r>
      <w:r>
        <w:rPr>
          <w:spacing w:val="-4"/>
        </w:rPr>
        <w:t xml:space="preserve">determine </w:t>
      </w:r>
      <w:r>
        <w:rPr>
          <w:spacing w:val="-5"/>
        </w:rPr>
        <w:t xml:space="preserve">whether </w:t>
      </w:r>
      <w:r>
        <w:rPr>
          <w:spacing w:val="-3"/>
        </w:rPr>
        <w:t xml:space="preserve">the </w:t>
      </w:r>
      <w:r>
        <w:t xml:space="preserve">agencies can </w:t>
      </w:r>
      <w:r>
        <w:rPr>
          <w:spacing w:val="-5"/>
        </w:rPr>
        <w:t xml:space="preserve">assure that </w:t>
      </w:r>
      <w:r>
        <w:rPr>
          <w:spacing w:val="-4"/>
        </w:rPr>
        <w:t xml:space="preserve">their </w:t>
      </w:r>
      <w:r>
        <w:rPr>
          <w:spacing w:val="-3"/>
        </w:rPr>
        <w:t xml:space="preserve">land </w:t>
      </w:r>
      <w:r>
        <w:t xml:space="preserve">exchanges </w:t>
      </w:r>
      <w:r>
        <w:rPr>
          <w:spacing w:val="-4"/>
        </w:rPr>
        <w:t xml:space="preserve">appropriately value </w:t>
      </w:r>
      <w:r>
        <w:t xml:space="preserve">the </w:t>
      </w:r>
      <w:r>
        <w:rPr>
          <w:spacing w:val="-4"/>
        </w:rPr>
        <w:t xml:space="preserve">land, </w:t>
      </w:r>
      <w:r>
        <w:rPr>
          <w:spacing w:val="-3"/>
        </w:rPr>
        <w:t xml:space="preserve">serve the public </w:t>
      </w:r>
      <w:r>
        <w:rPr>
          <w:spacing w:val="-5"/>
        </w:rPr>
        <w:t xml:space="preserve">interest, </w:t>
      </w:r>
      <w:r>
        <w:t xml:space="preserve">and </w:t>
      </w:r>
      <w:r>
        <w:rPr>
          <w:spacing w:val="-3"/>
        </w:rPr>
        <w:t xml:space="preserve">meet </w:t>
      </w:r>
      <w:r>
        <w:rPr>
          <w:spacing w:val="-4"/>
        </w:rPr>
        <w:t xml:space="preserve">other requirements, </w:t>
      </w:r>
      <w:r>
        <w:t xml:space="preserve">we </w:t>
      </w:r>
      <w:r>
        <w:rPr>
          <w:spacing w:val="-5"/>
        </w:rPr>
        <w:t xml:space="preserve">first </w:t>
      </w:r>
      <w:r>
        <w:rPr>
          <w:spacing w:val="-3"/>
        </w:rPr>
        <w:t xml:space="preserve">reviewed </w:t>
      </w:r>
      <w:r>
        <w:rPr>
          <w:spacing w:val="-4"/>
        </w:rPr>
        <w:t xml:space="preserve">statutory and other </w:t>
      </w:r>
      <w:r>
        <w:rPr>
          <w:spacing w:val="-5"/>
        </w:rPr>
        <w:t xml:space="preserve">requirements </w:t>
      </w:r>
      <w:r>
        <w:t xml:space="preserve">for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exchanges. </w:t>
      </w:r>
      <w:r>
        <w:rPr>
          <w:spacing w:val="-7"/>
        </w:rPr>
        <w:t xml:space="preserve">To </w:t>
      </w:r>
      <w:r>
        <w:rPr>
          <w:spacing w:val="-4"/>
        </w:rPr>
        <w:t xml:space="preserve">categorize </w:t>
      </w:r>
      <w:r>
        <w:rPr>
          <w:spacing w:val="-3"/>
        </w:rPr>
        <w:t xml:space="preserve">the </w:t>
      </w:r>
      <w:r>
        <w:t xml:space="preserve">concerns </w:t>
      </w:r>
      <w:r>
        <w:rPr>
          <w:spacing w:val="-5"/>
        </w:rPr>
        <w:t xml:space="preserve">that </w:t>
      </w:r>
      <w:r>
        <w:rPr>
          <w:spacing w:val="-4"/>
        </w:rPr>
        <w:t xml:space="preserve">had </w:t>
      </w:r>
      <w:r>
        <w:t xml:space="preserve">been </w:t>
      </w:r>
      <w:r>
        <w:rPr>
          <w:spacing w:val="-4"/>
        </w:rPr>
        <w:t xml:space="preserve">raised </w:t>
      </w:r>
      <w:r>
        <w:t xml:space="preserve">by </w:t>
      </w:r>
      <w:r>
        <w:rPr>
          <w:spacing w:val="-3"/>
        </w:rPr>
        <w:t>others regarding</w:t>
      </w:r>
      <w:r>
        <w:rPr>
          <w:spacing w:val="-26"/>
        </w:rPr>
        <w:t xml:space="preserve"> </w:t>
      </w:r>
      <w:r>
        <w:rPr>
          <w:spacing w:val="-3"/>
        </w:rPr>
        <w:t>the</w:t>
      </w:r>
      <w:r>
        <w:rPr>
          <w:spacing w:val="-24"/>
        </w:rPr>
        <w:t xml:space="preserve"> </w:t>
      </w:r>
      <w:r>
        <w:t>agencies’</w:t>
      </w:r>
      <w:r>
        <w:rPr>
          <w:spacing w:val="-26"/>
        </w:rPr>
        <w:t xml:space="preserve"> </w:t>
      </w:r>
      <w:r>
        <w:rPr>
          <w:spacing w:val="-3"/>
        </w:rPr>
        <w:t>land</w:t>
      </w:r>
      <w:r>
        <w:rPr>
          <w:spacing w:val="-21"/>
        </w:rPr>
        <w:t xml:space="preserve"> </w:t>
      </w:r>
      <w:r>
        <w:rPr>
          <w:spacing w:val="-3"/>
        </w:rPr>
        <w:t>exchanges,</w:t>
      </w:r>
      <w:r>
        <w:rPr>
          <w:spacing w:val="-19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(1)</w:t>
      </w:r>
      <w:r>
        <w:rPr>
          <w:spacing w:val="-23"/>
        </w:rPr>
        <w:t xml:space="preserve"> </w:t>
      </w:r>
      <w:r>
        <w:t>reviewed</w:t>
      </w:r>
      <w:r>
        <w:rPr>
          <w:spacing w:val="-21"/>
        </w:rPr>
        <w:t xml:space="preserve"> </w:t>
      </w:r>
      <w:r>
        <w:rPr>
          <w:spacing w:val="-3"/>
        </w:rPr>
        <w:t>prior</w:t>
      </w:r>
      <w:r>
        <w:rPr>
          <w:spacing w:val="-26"/>
        </w:rPr>
        <w:t xml:space="preserve"> </w:t>
      </w:r>
      <w:r>
        <w:rPr>
          <w:spacing w:val="-4"/>
        </w:rPr>
        <w:t>audit</w:t>
      </w:r>
      <w:r>
        <w:rPr>
          <w:spacing w:val="-25"/>
        </w:rPr>
        <w:t xml:space="preserve"> </w:t>
      </w:r>
      <w:r>
        <w:t xml:space="preserve">reports </w:t>
      </w:r>
      <w:r>
        <w:rPr>
          <w:spacing w:val="-4"/>
        </w:rPr>
        <w:t xml:space="preserve">addressing land </w:t>
      </w:r>
      <w:r>
        <w:t xml:space="preserve">exchanges </w:t>
      </w:r>
      <w:r>
        <w:rPr>
          <w:spacing w:val="-5"/>
        </w:rPr>
        <w:t xml:space="preserve">that </w:t>
      </w:r>
      <w:r>
        <w:rPr>
          <w:spacing w:val="-3"/>
        </w:rPr>
        <w:t xml:space="preserve">had </w:t>
      </w:r>
      <w:r>
        <w:t xml:space="preserve">been </w:t>
      </w:r>
      <w:r>
        <w:rPr>
          <w:spacing w:val="-3"/>
        </w:rPr>
        <w:t xml:space="preserve">issued by the </w:t>
      </w:r>
      <w:r>
        <w:rPr>
          <w:spacing w:val="-4"/>
        </w:rPr>
        <w:t xml:space="preserve">Departments’ </w:t>
      </w:r>
      <w:r>
        <w:t xml:space="preserve">Offices </w:t>
      </w:r>
      <w:r>
        <w:rPr>
          <w:spacing w:val="2"/>
        </w:rPr>
        <w:t xml:space="preserve">of </w:t>
      </w:r>
      <w:r>
        <w:t xml:space="preserve">Inspectors </w:t>
      </w:r>
      <w:r>
        <w:rPr>
          <w:spacing w:val="-5"/>
        </w:rPr>
        <w:t xml:space="preserve">General </w:t>
      </w:r>
      <w:r>
        <w:rPr>
          <w:spacing w:val="-4"/>
        </w:rPr>
        <w:t xml:space="preserve">and </w:t>
      </w:r>
      <w:r>
        <w:rPr>
          <w:spacing w:val="-3"/>
        </w:rPr>
        <w:t xml:space="preserve">by </w:t>
      </w:r>
      <w:r>
        <w:rPr>
          <w:spacing w:val="-4"/>
        </w:rPr>
        <w:t xml:space="preserve">GAO and interviewed cognizant </w:t>
      </w:r>
      <w:r>
        <w:rPr>
          <w:spacing w:val="-3"/>
        </w:rPr>
        <w:t xml:space="preserve">staff </w:t>
      </w:r>
      <w:r>
        <w:t xml:space="preserve">from </w:t>
      </w:r>
      <w:r>
        <w:rPr>
          <w:spacing w:val="-3"/>
        </w:rPr>
        <w:t xml:space="preserve">the </w:t>
      </w:r>
      <w:r>
        <w:t xml:space="preserve">Offices </w:t>
      </w:r>
      <w:r>
        <w:rPr>
          <w:spacing w:val="2"/>
        </w:rPr>
        <w:t xml:space="preserve">of </w:t>
      </w:r>
      <w:r>
        <w:rPr>
          <w:spacing w:val="-4"/>
        </w:rPr>
        <w:t>Ins</w:t>
      </w:r>
      <w:r>
        <w:rPr>
          <w:spacing w:val="-4"/>
        </w:rPr>
        <w:t xml:space="preserve">pectors </w:t>
      </w:r>
      <w:r>
        <w:rPr>
          <w:spacing w:val="-5"/>
        </w:rPr>
        <w:t xml:space="preserve">General, </w:t>
      </w:r>
      <w:r>
        <w:t xml:space="preserve">(2) reviewed </w:t>
      </w:r>
      <w:r>
        <w:rPr>
          <w:spacing w:val="-4"/>
        </w:rPr>
        <w:t xml:space="preserve">several </w:t>
      </w:r>
      <w:r>
        <w:t xml:space="preserve">articles </w:t>
      </w:r>
      <w:r>
        <w:rPr>
          <w:spacing w:val="-5"/>
        </w:rPr>
        <w:t xml:space="preserve">that </w:t>
      </w:r>
      <w:r>
        <w:t xml:space="preserve">were </w:t>
      </w:r>
      <w:r>
        <w:rPr>
          <w:spacing w:val="-4"/>
        </w:rPr>
        <w:t xml:space="preserve">published in the </w:t>
      </w:r>
      <w:r>
        <w:rPr>
          <w:spacing w:val="-3"/>
        </w:rPr>
        <w:t xml:space="preserve">media in </w:t>
      </w:r>
      <w:r>
        <w:rPr>
          <w:spacing w:val="-5"/>
        </w:rPr>
        <w:t xml:space="preserve">1998, </w:t>
      </w:r>
      <w:r>
        <w:t xml:space="preserve">(3) reviewed </w:t>
      </w:r>
      <w:r>
        <w:rPr>
          <w:spacing w:val="-5"/>
        </w:rPr>
        <w:t xml:space="preserve">other </w:t>
      </w:r>
      <w:r>
        <w:rPr>
          <w:spacing w:val="-3"/>
        </w:rPr>
        <w:t xml:space="preserve">information </w:t>
      </w:r>
      <w:r>
        <w:rPr>
          <w:spacing w:val="-4"/>
        </w:rPr>
        <w:t>obtained</w:t>
      </w:r>
      <w:r>
        <w:rPr>
          <w:spacing w:val="-9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5"/>
        </w:rPr>
        <w:t>Western</w:t>
      </w:r>
      <w:r>
        <w:rPr>
          <w:spacing w:val="-20"/>
        </w:rPr>
        <w:t xml:space="preserve"> </w:t>
      </w:r>
      <w:r>
        <w:rPr>
          <w:spacing w:val="-5"/>
        </w:rPr>
        <w:t>Land</w:t>
      </w:r>
      <w:r>
        <w:rPr>
          <w:spacing w:val="-16"/>
        </w:rPr>
        <w:t xml:space="preserve"> </w:t>
      </w:r>
      <w:r>
        <w:t>Exchange</w:t>
      </w:r>
      <w:r>
        <w:rPr>
          <w:spacing w:val="-1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(a</w:t>
      </w:r>
      <w:r>
        <w:rPr>
          <w:spacing w:val="-16"/>
        </w:rPr>
        <w:t xml:space="preserve"> </w:t>
      </w:r>
      <w:r>
        <w:t>nonprofit</w:t>
      </w:r>
      <w:r>
        <w:rPr>
          <w:spacing w:val="-7"/>
        </w:rPr>
        <w:t xml:space="preserve"> </w:t>
      </w:r>
      <w:r>
        <w:rPr>
          <w:spacing w:val="-4"/>
        </w:rPr>
        <w:t xml:space="preserve">organization </w:t>
      </w:r>
      <w:r>
        <w:rPr>
          <w:spacing w:val="-5"/>
        </w:rPr>
        <w:t xml:space="preserve">that </w:t>
      </w:r>
      <w:r>
        <w:rPr>
          <w:spacing w:val="-4"/>
        </w:rPr>
        <w:t xml:space="preserve">gathers and disseminates </w:t>
      </w:r>
      <w:r>
        <w:t xml:space="preserve">information </w:t>
      </w:r>
      <w:r>
        <w:rPr>
          <w:spacing w:val="-3"/>
        </w:rPr>
        <w:t xml:space="preserve">on </w:t>
      </w:r>
      <w:r>
        <w:rPr>
          <w:spacing w:val="-5"/>
        </w:rPr>
        <w:t xml:space="preserve">land </w:t>
      </w:r>
      <w:r>
        <w:t xml:space="preserve">exchanges) </w:t>
      </w:r>
      <w:r>
        <w:rPr>
          <w:spacing w:val="-3"/>
        </w:rPr>
        <w:t xml:space="preserve">and </w:t>
      </w:r>
      <w:r>
        <w:rPr>
          <w:spacing w:val="-4"/>
        </w:rPr>
        <w:t xml:space="preserve">interviewed the </w:t>
      </w:r>
      <w:r>
        <w:t xml:space="preserve">Project’s Director, </w:t>
      </w:r>
      <w:r>
        <w:rPr>
          <w:spacing w:val="-3"/>
        </w:rPr>
        <w:t xml:space="preserve">and </w:t>
      </w:r>
      <w:r>
        <w:t xml:space="preserve">(4) </w:t>
      </w:r>
      <w:r>
        <w:rPr>
          <w:spacing w:val="-3"/>
        </w:rPr>
        <w:t xml:space="preserve">interviewed </w:t>
      </w:r>
      <w:r>
        <w:rPr>
          <w:spacing w:val="-4"/>
        </w:rPr>
        <w:t xml:space="preserve">representatives </w:t>
      </w:r>
      <w:r>
        <w:t xml:space="preserve">of both agencies. </w:t>
      </w:r>
      <w:r>
        <w:rPr>
          <w:spacing w:val="-7"/>
        </w:rPr>
        <w:t xml:space="preserve">To </w:t>
      </w:r>
      <w:r>
        <w:t xml:space="preserve">assess </w:t>
      </w:r>
      <w:r>
        <w:rPr>
          <w:spacing w:val="-5"/>
        </w:rPr>
        <w:t xml:space="preserve">whether </w:t>
      </w:r>
      <w:r>
        <w:rPr>
          <w:spacing w:val="-3"/>
        </w:rPr>
        <w:t xml:space="preserve">agencies were </w:t>
      </w:r>
      <w:r>
        <w:rPr>
          <w:spacing w:val="-4"/>
        </w:rPr>
        <w:t xml:space="preserve">meeting </w:t>
      </w:r>
      <w:r>
        <w:rPr>
          <w:spacing w:val="-5"/>
        </w:rPr>
        <w:t xml:space="preserve">statutory requirements </w:t>
      </w:r>
      <w:r>
        <w:rPr>
          <w:spacing w:val="-4"/>
        </w:rPr>
        <w:t xml:space="preserve">in </w:t>
      </w:r>
      <w:r>
        <w:rPr>
          <w:spacing w:val="-3"/>
        </w:rPr>
        <w:t xml:space="preserve">completing </w:t>
      </w:r>
      <w:r>
        <w:t xml:space="preserve">exchanges, we selected </w:t>
      </w:r>
      <w:r>
        <w:rPr>
          <w:spacing w:val="-3"/>
        </w:rPr>
        <w:t xml:space="preserve">51 </w:t>
      </w:r>
      <w:r>
        <w:t>exchanges (both recently</w:t>
      </w:r>
      <w:r>
        <w:rPr>
          <w:spacing w:val="-13"/>
        </w:rPr>
        <w:t xml:space="preserve"> </w:t>
      </w:r>
      <w:r>
        <w:t>completed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still</w:t>
      </w:r>
      <w:r>
        <w:rPr>
          <w:spacing w:val="-22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process)</w:t>
      </w:r>
      <w:r>
        <w:rPr>
          <w:spacing w:val="-23"/>
        </w:rPr>
        <w:t xml:space="preserve"> </w:t>
      </w:r>
      <w:r>
        <w:rPr>
          <w:spacing w:val="-3"/>
        </w:rPr>
        <w:t>an</w:t>
      </w:r>
      <w:r>
        <w:rPr>
          <w:spacing w:val="-3"/>
        </w:rPr>
        <w:t>d</w:t>
      </w:r>
      <w:r>
        <w:rPr>
          <w:spacing w:val="-23"/>
        </w:rPr>
        <w:t xml:space="preserve"> </w:t>
      </w:r>
      <w:r>
        <w:t>reviewed</w:t>
      </w:r>
      <w:r>
        <w:rPr>
          <w:spacing w:val="-23"/>
        </w:rPr>
        <w:t xml:space="preserve"> </w:t>
      </w:r>
      <w:r>
        <w:rPr>
          <w:spacing w:val="-5"/>
        </w:rPr>
        <w:t>them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3"/>
        </w:rPr>
        <w:t>light</w:t>
      </w:r>
      <w:r>
        <w:rPr>
          <w:spacing w:val="-13"/>
        </w:rPr>
        <w:t xml:space="preserve"> </w:t>
      </w:r>
      <w:r>
        <w:rPr>
          <w:spacing w:val="2"/>
        </w:rPr>
        <w:t>of</w:t>
      </w:r>
      <w:r>
        <w:rPr>
          <w:spacing w:val="-23"/>
        </w:rPr>
        <w:t xml:space="preserve"> </w:t>
      </w:r>
      <w:r>
        <w:t xml:space="preserve">these </w:t>
      </w:r>
      <w:r>
        <w:rPr>
          <w:spacing w:val="-5"/>
        </w:rPr>
        <w:t xml:space="preserve">requirements. </w:t>
      </w:r>
      <w:r>
        <w:rPr>
          <w:spacing w:val="-4"/>
        </w:rPr>
        <w:t xml:space="preserve">In </w:t>
      </w:r>
      <w:r>
        <w:rPr>
          <w:spacing w:val="-3"/>
        </w:rPr>
        <w:t xml:space="preserve">selecting the </w:t>
      </w:r>
      <w:r>
        <w:t xml:space="preserve">exchanges, we considered </w:t>
      </w:r>
      <w:r>
        <w:rPr>
          <w:spacing w:val="-4"/>
        </w:rPr>
        <w:t xml:space="preserve">the </w:t>
      </w:r>
      <w:r>
        <w:t xml:space="preserve">following factors: </w:t>
      </w:r>
      <w:r>
        <w:rPr>
          <w:spacing w:val="-4"/>
        </w:rPr>
        <w:t xml:space="preserve">the acreage, the </w:t>
      </w:r>
      <w:r>
        <w:t xml:space="preserve">complexity (such </w:t>
      </w:r>
      <w:r>
        <w:rPr>
          <w:spacing w:val="-3"/>
        </w:rPr>
        <w:t xml:space="preserve">as </w:t>
      </w:r>
      <w:r>
        <w:rPr>
          <w:spacing w:val="-4"/>
        </w:rPr>
        <w:t xml:space="preserve">the </w:t>
      </w:r>
      <w:r>
        <w:t xml:space="preserve">presence of </w:t>
      </w:r>
      <w:r>
        <w:rPr>
          <w:spacing w:val="-3"/>
        </w:rPr>
        <w:t xml:space="preserve">legal or </w:t>
      </w:r>
      <w:r>
        <w:rPr>
          <w:spacing w:val="-4"/>
        </w:rPr>
        <w:t xml:space="preserve">environmental </w:t>
      </w:r>
      <w:r>
        <w:t xml:space="preserve">concerns), </w:t>
      </w:r>
      <w:r>
        <w:rPr>
          <w:spacing w:val="-4"/>
        </w:rPr>
        <w:t xml:space="preserve">the </w:t>
      </w:r>
      <w:r>
        <w:rPr>
          <w:spacing w:val="-3"/>
        </w:rPr>
        <w:t xml:space="preserve">value </w:t>
      </w:r>
      <w:r>
        <w:rPr>
          <w:spacing w:val="2"/>
        </w:rPr>
        <w:t xml:space="preserve">of </w:t>
      </w:r>
      <w:r>
        <w:rPr>
          <w:spacing w:val="-3"/>
        </w:rPr>
        <w:t xml:space="preserve">land, </w:t>
      </w:r>
      <w:r>
        <w:rPr>
          <w:spacing w:val="-4"/>
        </w:rPr>
        <w:t xml:space="preserve">the </w:t>
      </w:r>
      <w:r>
        <w:t xml:space="preserve">purpose, </w:t>
      </w:r>
      <w:r>
        <w:rPr>
          <w:spacing w:val="-4"/>
        </w:rPr>
        <w:t xml:space="preserve">the </w:t>
      </w:r>
      <w:r>
        <w:t xml:space="preserve">geographic location, </w:t>
      </w:r>
      <w:r>
        <w:rPr>
          <w:spacing w:val="-4"/>
        </w:rPr>
        <w:t xml:space="preserve">the extent </w:t>
      </w:r>
      <w:r>
        <w:t xml:space="preserve">of </w:t>
      </w:r>
      <w:r>
        <w:rPr>
          <w:spacing w:val="-5"/>
        </w:rPr>
        <w:t xml:space="preserve">controversy, </w:t>
      </w:r>
      <w:r>
        <w:rPr>
          <w:spacing w:val="-4"/>
        </w:rPr>
        <w:t xml:space="preserve">and </w:t>
      </w:r>
      <w:r>
        <w:rPr>
          <w:spacing w:val="-3"/>
        </w:rPr>
        <w:t xml:space="preserve">the </w:t>
      </w:r>
      <w:r>
        <w:rPr>
          <w:spacing w:val="-4"/>
        </w:rPr>
        <w:t xml:space="preserve">involvement </w:t>
      </w:r>
      <w:r>
        <w:t xml:space="preserve">of </w:t>
      </w:r>
      <w:r>
        <w:rPr>
          <w:spacing w:val="-5"/>
        </w:rPr>
        <w:t xml:space="preserve">third </w:t>
      </w:r>
      <w:r>
        <w:rPr>
          <w:spacing w:val="-4"/>
        </w:rPr>
        <w:t xml:space="preserve">parties </w:t>
      </w:r>
      <w:r>
        <w:t>(such</w:t>
      </w:r>
      <w:r>
        <w:rPr>
          <w:spacing w:val="-17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rPr>
          <w:spacing w:val="-3"/>
        </w:rPr>
        <w:t>real</w:t>
      </w:r>
      <w:r>
        <w:rPr>
          <w:spacing w:val="-14"/>
        </w:rPr>
        <w:t xml:space="preserve"> </w:t>
      </w:r>
      <w:r>
        <w:rPr>
          <w:spacing w:val="-4"/>
        </w:rPr>
        <w:t>estate</w:t>
      </w:r>
      <w:r>
        <w:rPr>
          <w:spacing w:val="-10"/>
        </w:rPr>
        <w:t xml:space="preserve"> </w:t>
      </w:r>
      <w:r>
        <w:t>companies</w:t>
      </w:r>
      <w:r>
        <w:rPr>
          <w:spacing w:val="-11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rPr>
          <w:spacing w:val="-4"/>
        </w:rPr>
        <w:t>facilitate</w:t>
      </w:r>
      <w:r>
        <w:rPr>
          <w:spacing w:val="-15"/>
        </w:rPr>
        <w:t xml:space="preserve"> </w:t>
      </w:r>
      <w:r>
        <w:t>exchanges).</w:t>
      </w:r>
      <w:r>
        <w:rPr>
          <w:spacing w:val="-22"/>
        </w:rPr>
        <w:t xml:space="preserve"> </w:t>
      </w:r>
      <w:r>
        <w:rPr>
          <w:spacing w:val="-6"/>
        </w:rPr>
        <w:t>We</w:t>
      </w:r>
      <w:r>
        <w:rPr>
          <w:spacing w:val="-19"/>
        </w:rPr>
        <w:t xml:space="preserve"> </w:t>
      </w:r>
      <w:r>
        <w:rPr>
          <w:spacing w:val="-3"/>
        </w:rPr>
        <w:t>identified</w:t>
      </w:r>
      <w:r>
        <w:rPr>
          <w:spacing w:val="-17"/>
        </w:rPr>
        <w:t xml:space="preserve"> </w:t>
      </w:r>
      <w:r>
        <w:rPr>
          <w:spacing w:val="-5"/>
        </w:rPr>
        <w:t xml:space="preserve">25 </w:t>
      </w:r>
      <w:r>
        <w:rPr>
          <w:spacing w:val="-3"/>
        </w:rPr>
        <w:t>Service</w:t>
      </w:r>
      <w:r>
        <w:rPr>
          <w:spacing w:val="-8"/>
        </w:rPr>
        <w:t xml:space="preserve"> </w:t>
      </w:r>
      <w:r>
        <w:t>exchanges,</w:t>
      </w:r>
      <w:r>
        <w:rPr>
          <w:spacing w:val="-15"/>
        </w:rPr>
        <w:t xml:space="preserve"> </w:t>
      </w:r>
      <w:r>
        <w:t>located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Service’s</w:t>
      </w:r>
      <w:r>
        <w:rPr>
          <w:spacing w:val="-14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rPr>
          <w:spacing w:val="-5"/>
        </w:rPr>
        <w:t>administrative</w:t>
      </w:r>
      <w:r>
        <w:rPr>
          <w:spacing w:val="-17"/>
        </w:rPr>
        <w:t xml:space="preserve"> </w:t>
      </w:r>
      <w:r>
        <w:t>regions</w:t>
      </w:r>
      <w:r>
        <w:rPr>
          <w:spacing w:val="-16"/>
        </w:rPr>
        <w:t xml:space="preserve"> </w:t>
      </w:r>
      <w:r>
        <w:rPr>
          <w:spacing w:val="-3"/>
        </w:rPr>
        <w:t>in the</w:t>
      </w:r>
      <w:r>
        <w:rPr>
          <w:spacing w:val="-18"/>
        </w:rPr>
        <w:t xml:space="preserve"> </w:t>
      </w:r>
      <w:r>
        <w:t>lower</w:t>
      </w:r>
      <w:r>
        <w:rPr>
          <w:spacing w:val="-20"/>
        </w:rPr>
        <w:t xml:space="preserve"> </w:t>
      </w:r>
      <w:r>
        <w:rPr>
          <w:spacing w:val="-3"/>
        </w:rPr>
        <w:t>48</w:t>
      </w:r>
      <w:r>
        <w:rPr>
          <w:spacing w:val="-14"/>
        </w:rPr>
        <w:t xml:space="preserve"> </w:t>
      </w:r>
      <w:r>
        <w:rPr>
          <w:spacing w:val="-5"/>
        </w:rPr>
        <w:t>states</w:t>
      </w:r>
      <w:r>
        <w:rPr>
          <w:spacing w:val="-5"/>
        </w:rPr>
        <w:t>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26</w:t>
      </w:r>
      <w:r>
        <w:rPr>
          <w:spacing w:val="-20"/>
        </w:rPr>
        <w:t xml:space="preserve"> </w:t>
      </w:r>
      <w:r>
        <w:rPr>
          <w:spacing w:val="-4"/>
        </w:rPr>
        <w:t>Bureau</w:t>
      </w:r>
      <w:r>
        <w:rPr>
          <w:spacing w:val="-14"/>
        </w:rPr>
        <w:t xml:space="preserve"> </w:t>
      </w:r>
      <w:r>
        <w:t>exchanges,</w:t>
      </w:r>
      <w:r>
        <w:rPr>
          <w:spacing w:val="-18"/>
        </w:rPr>
        <w:t xml:space="preserve"> </w:t>
      </w:r>
      <w:r>
        <w:t>located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11</w:t>
      </w:r>
      <w:r>
        <w:rPr>
          <w:spacing w:val="-9"/>
        </w:rPr>
        <w:t xml:space="preserve"> </w:t>
      </w:r>
      <w:r>
        <w:t xml:space="preserve">contiguous </w:t>
      </w:r>
      <w:r>
        <w:rPr>
          <w:spacing w:val="-3"/>
        </w:rPr>
        <w:t xml:space="preserve">western </w:t>
      </w:r>
      <w:r>
        <w:rPr>
          <w:spacing w:val="-5"/>
        </w:rPr>
        <w:t xml:space="preserve">states </w:t>
      </w:r>
      <w:r>
        <w:t xml:space="preserve">covered by </w:t>
      </w:r>
      <w:r>
        <w:rPr>
          <w:spacing w:val="-3"/>
        </w:rPr>
        <w:t xml:space="preserve">the </w:t>
      </w:r>
      <w:r>
        <w:rPr>
          <w:spacing w:val="-6"/>
        </w:rPr>
        <w:t xml:space="preserve">Bureau. </w:t>
      </w:r>
      <w:r>
        <w:rPr>
          <w:spacing w:val="-5"/>
        </w:rPr>
        <w:t xml:space="preserve">Table </w:t>
      </w:r>
      <w:r>
        <w:rPr>
          <w:spacing w:val="-6"/>
        </w:rPr>
        <w:t xml:space="preserve">III.1 </w:t>
      </w:r>
      <w:r>
        <w:t xml:space="preserve">shows </w:t>
      </w:r>
      <w:r>
        <w:rPr>
          <w:spacing w:val="-4"/>
        </w:rPr>
        <w:t xml:space="preserve">the number and </w:t>
      </w:r>
      <w:r>
        <w:t xml:space="preserve">location of </w:t>
      </w:r>
      <w:r>
        <w:rPr>
          <w:spacing w:val="-3"/>
        </w:rPr>
        <w:t xml:space="preserve">these </w:t>
      </w:r>
      <w:r>
        <w:t xml:space="preserve">exchanges </w:t>
      </w:r>
      <w:r>
        <w:rPr>
          <w:spacing w:val="-4"/>
        </w:rPr>
        <w:t xml:space="preserve">and compares the </w:t>
      </w:r>
      <w:r>
        <w:rPr>
          <w:spacing w:val="-3"/>
        </w:rPr>
        <w:t xml:space="preserve">Service’s </w:t>
      </w:r>
      <w:r>
        <w:t xml:space="preserve">regions </w:t>
      </w:r>
      <w:r>
        <w:rPr>
          <w:spacing w:val="-4"/>
        </w:rPr>
        <w:t xml:space="preserve">with the </w:t>
      </w:r>
      <w:r>
        <w:rPr>
          <w:spacing w:val="-6"/>
        </w:rPr>
        <w:t xml:space="preserve">Bureau’s </w:t>
      </w:r>
      <w:r>
        <w:rPr>
          <w:spacing w:val="-5"/>
        </w:rPr>
        <w:t>states.</w:t>
      </w:r>
    </w:p>
    <w:p w:rsidR="00881F52" w:rsidRDefault="00881F52">
      <w:pPr>
        <w:spacing w:line="235" w:lineRule="auto"/>
        <w:sectPr w:rsidR="00881F52">
          <w:headerReference w:type="default" r:id="rId93"/>
          <w:footerReference w:type="default" r:id="rId94"/>
          <w:pgSz w:w="12240" w:h="15840"/>
          <w:pgMar w:top="460" w:right="380" w:bottom="920" w:left="540" w:header="0" w:footer="729" w:gutter="0"/>
          <w:pgNumType w:start="83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 w:after="1"/>
        <w:rPr>
          <w:sz w:val="12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2" style="width:547pt;height:1pt;mso-position-horizontal-relative:char;mso-position-vertical-relative:line" coordsize="10940,20">
            <v:line id="_x0000_s1053" style="position:absolute" from="10,10" to="10930,10" strokeweight=".96pt"/>
            <w10:anchorlock/>
          </v:group>
        </w:pict>
      </w:r>
    </w:p>
    <w:p w:rsidR="00881F52" w:rsidRDefault="009E711D">
      <w:pPr>
        <w:pStyle w:val="BodyText"/>
        <w:spacing w:before="10"/>
        <w:rPr>
          <w:sz w:val="7"/>
        </w:rPr>
      </w:pPr>
      <w:r>
        <w:pict>
          <v:line id="_x0000_s1051" style="position:absolute;z-index:251659776;mso-wrap-distance-left:0;mso-wrap-distance-right:0;mso-position-horizontal-relative:page" from="219.05pt,6.95pt" to="579.05pt,6.95pt" strokeweight=".48pt">
            <w10:wrap type="topAndBottom" anchorx="page"/>
          </v:line>
        </w:pict>
      </w:r>
    </w:p>
    <w:p w:rsidR="00881F52" w:rsidRDefault="00881F52">
      <w:pPr>
        <w:pStyle w:val="BodyText"/>
        <w:spacing w:before="4"/>
        <w:rPr>
          <w:sz w:val="4"/>
        </w:rPr>
      </w:pPr>
    </w:p>
    <w:p w:rsidR="00881F52" w:rsidRDefault="009E711D">
      <w:pPr>
        <w:pStyle w:val="BodyText"/>
        <w:spacing w:line="139" w:lineRule="exact"/>
        <w:ind w:left="3840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group id="_x0000_s1049" style="width:5in;height:7pt;mso-position-horizontal-relative:char;mso-position-vertical-relative:line" coordsize="7200,140">
            <v:rect id="_x0000_s1050" style="position:absolute;width:7200;height:140" fillcolor="black" stroked="f"/>
            <w10:anchorlock/>
          </v:group>
        </w:pict>
      </w:r>
    </w:p>
    <w:p w:rsidR="00881F52" w:rsidRDefault="009E711D">
      <w:pPr>
        <w:spacing w:before="62"/>
        <w:ind w:left="3840"/>
        <w:rPr>
          <w:rFonts w:ascii="Arial"/>
          <w:b/>
          <w:sz w:val="18"/>
        </w:rPr>
      </w:pPr>
      <w:bookmarkStart w:id="23" w:name="_bookmark10"/>
      <w:bookmarkEnd w:id="23"/>
      <w:r>
        <w:rPr>
          <w:rFonts w:ascii="Arial"/>
          <w:b/>
          <w:sz w:val="18"/>
        </w:rPr>
        <w:t>Table 1:  Number and Location of Selected Exchanges</w:t>
      </w:r>
    </w:p>
    <w:p w:rsidR="00881F52" w:rsidRDefault="009E711D">
      <w:pPr>
        <w:pStyle w:val="BodyText"/>
        <w:spacing w:before="5"/>
        <w:rPr>
          <w:rFonts w:ascii="Arial"/>
          <w:b/>
        </w:rPr>
      </w:pPr>
      <w:r>
        <w:pict>
          <v:line id="_x0000_s1048" style="position:absolute;z-index:251660800;mso-wrap-distance-left:0;mso-wrap-distance-right:0;mso-position-horizontal-relative:page" from="222.05pt,15.15pt" to="579.05pt,15.15pt" strokeweight=".48pt">
            <w10:wrap type="topAndBottom" anchorx="page"/>
          </v:line>
        </w:pict>
      </w:r>
    </w:p>
    <w:p w:rsidR="00881F52" w:rsidRDefault="009E711D">
      <w:pPr>
        <w:tabs>
          <w:tab w:val="left" w:pos="9113"/>
        </w:tabs>
        <w:spacing w:line="184" w:lineRule="exact"/>
        <w:ind w:left="5304"/>
        <w:rPr>
          <w:rFonts w:ascii="Arial"/>
          <w:b/>
          <w:sz w:val="18"/>
        </w:rPr>
      </w:pPr>
      <w:r>
        <w:rPr>
          <w:rFonts w:ascii="Arial"/>
          <w:b/>
          <w:sz w:val="18"/>
        </w:rPr>
        <w:t>Service</w:t>
      </w:r>
      <w:r>
        <w:rPr>
          <w:rFonts w:ascii="Arial"/>
          <w:b/>
          <w:sz w:val="18"/>
        </w:rPr>
        <w:tab/>
        <w:t>Bureau</w:t>
      </w:r>
    </w:p>
    <w:p w:rsidR="00881F52" w:rsidRDefault="00881F52">
      <w:pPr>
        <w:pStyle w:val="BodyText"/>
        <w:spacing w:before="5"/>
        <w:rPr>
          <w:rFonts w:ascii="Arial"/>
          <w:b/>
          <w:sz w:val="5"/>
        </w:rPr>
      </w:pPr>
    </w:p>
    <w:tbl>
      <w:tblPr>
        <w:tblW w:w="0" w:type="auto"/>
        <w:tblInd w:w="3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9"/>
        <w:gridCol w:w="1484"/>
        <w:gridCol w:w="452"/>
        <w:gridCol w:w="1568"/>
        <w:gridCol w:w="1549"/>
      </w:tblGrid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6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Region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Exchanges</w:t>
            </w:r>
          </w:p>
        </w:tc>
        <w:tc>
          <w:tcPr>
            <w:tcW w:w="452" w:type="dxa"/>
            <w:tcBorders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State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Exchanges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 Northern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Montana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ind w:right="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 Rocky Mountain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Colorado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ind w:right="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Wyoming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 Southwestern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Arizona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ind w:right="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New Mexico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 Intermountain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Idaho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ind w:right="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Nevada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Utah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 Pacific Southwest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California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ind w:right="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 Pacific Northwest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Oregon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Washington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 Southern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81F52">
        <w:trPr>
          <w:trHeight w:val="260"/>
        </w:trPr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 Eastern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9E711D">
            <w:pPr>
              <w:pStyle w:val="TableParagraph"/>
              <w:spacing w:before="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81F52">
        <w:trPr>
          <w:trHeight w:val="240"/>
        </w:trPr>
        <w:tc>
          <w:tcPr>
            <w:tcW w:w="2139" w:type="dxa"/>
            <w:tcBorders>
              <w:top w:val="single" w:sz="4" w:space="0" w:color="000000"/>
              <w:bottom w:val="single" w:sz="18" w:space="0" w:color="000000"/>
            </w:tcBorders>
          </w:tcPr>
          <w:p w:rsidR="00881F52" w:rsidRDefault="009E711D">
            <w:pPr>
              <w:pStyle w:val="TableParagraph"/>
              <w:spacing w:before="27" w:line="207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18" w:space="0" w:color="000000"/>
            </w:tcBorders>
          </w:tcPr>
          <w:p w:rsidR="00881F52" w:rsidRDefault="009E711D">
            <w:pPr>
              <w:pStyle w:val="TableParagraph"/>
              <w:spacing w:before="27" w:line="207" w:lineRule="exact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18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8" w:type="dxa"/>
            <w:tcBorders>
              <w:top w:val="single" w:sz="4" w:space="0" w:color="000000"/>
              <w:bottom w:val="single" w:sz="18" w:space="0" w:color="000000"/>
            </w:tcBorders>
          </w:tcPr>
          <w:p w:rsidR="00881F52" w:rsidRDefault="00881F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bottom w:val="single" w:sz="18" w:space="0" w:color="000000"/>
            </w:tcBorders>
          </w:tcPr>
          <w:p w:rsidR="00881F52" w:rsidRDefault="009E711D">
            <w:pPr>
              <w:pStyle w:val="TableParagraph"/>
              <w:spacing w:before="27" w:line="207" w:lineRule="exact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</w:t>
            </w:r>
          </w:p>
        </w:tc>
      </w:tr>
    </w:tbl>
    <w:p w:rsidR="00881F52" w:rsidRDefault="009E711D">
      <w:pPr>
        <w:spacing w:before="59" w:line="235" w:lineRule="auto"/>
        <w:ind w:left="3840" w:right="75"/>
        <w:rPr>
          <w:rFonts w:ascii="Arial"/>
          <w:sz w:val="16"/>
        </w:rPr>
      </w:pPr>
      <w:r>
        <w:rPr>
          <w:rFonts w:ascii="Arial"/>
          <w:sz w:val="16"/>
        </w:rPr>
        <w:t>Note: The Service does not have a Region 7. Region 10 is Alaska, and we did not review any exchanges in Alaska.</w:t>
      </w:r>
    </w:p>
    <w:p w:rsidR="00881F52" w:rsidRDefault="00881F52">
      <w:pPr>
        <w:pStyle w:val="BodyText"/>
        <w:spacing w:before="4"/>
        <w:rPr>
          <w:rFonts w:ascii="Arial"/>
          <w:sz w:val="20"/>
        </w:rPr>
      </w:pPr>
    </w:p>
    <w:p w:rsidR="00881F52" w:rsidRDefault="009E711D">
      <w:pPr>
        <w:pStyle w:val="BodyText"/>
        <w:spacing w:line="235" w:lineRule="auto"/>
        <w:ind w:left="3834"/>
      </w:pPr>
      <w:r>
        <w:rPr>
          <w:spacing w:val="-7"/>
        </w:rPr>
        <w:t xml:space="preserve">To </w:t>
      </w:r>
      <w:r>
        <w:rPr>
          <w:spacing w:val="-4"/>
        </w:rPr>
        <w:t xml:space="preserve">determine the </w:t>
      </w:r>
      <w:r>
        <w:t xml:space="preserve">effect of </w:t>
      </w:r>
      <w:r>
        <w:rPr>
          <w:spacing w:val="-3"/>
        </w:rPr>
        <w:t xml:space="preserve">the </w:t>
      </w:r>
      <w:r>
        <w:rPr>
          <w:spacing w:val="-2"/>
        </w:rPr>
        <w:t xml:space="preserve">agencies’ </w:t>
      </w:r>
      <w:r>
        <w:t xml:space="preserve">recent efforts to improve </w:t>
      </w:r>
      <w:r>
        <w:rPr>
          <w:spacing w:val="-5"/>
        </w:rPr>
        <w:t xml:space="preserve">management </w:t>
      </w:r>
      <w:r>
        <w:rPr>
          <w:spacing w:val="2"/>
        </w:rPr>
        <w:t>of</w:t>
      </w:r>
      <w:r>
        <w:rPr>
          <w:spacing w:val="1"/>
        </w:rPr>
        <w:t xml:space="preserve"> </w:t>
      </w:r>
      <w:r>
        <w:rPr>
          <w:spacing w:val="-4"/>
        </w:rPr>
        <w:t xml:space="preserve">their </w:t>
      </w:r>
      <w:r>
        <w:rPr>
          <w:spacing w:val="-5"/>
        </w:rPr>
        <w:t xml:space="preserve">land </w:t>
      </w:r>
      <w:r>
        <w:rPr>
          <w:spacing w:val="-3"/>
        </w:rPr>
        <w:t xml:space="preserve">exchange </w:t>
      </w:r>
      <w:r>
        <w:rPr>
          <w:spacing w:val="-4"/>
        </w:rPr>
        <w:t xml:space="preserve">programs, </w:t>
      </w:r>
      <w:r>
        <w:t xml:space="preserve">we </w:t>
      </w:r>
      <w:r>
        <w:rPr>
          <w:spacing w:val="-3"/>
        </w:rPr>
        <w:t xml:space="preserve">interviewed </w:t>
      </w:r>
      <w:r>
        <w:rPr>
          <w:spacing w:val="-4"/>
        </w:rPr>
        <w:t xml:space="preserve">the leaders and </w:t>
      </w:r>
      <w:r>
        <w:t>s</w:t>
      </w:r>
      <w:r>
        <w:t xml:space="preserve">ome </w:t>
      </w:r>
      <w:r>
        <w:rPr>
          <w:spacing w:val="-3"/>
        </w:rPr>
        <w:t xml:space="preserve">members </w:t>
      </w:r>
      <w:r>
        <w:rPr>
          <w:spacing w:val="2"/>
        </w:rPr>
        <w:t xml:space="preserve">of </w:t>
      </w:r>
      <w:r>
        <w:rPr>
          <w:spacing w:val="-4"/>
        </w:rPr>
        <w:t xml:space="preserve">the </w:t>
      </w:r>
      <w:r>
        <w:rPr>
          <w:spacing w:val="-3"/>
        </w:rPr>
        <w:t xml:space="preserve">agencies’ national review </w:t>
      </w:r>
      <w:r>
        <w:rPr>
          <w:spacing w:val="-4"/>
        </w:rPr>
        <w:t xml:space="preserve">teams and </w:t>
      </w:r>
      <w:r>
        <w:t xml:space="preserve">reviewed reports issued by both </w:t>
      </w:r>
      <w:r>
        <w:rPr>
          <w:spacing w:val="-6"/>
        </w:rPr>
        <w:t xml:space="preserve">teams. </w:t>
      </w:r>
      <w:r>
        <w:rPr>
          <w:spacing w:val="-5"/>
        </w:rPr>
        <w:t xml:space="preserve">We </w:t>
      </w:r>
      <w:r>
        <w:t xml:space="preserve">also accompanied </w:t>
      </w:r>
      <w:r>
        <w:rPr>
          <w:spacing w:val="-4"/>
        </w:rPr>
        <w:t xml:space="preserve">the </w:t>
      </w:r>
      <w:r>
        <w:rPr>
          <w:spacing w:val="-6"/>
        </w:rPr>
        <w:t xml:space="preserve">Bureau’s team </w:t>
      </w:r>
      <w:r>
        <w:rPr>
          <w:spacing w:val="-4"/>
        </w:rPr>
        <w:t xml:space="preserve">during </w:t>
      </w:r>
      <w:r>
        <w:t xml:space="preserve">its review </w:t>
      </w:r>
      <w:r>
        <w:rPr>
          <w:spacing w:val="2"/>
        </w:rPr>
        <w:t xml:space="preserve">of </w:t>
      </w:r>
      <w:r>
        <w:rPr>
          <w:spacing w:val="-3"/>
        </w:rPr>
        <w:t xml:space="preserve">one </w:t>
      </w:r>
      <w:r>
        <w:rPr>
          <w:spacing w:val="-4"/>
        </w:rPr>
        <w:t xml:space="preserve">state </w:t>
      </w:r>
      <w:r>
        <w:t xml:space="preserve">office. </w:t>
      </w:r>
      <w:r>
        <w:rPr>
          <w:spacing w:val="-8"/>
        </w:rPr>
        <w:t xml:space="preserve">We </w:t>
      </w:r>
      <w:r>
        <w:t xml:space="preserve">also reviewed </w:t>
      </w:r>
      <w:r>
        <w:rPr>
          <w:spacing w:val="-3"/>
        </w:rPr>
        <w:t xml:space="preserve">revisions </w:t>
      </w:r>
      <w:r>
        <w:rPr>
          <w:spacing w:val="2"/>
        </w:rPr>
        <w:t xml:space="preserve">to </w:t>
      </w:r>
      <w:r>
        <w:rPr>
          <w:spacing w:val="-3"/>
        </w:rPr>
        <w:t xml:space="preserve">the </w:t>
      </w:r>
      <w:r>
        <w:t xml:space="preserve">agencies’ policies </w:t>
      </w:r>
      <w:r>
        <w:rPr>
          <w:spacing w:val="-4"/>
        </w:rPr>
        <w:t xml:space="preserve">and </w:t>
      </w:r>
      <w:r>
        <w:t xml:space="preserve">procedures </w:t>
      </w:r>
      <w:r>
        <w:rPr>
          <w:spacing w:val="-5"/>
        </w:rPr>
        <w:t xml:space="preserve">that </w:t>
      </w:r>
      <w:r>
        <w:rPr>
          <w:spacing w:val="-4"/>
        </w:rPr>
        <w:t xml:space="preserve">have </w:t>
      </w:r>
      <w:r>
        <w:rPr>
          <w:spacing w:val="-3"/>
        </w:rPr>
        <w:t>been dr</w:t>
      </w:r>
      <w:r>
        <w:rPr>
          <w:spacing w:val="-3"/>
        </w:rPr>
        <w:t xml:space="preserve">afted </w:t>
      </w:r>
      <w:r>
        <w:rPr>
          <w:spacing w:val="-4"/>
        </w:rPr>
        <w:t xml:space="preserve">or </w:t>
      </w:r>
      <w:r>
        <w:rPr>
          <w:spacing w:val="-3"/>
        </w:rPr>
        <w:t>issued.</w:t>
      </w:r>
    </w:p>
    <w:p w:rsidR="00881F52" w:rsidRDefault="00881F52">
      <w:pPr>
        <w:pStyle w:val="BodyText"/>
        <w:spacing w:before="8"/>
        <w:rPr>
          <w:sz w:val="21"/>
        </w:rPr>
      </w:pPr>
    </w:p>
    <w:p w:rsidR="00881F52" w:rsidRDefault="009E711D">
      <w:pPr>
        <w:pStyle w:val="BodyText"/>
        <w:spacing w:line="235" w:lineRule="auto"/>
        <w:ind w:left="3832" w:right="75" w:hanging="2"/>
      </w:pPr>
      <w:r>
        <w:rPr>
          <w:spacing w:val="-8"/>
        </w:rPr>
        <w:t xml:space="preserve">We </w:t>
      </w:r>
      <w:r>
        <w:t xml:space="preserve">conducted </w:t>
      </w:r>
      <w:r>
        <w:rPr>
          <w:spacing w:val="-4"/>
        </w:rPr>
        <w:t xml:space="preserve">our </w:t>
      </w:r>
      <w:r>
        <w:t xml:space="preserve">work by </w:t>
      </w:r>
      <w:r>
        <w:rPr>
          <w:spacing w:val="-4"/>
        </w:rPr>
        <w:t xml:space="preserve">visiting the </w:t>
      </w:r>
      <w:r>
        <w:t xml:space="preserve">following locations: </w:t>
      </w:r>
      <w:r>
        <w:rPr>
          <w:spacing w:val="-5"/>
        </w:rPr>
        <w:t xml:space="preserve">Interior’s </w:t>
      </w:r>
      <w:r>
        <w:rPr>
          <w:spacing w:val="-3"/>
        </w:rPr>
        <w:t xml:space="preserve">Solicitor’s </w:t>
      </w:r>
      <w:r>
        <w:t xml:space="preserve">Office </w:t>
      </w:r>
      <w:r>
        <w:rPr>
          <w:spacing w:val="-3"/>
        </w:rPr>
        <w:t xml:space="preserve">and </w:t>
      </w:r>
      <w:r>
        <w:t xml:space="preserve">Office of </w:t>
      </w:r>
      <w:r>
        <w:rPr>
          <w:spacing w:val="-4"/>
        </w:rPr>
        <w:t xml:space="preserve">the </w:t>
      </w:r>
      <w:r>
        <w:rPr>
          <w:spacing w:val="-3"/>
        </w:rPr>
        <w:t xml:space="preserve">Inspector </w:t>
      </w:r>
      <w:r>
        <w:rPr>
          <w:spacing w:val="-5"/>
        </w:rPr>
        <w:t xml:space="preserve">General </w:t>
      </w:r>
      <w:r>
        <w:rPr>
          <w:spacing w:val="-6"/>
        </w:rPr>
        <w:t xml:space="preserve">(Washington, </w:t>
      </w:r>
      <w:r>
        <w:rPr>
          <w:spacing w:val="-4"/>
        </w:rPr>
        <w:t xml:space="preserve">D.C.);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5"/>
        </w:rPr>
        <w:t xml:space="preserve">Washington </w:t>
      </w:r>
      <w:r>
        <w:t xml:space="preserve">Office </w:t>
      </w:r>
      <w:r>
        <w:rPr>
          <w:spacing w:val="-5"/>
        </w:rPr>
        <w:t xml:space="preserve">(Washington, </w:t>
      </w:r>
      <w:r>
        <w:rPr>
          <w:spacing w:val="-4"/>
        </w:rPr>
        <w:t xml:space="preserve">D.C.), </w:t>
      </w:r>
      <w:r>
        <w:t xml:space="preserve">Colorado </w:t>
      </w:r>
      <w:r>
        <w:rPr>
          <w:spacing w:val="-4"/>
        </w:rPr>
        <w:t xml:space="preserve">State </w:t>
      </w:r>
      <w:r>
        <w:t>Office (Lakewood,</w:t>
      </w:r>
      <w:r>
        <w:rPr>
          <w:spacing w:val="-18"/>
        </w:rPr>
        <w:t xml:space="preserve"> </w:t>
      </w:r>
      <w:r>
        <w:t>Colorado),</w:t>
      </w:r>
      <w:r>
        <w:rPr>
          <w:spacing w:val="-20"/>
        </w:rPr>
        <w:t xml:space="preserve"> </w:t>
      </w:r>
      <w:r>
        <w:rPr>
          <w:spacing w:val="-5"/>
        </w:rPr>
        <w:t>Utah</w:t>
      </w:r>
      <w:r>
        <w:rPr>
          <w:spacing w:val="-17"/>
        </w:rPr>
        <w:t xml:space="preserve"> </w:t>
      </w:r>
      <w:r>
        <w:rPr>
          <w:spacing w:val="-5"/>
        </w:rPr>
        <w:t>State</w:t>
      </w:r>
      <w:r>
        <w:rPr>
          <w:spacing w:val="-16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rPr>
          <w:spacing w:val="-4"/>
        </w:rPr>
        <w:t>(Salt</w:t>
      </w:r>
      <w:r>
        <w:rPr>
          <w:spacing w:val="-25"/>
        </w:rPr>
        <w:t xml:space="preserve"> </w:t>
      </w:r>
      <w:r>
        <w:rPr>
          <w:spacing w:val="-5"/>
        </w:rPr>
        <w:t>Lake</w:t>
      </w:r>
      <w:r>
        <w:rPr>
          <w:spacing w:val="-19"/>
        </w:rPr>
        <w:t xml:space="preserve"> </w:t>
      </w:r>
      <w:r>
        <w:rPr>
          <w:spacing w:val="-8"/>
        </w:rPr>
        <w:t>City,</w:t>
      </w:r>
      <w:r>
        <w:rPr>
          <w:spacing w:val="-20"/>
        </w:rPr>
        <w:t xml:space="preserve"> </w:t>
      </w:r>
      <w:r>
        <w:rPr>
          <w:spacing w:val="-6"/>
        </w:rPr>
        <w:t>Utah),</w:t>
      </w:r>
      <w:r>
        <w:rPr>
          <w:spacing w:val="-18"/>
        </w:rPr>
        <w:t xml:space="preserve"> </w:t>
      </w:r>
      <w:r>
        <w:rPr>
          <w:spacing w:val="-4"/>
        </w:rPr>
        <w:t>St.</w:t>
      </w:r>
      <w:r>
        <w:rPr>
          <w:spacing w:val="-16"/>
        </w:rPr>
        <w:t xml:space="preserve"> </w:t>
      </w:r>
      <w:r>
        <w:t>George Field</w:t>
      </w:r>
      <w:r>
        <w:rPr>
          <w:spacing w:val="-17"/>
        </w:rPr>
        <w:t xml:space="preserve"> </w:t>
      </w:r>
      <w:r>
        <w:t>Office</w:t>
      </w:r>
      <w:r>
        <w:rPr>
          <w:spacing w:val="-8"/>
        </w:rPr>
        <w:t xml:space="preserve"> </w:t>
      </w:r>
      <w:r>
        <w:rPr>
          <w:spacing w:val="-5"/>
        </w:rPr>
        <w:t>(St.</w:t>
      </w:r>
      <w:r>
        <w:rPr>
          <w:spacing w:val="-16"/>
        </w:rPr>
        <w:t xml:space="preserve"> </w:t>
      </w:r>
      <w:r>
        <w:t>George,</w:t>
      </w:r>
      <w:r>
        <w:rPr>
          <w:spacing w:val="-20"/>
        </w:rPr>
        <w:t xml:space="preserve"> </w:t>
      </w:r>
      <w:r>
        <w:rPr>
          <w:spacing w:val="-5"/>
        </w:rPr>
        <w:t>Utah),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Uncompahgre</w:t>
      </w:r>
      <w:r>
        <w:rPr>
          <w:spacing w:val="-16"/>
        </w:rPr>
        <w:t xml:space="preserve"> </w:t>
      </w:r>
      <w:r>
        <w:t>Field</w:t>
      </w:r>
      <w:r>
        <w:rPr>
          <w:spacing w:val="-17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rPr>
          <w:spacing w:val="-3"/>
        </w:rPr>
        <w:t xml:space="preserve">(Montrose, </w:t>
      </w:r>
      <w:r>
        <w:t xml:space="preserve">Colorado); </w:t>
      </w:r>
      <w:r>
        <w:rPr>
          <w:spacing w:val="-4"/>
        </w:rPr>
        <w:t xml:space="preserve">Agriculture’s </w:t>
      </w:r>
      <w:r>
        <w:t xml:space="preserve">Office of the Inspector </w:t>
      </w:r>
      <w:r>
        <w:rPr>
          <w:spacing w:val="-5"/>
        </w:rPr>
        <w:t xml:space="preserve">General </w:t>
      </w:r>
      <w:r>
        <w:rPr>
          <w:spacing w:val="-6"/>
        </w:rPr>
        <w:t xml:space="preserve">(Washington, </w:t>
      </w:r>
      <w:r>
        <w:rPr>
          <w:spacing w:val="-5"/>
        </w:rPr>
        <w:t xml:space="preserve">D.C.); </w:t>
      </w:r>
      <w:r>
        <w:rPr>
          <w:spacing w:val="-4"/>
        </w:rPr>
        <w:t xml:space="preserve">and the Service’s </w:t>
      </w:r>
      <w:r>
        <w:rPr>
          <w:spacing w:val="-5"/>
        </w:rPr>
        <w:t xml:space="preserve">Washington </w:t>
      </w:r>
      <w:r>
        <w:t xml:space="preserve">Office </w:t>
      </w:r>
      <w:r>
        <w:rPr>
          <w:spacing w:val="-5"/>
        </w:rPr>
        <w:t>(Washi</w:t>
      </w:r>
      <w:r>
        <w:rPr>
          <w:spacing w:val="-5"/>
        </w:rPr>
        <w:t xml:space="preserve">ngton, </w:t>
      </w:r>
      <w:r>
        <w:rPr>
          <w:spacing w:val="-4"/>
        </w:rPr>
        <w:t xml:space="preserve">D.C.), </w:t>
      </w:r>
      <w:r>
        <w:t xml:space="preserve">Region 2 Office (Lakewood, Colorado), </w:t>
      </w:r>
      <w:r>
        <w:rPr>
          <w:spacing w:val="-3"/>
        </w:rPr>
        <w:t xml:space="preserve">Region </w:t>
      </w:r>
      <w:r>
        <w:t xml:space="preserve">4 Office </w:t>
      </w:r>
      <w:r>
        <w:rPr>
          <w:spacing w:val="-4"/>
        </w:rPr>
        <w:t xml:space="preserve">(Ogden, </w:t>
      </w:r>
      <w:r>
        <w:rPr>
          <w:spacing w:val="-3"/>
        </w:rPr>
        <w:t xml:space="preserve">Utah), </w:t>
      </w:r>
      <w:r>
        <w:t xml:space="preserve">Region 8 Office </w:t>
      </w:r>
      <w:r>
        <w:rPr>
          <w:spacing w:val="-5"/>
        </w:rPr>
        <w:t xml:space="preserve">(Atlanta, </w:t>
      </w:r>
      <w:r>
        <w:t xml:space="preserve">Georgia), </w:t>
      </w:r>
      <w:r>
        <w:rPr>
          <w:spacing w:val="-4"/>
        </w:rPr>
        <w:t xml:space="preserve">and </w:t>
      </w:r>
      <w:r>
        <w:rPr>
          <w:spacing w:val="-3"/>
        </w:rPr>
        <w:t xml:space="preserve">National </w:t>
      </w:r>
      <w:r>
        <w:t xml:space="preserve">Forests in </w:t>
      </w:r>
      <w:r>
        <w:rPr>
          <w:spacing w:val="-3"/>
        </w:rPr>
        <w:t xml:space="preserve">North </w:t>
      </w:r>
      <w:r>
        <w:rPr>
          <w:spacing w:val="-4"/>
        </w:rPr>
        <w:t xml:space="preserve">Carolina Supervisor’s </w:t>
      </w:r>
      <w:r>
        <w:t xml:space="preserve">Office </w:t>
      </w:r>
      <w:r>
        <w:rPr>
          <w:spacing w:val="-4"/>
        </w:rPr>
        <w:t xml:space="preserve">(Asheville, </w:t>
      </w:r>
      <w:r>
        <w:t xml:space="preserve">North </w:t>
      </w:r>
      <w:r>
        <w:rPr>
          <w:spacing w:val="-3"/>
        </w:rPr>
        <w:t xml:space="preserve">Carolina). </w:t>
      </w:r>
      <w:r>
        <w:rPr>
          <w:spacing w:val="-6"/>
        </w:rPr>
        <w:t xml:space="preserve">We </w:t>
      </w:r>
      <w:r>
        <w:t xml:space="preserve">also spoke </w:t>
      </w:r>
      <w:r>
        <w:rPr>
          <w:spacing w:val="-4"/>
        </w:rPr>
        <w:t xml:space="preserve">with </w:t>
      </w:r>
      <w:r>
        <w:rPr>
          <w:spacing w:val="-5"/>
        </w:rPr>
        <w:t xml:space="preserve">realty </w:t>
      </w:r>
      <w:r>
        <w:t xml:space="preserve">officials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t xml:space="preserve">following </w:t>
      </w:r>
      <w:r>
        <w:rPr>
          <w:spacing w:val="-3"/>
        </w:rPr>
        <w:t xml:space="preserve">agency </w:t>
      </w:r>
      <w:r>
        <w:t xml:space="preserve">offices: </w:t>
      </w:r>
      <w:r>
        <w:rPr>
          <w:spacing w:val="-4"/>
        </w:rPr>
        <w:t xml:space="preserve">the </w:t>
      </w:r>
      <w:r>
        <w:rPr>
          <w:spacing w:val="-5"/>
        </w:rPr>
        <w:t xml:space="preserve">Bureau’s </w:t>
      </w:r>
      <w:r>
        <w:rPr>
          <w:spacing w:val="-3"/>
        </w:rPr>
        <w:t xml:space="preserve">Arizona </w:t>
      </w:r>
      <w:r>
        <w:rPr>
          <w:spacing w:val="-6"/>
        </w:rPr>
        <w:t xml:space="preserve">State </w:t>
      </w:r>
      <w:r>
        <w:t xml:space="preserve">Office </w:t>
      </w:r>
      <w:r>
        <w:rPr>
          <w:spacing w:val="-3"/>
        </w:rPr>
        <w:t>(Phoenix,</w:t>
      </w:r>
      <w:r>
        <w:rPr>
          <w:spacing w:val="-16"/>
        </w:rPr>
        <w:t xml:space="preserve"> </w:t>
      </w:r>
      <w:r>
        <w:t>Arizona),</w:t>
      </w:r>
      <w:r>
        <w:rPr>
          <w:spacing w:val="-16"/>
        </w:rPr>
        <w:t xml:space="preserve"> </w:t>
      </w:r>
      <w:r>
        <w:rPr>
          <w:spacing w:val="-3"/>
        </w:rPr>
        <w:t>California</w:t>
      </w:r>
      <w:r>
        <w:rPr>
          <w:spacing w:val="-17"/>
        </w:rPr>
        <w:t xml:space="preserve"> </w:t>
      </w:r>
      <w:r>
        <w:rPr>
          <w:spacing w:val="-4"/>
        </w:rPr>
        <w:t>State</w:t>
      </w:r>
      <w:r>
        <w:rPr>
          <w:spacing w:val="-15"/>
        </w:rPr>
        <w:t xml:space="preserve"> </w:t>
      </w:r>
      <w:r>
        <w:t>Office</w:t>
      </w:r>
      <w:r>
        <w:rPr>
          <w:spacing w:val="-4"/>
        </w:rPr>
        <w:t xml:space="preserve"> (Sacramento,</w:t>
      </w:r>
      <w:r>
        <w:rPr>
          <w:spacing w:val="-16"/>
        </w:rPr>
        <w:t xml:space="preserve"> </w:t>
      </w:r>
      <w:r>
        <w:rPr>
          <w:spacing w:val="-2"/>
        </w:rPr>
        <w:t>California),</w:t>
      </w:r>
    </w:p>
    <w:p w:rsidR="00881F52" w:rsidRDefault="00881F52">
      <w:pPr>
        <w:spacing w:line="235" w:lineRule="auto"/>
        <w:sectPr w:rsidR="00881F52">
          <w:headerReference w:type="default" r:id="rId95"/>
          <w:pgSz w:w="12240" w:h="15840"/>
          <w:pgMar w:top="1260" w:right="440" w:bottom="920" w:left="540" w:header="830" w:footer="729" w:gutter="0"/>
          <w:cols w:space="720"/>
        </w:sect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spacing w:before="2" w:after="1"/>
        <w:rPr>
          <w:sz w:val="12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547pt;height:1pt;mso-position-horizontal-relative:char;mso-position-vertical-relative:line" coordsize="10940,20">
            <v:line id="_x0000_s1047" style="position:absolute" from="10,10" to="10930,10" strokeweight=".96pt"/>
            <w10:anchorlock/>
          </v:group>
        </w:pict>
      </w:r>
    </w:p>
    <w:p w:rsidR="00881F52" w:rsidRDefault="009E711D">
      <w:pPr>
        <w:pStyle w:val="BodyText"/>
        <w:spacing w:before="44" w:line="235" w:lineRule="auto"/>
        <w:ind w:left="3830" w:right="38" w:hanging="2"/>
      </w:pPr>
      <w:r>
        <w:rPr>
          <w:spacing w:val="-5"/>
        </w:rPr>
        <w:t xml:space="preserve">Montana </w:t>
      </w:r>
      <w:r>
        <w:rPr>
          <w:spacing w:val="-4"/>
        </w:rPr>
        <w:t xml:space="preserve">State </w:t>
      </w:r>
      <w:r>
        <w:t xml:space="preserve">Office </w:t>
      </w:r>
      <w:r>
        <w:rPr>
          <w:spacing w:val="-3"/>
        </w:rPr>
        <w:t xml:space="preserve">(Billings, </w:t>
      </w:r>
      <w:r>
        <w:rPr>
          <w:spacing w:val="-4"/>
        </w:rPr>
        <w:t xml:space="preserve">Montana), </w:t>
      </w:r>
      <w:r>
        <w:rPr>
          <w:spacing w:val="-3"/>
        </w:rPr>
        <w:t xml:space="preserve">Nevada </w:t>
      </w:r>
      <w:r>
        <w:rPr>
          <w:spacing w:val="-5"/>
        </w:rPr>
        <w:t xml:space="preserve">State </w:t>
      </w:r>
      <w:r>
        <w:t xml:space="preserve">Office (Reno, </w:t>
      </w:r>
      <w:r>
        <w:rPr>
          <w:spacing w:val="-4"/>
        </w:rPr>
        <w:t xml:space="preserve">Nevada), </w:t>
      </w:r>
      <w:r>
        <w:rPr>
          <w:spacing w:val="-3"/>
        </w:rPr>
        <w:t xml:space="preserve">Wyoming </w:t>
      </w:r>
      <w:r>
        <w:rPr>
          <w:spacing w:val="-5"/>
        </w:rPr>
        <w:t xml:space="preserve">State </w:t>
      </w:r>
      <w:r>
        <w:t>Office</w:t>
      </w:r>
      <w:r>
        <w:rPr>
          <w:spacing w:val="-4"/>
        </w:rPr>
        <w:t xml:space="preserve"> (Cheyenne, </w:t>
      </w:r>
      <w:r>
        <w:rPr>
          <w:spacing w:val="-3"/>
        </w:rPr>
        <w:t xml:space="preserve">Wyoming), Casper </w:t>
      </w:r>
      <w:r>
        <w:rPr>
          <w:spacing w:val="-4"/>
        </w:rPr>
        <w:t xml:space="preserve">Field </w:t>
      </w:r>
      <w:r>
        <w:t xml:space="preserve">Office </w:t>
      </w:r>
      <w:r>
        <w:rPr>
          <w:spacing w:val="-6"/>
        </w:rPr>
        <w:t xml:space="preserve">(Casper, </w:t>
      </w:r>
      <w:r>
        <w:rPr>
          <w:spacing w:val="-4"/>
        </w:rPr>
        <w:t xml:space="preserve">Wyoming), </w:t>
      </w:r>
      <w:r>
        <w:t xml:space="preserve">Elko </w:t>
      </w:r>
      <w:r>
        <w:rPr>
          <w:spacing w:val="-3"/>
        </w:rPr>
        <w:t xml:space="preserve">Field </w:t>
      </w:r>
      <w:r>
        <w:t xml:space="preserve">Office (Elko, </w:t>
      </w:r>
      <w:r>
        <w:rPr>
          <w:spacing w:val="-4"/>
        </w:rPr>
        <w:t xml:space="preserve">Nevada), </w:t>
      </w:r>
      <w:r>
        <w:t xml:space="preserve">Safford </w:t>
      </w:r>
      <w:r>
        <w:rPr>
          <w:spacing w:val="-4"/>
        </w:rPr>
        <w:t xml:space="preserve">Field </w:t>
      </w:r>
      <w:r>
        <w:t xml:space="preserve">Office </w:t>
      </w:r>
      <w:r>
        <w:rPr>
          <w:spacing w:val="-4"/>
        </w:rPr>
        <w:t xml:space="preserve">(Safford, </w:t>
      </w:r>
      <w:r>
        <w:rPr>
          <w:spacing w:val="-3"/>
        </w:rPr>
        <w:t xml:space="preserve">Arizona), </w:t>
      </w:r>
      <w:r>
        <w:rPr>
          <w:spacing w:val="-4"/>
        </w:rPr>
        <w:t xml:space="preserve">and </w:t>
      </w:r>
      <w:r>
        <w:rPr>
          <w:spacing w:val="-5"/>
        </w:rPr>
        <w:t xml:space="preserve">Worland </w:t>
      </w:r>
      <w:r>
        <w:t xml:space="preserve">Field Office </w:t>
      </w:r>
      <w:r>
        <w:rPr>
          <w:spacing w:val="-6"/>
        </w:rPr>
        <w:t xml:space="preserve">(Worland, </w:t>
      </w:r>
      <w:r>
        <w:rPr>
          <w:spacing w:val="-3"/>
        </w:rPr>
        <w:t xml:space="preserve">Wyoming); </w:t>
      </w:r>
      <w:r>
        <w:rPr>
          <w:spacing w:val="-5"/>
        </w:rPr>
        <w:t xml:space="preserve">and </w:t>
      </w:r>
      <w:r>
        <w:rPr>
          <w:spacing w:val="-4"/>
        </w:rPr>
        <w:t xml:space="preserve">the </w:t>
      </w:r>
      <w:r>
        <w:rPr>
          <w:spacing w:val="-3"/>
        </w:rPr>
        <w:t xml:space="preserve">Service’s </w:t>
      </w:r>
      <w:r>
        <w:t xml:space="preserve">Region 5 Office </w:t>
      </w:r>
      <w:r>
        <w:rPr>
          <w:spacing w:val="-6"/>
        </w:rPr>
        <w:t xml:space="preserve">(San </w:t>
      </w:r>
      <w:r>
        <w:t xml:space="preserve">Francisco, </w:t>
      </w:r>
      <w:r>
        <w:rPr>
          <w:spacing w:val="-3"/>
        </w:rPr>
        <w:t xml:space="preserve">California), </w:t>
      </w:r>
      <w:r>
        <w:t xml:space="preserve">Region 6 Office </w:t>
      </w:r>
      <w:r>
        <w:rPr>
          <w:spacing w:val="-4"/>
        </w:rPr>
        <w:t xml:space="preserve">(Portland, </w:t>
      </w:r>
      <w:r>
        <w:t xml:space="preserve">Oregon), Boise </w:t>
      </w:r>
      <w:r>
        <w:rPr>
          <w:spacing w:val="-3"/>
        </w:rPr>
        <w:t xml:space="preserve">National </w:t>
      </w:r>
      <w:r>
        <w:t xml:space="preserve">Forest </w:t>
      </w:r>
      <w:r>
        <w:rPr>
          <w:spacing w:val="-4"/>
        </w:rPr>
        <w:t xml:space="preserve">Supervisor’s </w:t>
      </w:r>
      <w:r>
        <w:t xml:space="preserve">Office (Boise, Idaho), </w:t>
      </w:r>
      <w:r>
        <w:rPr>
          <w:spacing w:val="-6"/>
        </w:rPr>
        <w:t xml:space="preserve">Bridger-Teton </w:t>
      </w:r>
      <w:r>
        <w:rPr>
          <w:spacing w:val="-4"/>
        </w:rPr>
        <w:t xml:space="preserve">National </w:t>
      </w:r>
      <w:r>
        <w:t xml:space="preserve">Forest </w:t>
      </w:r>
      <w:r>
        <w:rPr>
          <w:spacing w:val="-4"/>
        </w:rPr>
        <w:t xml:space="preserve">Supervisor’s </w:t>
      </w:r>
      <w:r>
        <w:t xml:space="preserve">Office </w:t>
      </w:r>
      <w:r>
        <w:rPr>
          <w:spacing w:val="-3"/>
        </w:rPr>
        <w:t>(Jackson, Wyomin</w:t>
      </w:r>
      <w:r>
        <w:rPr>
          <w:spacing w:val="-3"/>
        </w:rPr>
        <w:t xml:space="preserve">g), </w:t>
      </w:r>
      <w:r>
        <w:rPr>
          <w:spacing w:val="-5"/>
        </w:rPr>
        <w:t xml:space="preserve">Fishlake </w:t>
      </w:r>
      <w:r>
        <w:rPr>
          <w:spacing w:val="-3"/>
        </w:rPr>
        <w:t xml:space="preserve">National </w:t>
      </w:r>
      <w:r>
        <w:t xml:space="preserve">Forest </w:t>
      </w:r>
      <w:r>
        <w:rPr>
          <w:spacing w:val="-3"/>
        </w:rPr>
        <w:t xml:space="preserve">Supervisor’s </w:t>
      </w:r>
      <w:r>
        <w:t xml:space="preserve">Office </w:t>
      </w:r>
      <w:r>
        <w:rPr>
          <w:spacing w:val="-3"/>
        </w:rPr>
        <w:t xml:space="preserve">(Richland, </w:t>
      </w:r>
      <w:r>
        <w:rPr>
          <w:spacing w:val="-5"/>
        </w:rPr>
        <w:t xml:space="preserve">Utah), </w:t>
      </w:r>
      <w:r>
        <w:rPr>
          <w:spacing w:val="-6"/>
        </w:rPr>
        <w:t xml:space="preserve">Targhee </w:t>
      </w:r>
      <w:r>
        <w:rPr>
          <w:spacing w:val="-3"/>
        </w:rPr>
        <w:t xml:space="preserve">National </w:t>
      </w:r>
      <w:r>
        <w:t xml:space="preserve">Forest </w:t>
      </w:r>
      <w:r>
        <w:rPr>
          <w:spacing w:val="-5"/>
        </w:rPr>
        <w:t xml:space="preserve">Supervisor’s </w:t>
      </w:r>
      <w:r>
        <w:t xml:space="preserve">Office </w:t>
      </w:r>
      <w:r>
        <w:rPr>
          <w:spacing w:val="-3"/>
        </w:rPr>
        <w:t xml:space="preserve">(St. </w:t>
      </w:r>
      <w:r>
        <w:rPr>
          <w:spacing w:val="-6"/>
        </w:rPr>
        <w:t xml:space="preserve">Anthony, </w:t>
      </w:r>
      <w:r>
        <w:t xml:space="preserve">Idaho), </w:t>
      </w:r>
      <w:r>
        <w:rPr>
          <w:spacing w:val="-4"/>
        </w:rPr>
        <w:t xml:space="preserve">and </w:t>
      </w:r>
      <w:r>
        <w:rPr>
          <w:spacing w:val="-3"/>
        </w:rPr>
        <w:t xml:space="preserve">the </w:t>
      </w:r>
      <w:r>
        <w:rPr>
          <w:spacing w:val="-5"/>
        </w:rPr>
        <w:t xml:space="preserve">Wasatch-Cache </w:t>
      </w:r>
      <w:r>
        <w:rPr>
          <w:spacing w:val="-3"/>
        </w:rPr>
        <w:t xml:space="preserve">National </w:t>
      </w:r>
      <w:r>
        <w:t xml:space="preserve">Forest </w:t>
      </w:r>
      <w:r>
        <w:rPr>
          <w:spacing w:val="-4"/>
        </w:rPr>
        <w:t xml:space="preserve">Supervisor’s </w:t>
      </w:r>
      <w:r>
        <w:t>Office</w:t>
      </w:r>
      <w:r>
        <w:rPr>
          <w:spacing w:val="-4"/>
        </w:rPr>
        <w:t xml:space="preserve"> (Salt Lake </w:t>
      </w:r>
      <w:r>
        <w:rPr>
          <w:spacing w:val="-7"/>
        </w:rPr>
        <w:t xml:space="preserve">City, </w:t>
      </w:r>
      <w:r>
        <w:rPr>
          <w:spacing w:val="-4"/>
        </w:rPr>
        <w:t xml:space="preserve">Utah). In </w:t>
      </w:r>
      <w:r>
        <w:rPr>
          <w:spacing w:val="-3"/>
        </w:rPr>
        <w:t xml:space="preserve">addition, </w:t>
      </w:r>
      <w:r>
        <w:t xml:space="preserve">we </w:t>
      </w:r>
      <w:r>
        <w:rPr>
          <w:spacing w:val="-4"/>
        </w:rPr>
        <w:t xml:space="preserve">attended </w:t>
      </w:r>
      <w:r>
        <w:t xml:space="preserve">a </w:t>
      </w:r>
      <w:r>
        <w:rPr>
          <w:spacing w:val="-3"/>
        </w:rPr>
        <w:t xml:space="preserve">Service </w:t>
      </w:r>
      <w:r>
        <w:rPr>
          <w:spacing w:val="-5"/>
        </w:rPr>
        <w:t>Land A</w:t>
      </w:r>
      <w:r>
        <w:rPr>
          <w:spacing w:val="-5"/>
        </w:rPr>
        <w:t xml:space="preserve">djustment </w:t>
      </w:r>
      <w:r>
        <w:t xml:space="preserve">Workshop </w:t>
      </w:r>
      <w:r>
        <w:rPr>
          <w:spacing w:val="-7"/>
        </w:rPr>
        <w:t xml:space="preserve">(Lake </w:t>
      </w:r>
      <w:r>
        <w:rPr>
          <w:spacing w:val="-4"/>
        </w:rPr>
        <w:t xml:space="preserve">Tahoe, </w:t>
      </w:r>
      <w:r>
        <w:rPr>
          <w:spacing w:val="-3"/>
        </w:rPr>
        <w:t xml:space="preserve">California); met </w:t>
      </w:r>
      <w:r>
        <w:rPr>
          <w:spacing w:val="-4"/>
        </w:rPr>
        <w:t xml:space="preserve">with </w:t>
      </w:r>
      <w:r>
        <w:rPr>
          <w:spacing w:val="-3"/>
        </w:rPr>
        <w:t xml:space="preserve">the </w:t>
      </w:r>
      <w:r>
        <w:t xml:space="preserve">Director of </w:t>
      </w:r>
      <w:r>
        <w:rPr>
          <w:spacing w:val="-3"/>
        </w:rPr>
        <w:t xml:space="preserve">the </w:t>
      </w:r>
      <w:r>
        <w:rPr>
          <w:spacing w:val="-5"/>
        </w:rPr>
        <w:t xml:space="preserve">Western Land </w:t>
      </w:r>
      <w:r>
        <w:rPr>
          <w:spacing w:val="-3"/>
        </w:rPr>
        <w:t xml:space="preserve">Exchange </w:t>
      </w:r>
      <w:r>
        <w:t xml:space="preserve">Project </w:t>
      </w:r>
      <w:r>
        <w:rPr>
          <w:spacing w:val="-5"/>
        </w:rPr>
        <w:t xml:space="preserve">(Seattle, </w:t>
      </w:r>
      <w:r>
        <w:rPr>
          <w:spacing w:val="-4"/>
        </w:rPr>
        <w:t xml:space="preserve">Washington); </w:t>
      </w:r>
      <w:r>
        <w:rPr>
          <w:spacing w:val="-5"/>
        </w:rPr>
        <w:t xml:space="preserve">and </w:t>
      </w:r>
      <w:r>
        <w:rPr>
          <w:spacing w:val="-4"/>
        </w:rPr>
        <w:t xml:space="preserve">had </w:t>
      </w:r>
      <w:r>
        <w:t xml:space="preserve">discussions </w:t>
      </w:r>
      <w:r>
        <w:rPr>
          <w:spacing w:val="-5"/>
        </w:rPr>
        <w:t xml:space="preserve">with </w:t>
      </w:r>
      <w:r>
        <w:rPr>
          <w:spacing w:val="-3"/>
        </w:rPr>
        <w:t xml:space="preserve">an </w:t>
      </w:r>
      <w:r>
        <w:rPr>
          <w:spacing w:val="-5"/>
        </w:rPr>
        <w:t xml:space="preserve">appraiser </w:t>
      </w:r>
      <w:r>
        <w:t xml:space="preserve">from </w:t>
      </w:r>
      <w:r>
        <w:rPr>
          <w:spacing w:val="-3"/>
        </w:rPr>
        <w:t xml:space="preserve">the </w:t>
      </w:r>
      <w:r>
        <w:rPr>
          <w:spacing w:val="-5"/>
        </w:rPr>
        <w:t xml:space="preserve">Farm </w:t>
      </w:r>
      <w:r>
        <w:rPr>
          <w:spacing w:val="-4"/>
        </w:rPr>
        <w:t xml:space="preserve">America </w:t>
      </w:r>
      <w:r>
        <w:rPr>
          <w:spacing w:val="-5"/>
        </w:rPr>
        <w:t xml:space="preserve">Appraisal </w:t>
      </w:r>
      <w:r>
        <w:t xml:space="preserve">Services </w:t>
      </w:r>
      <w:r>
        <w:rPr>
          <w:spacing w:val="-4"/>
        </w:rPr>
        <w:t xml:space="preserve">(Omaha, Nebraska), </w:t>
      </w:r>
      <w:r>
        <w:t xml:space="preserve">officials </w:t>
      </w:r>
      <w:r>
        <w:rPr>
          <w:spacing w:val="2"/>
        </w:rPr>
        <w:t xml:space="preserve">of </w:t>
      </w:r>
      <w:r>
        <w:t xml:space="preserve">assessors offices </w:t>
      </w:r>
      <w:r>
        <w:rPr>
          <w:spacing w:val="-4"/>
        </w:rPr>
        <w:t xml:space="preserve">and </w:t>
      </w:r>
      <w:r>
        <w:rPr>
          <w:spacing w:val="-3"/>
        </w:rPr>
        <w:t xml:space="preserve">clerk </w:t>
      </w:r>
      <w:r>
        <w:rPr>
          <w:spacing w:val="-4"/>
        </w:rPr>
        <w:t xml:space="preserve">and </w:t>
      </w:r>
      <w:r>
        <w:t xml:space="preserve">recorder offices for </w:t>
      </w:r>
      <w:r>
        <w:rPr>
          <w:spacing w:val="-3"/>
        </w:rPr>
        <w:t xml:space="preserve">three </w:t>
      </w:r>
      <w:r>
        <w:t>Colorado</w:t>
      </w:r>
    </w:p>
    <w:p w:rsidR="00881F52" w:rsidRDefault="009E711D">
      <w:pPr>
        <w:pStyle w:val="BodyText"/>
        <w:spacing w:line="235" w:lineRule="auto"/>
        <w:ind w:left="3834" w:right="26" w:firstLine="12"/>
      </w:pPr>
      <w:r>
        <w:t xml:space="preserve">counties </w:t>
      </w:r>
      <w:r>
        <w:rPr>
          <w:spacing w:val="-4"/>
        </w:rPr>
        <w:t xml:space="preserve">(Delta </w:t>
      </w:r>
      <w:r>
        <w:rPr>
          <w:spacing w:val="-6"/>
        </w:rPr>
        <w:t xml:space="preserve">County, </w:t>
      </w:r>
      <w:r>
        <w:rPr>
          <w:spacing w:val="-3"/>
        </w:rPr>
        <w:t xml:space="preserve">Gunnison </w:t>
      </w:r>
      <w:r>
        <w:rPr>
          <w:spacing w:val="-6"/>
        </w:rPr>
        <w:t xml:space="preserve">County, </w:t>
      </w:r>
      <w:r>
        <w:rPr>
          <w:spacing w:val="-3"/>
        </w:rPr>
        <w:t xml:space="preserve">and </w:t>
      </w:r>
      <w:r>
        <w:t xml:space="preserve">Montrose </w:t>
      </w:r>
      <w:r>
        <w:rPr>
          <w:spacing w:val="-3"/>
        </w:rPr>
        <w:t xml:space="preserve">County), an </w:t>
      </w:r>
      <w:r>
        <w:t xml:space="preserve">official of </w:t>
      </w:r>
      <w:r>
        <w:rPr>
          <w:spacing w:val="-4"/>
        </w:rPr>
        <w:t xml:space="preserve">Gunnison </w:t>
      </w:r>
      <w:r>
        <w:rPr>
          <w:spacing w:val="-6"/>
        </w:rPr>
        <w:t xml:space="preserve">Savings </w:t>
      </w:r>
      <w:r>
        <w:rPr>
          <w:spacing w:val="-5"/>
        </w:rPr>
        <w:t xml:space="preserve">and </w:t>
      </w:r>
      <w:r>
        <w:rPr>
          <w:spacing w:val="-3"/>
        </w:rPr>
        <w:t xml:space="preserve">Loan (Gunnison, </w:t>
      </w:r>
      <w:r>
        <w:t xml:space="preserve">Colorado),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3"/>
        </w:rPr>
        <w:t xml:space="preserve">former </w:t>
      </w:r>
      <w:r>
        <w:rPr>
          <w:spacing w:val="-4"/>
        </w:rPr>
        <w:t xml:space="preserve">Deputy State </w:t>
      </w:r>
      <w:r>
        <w:t xml:space="preserve">Director </w:t>
      </w:r>
      <w:r>
        <w:rPr>
          <w:spacing w:val="2"/>
        </w:rPr>
        <w:t>of</w:t>
      </w:r>
      <w:r>
        <w:rPr>
          <w:spacing w:val="1"/>
        </w:rPr>
        <w:t xml:space="preserve"> </w:t>
      </w:r>
      <w:r>
        <w:rPr>
          <w:spacing w:val="-7"/>
        </w:rPr>
        <w:t xml:space="preserve">Natural </w:t>
      </w:r>
      <w:r>
        <w:t xml:space="preserve">Resources for </w:t>
      </w:r>
      <w:r>
        <w:rPr>
          <w:spacing w:val="-3"/>
        </w:rPr>
        <w:t xml:space="preserve">the </w:t>
      </w:r>
      <w:r>
        <w:rPr>
          <w:spacing w:val="-6"/>
        </w:rPr>
        <w:t xml:space="preserve">Bureau’s </w:t>
      </w:r>
      <w:r>
        <w:rPr>
          <w:spacing w:val="-5"/>
        </w:rPr>
        <w:t xml:space="preserve">Nevada </w:t>
      </w:r>
      <w:r>
        <w:rPr>
          <w:spacing w:val="-6"/>
        </w:rPr>
        <w:t xml:space="preserve">State </w:t>
      </w:r>
      <w:r>
        <w:t xml:space="preserve">Office (Reno, </w:t>
      </w:r>
      <w:r>
        <w:rPr>
          <w:spacing w:val="-3"/>
        </w:rPr>
        <w:t>Nevada).</w:t>
      </w:r>
    </w:p>
    <w:p w:rsidR="00881F52" w:rsidRDefault="00881F52">
      <w:pPr>
        <w:pStyle w:val="BodyText"/>
        <w:spacing w:before="9"/>
        <w:rPr>
          <w:sz w:val="21"/>
        </w:rPr>
      </w:pPr>
    </w:p>
    <w:p w:rsidR="00881F52" w:rsidRDefault="009E711D">
      <w:pPr>
        <w:pStyle w:val="BodyText"/>
        <w:spacing w:before="1" w:line="235" w:lineRule="auto"/>
        <w:ind w:left="3840" w:right="38" w:hanging="11"/>
      </w:pPr>
      <w:r>
        <w:rPr>
          <w:spacing w:val="-8"/>
        </w:rPr>
        <w:t>We</w:t>
      </w:r>
      <w:r>
        <w:rPr>
          <w:spacing w:val="-10"/>
        </w:rPr>
        <w:t xml:space="preserve"> </w:t>
      </w:r>
      <w:r>
        <w:t>performed</w:t>
      </w:r>
      <w:r>
        <w:rPr>
          <w:spacing w:val="-6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rPr>
          <w:spacing w:val="-7"/>
        </w:rPr>
        <w:t>June</w:t>
      </w:r>
      <w:r>
        <w:rPr>
          <w:spacing w:val="-17"/>
        </w:rPr>
        <w:t xml:space="preserve"> </w:t>
      </w:r>
      <w:r>
        <w:rPr>
          <w:spacing w:val="-5"/>
        </w:rPr>
        <w:t>1999</w:t>
      </w:r>
      <w:r>
        <w:rPr>
          <w:spacing w:val="-17"/>
        </w:rPr>
        <w:t xml:space="preserve"> </w:t>
      </w:r>
      <w:r>
        <w:rPr>
          <w:spacing w:val="-4"/>
        </w:rPr>
        <w:t>through</w:t>
      </w:r>
      <w:r>
        <w:rPr>
          <w:spacing w:val="-22"/>
        </w:rPr>
        <w:t xml:space="preserve"> </w:t>
      </w:r>
      <w:r>
        <w:rPr>
          <w:spacing w:val="-8"/>
        </w:rPr>
        <w:t>May</w:t>
      </w:r>
      <w:r>
        <w:rPr>
          <w:spacing w:val="-15"/>
        </w:rPr>
        <w:t xml:space="preserve"> </w:t>
      </w:r>
      <w:r>
        <w:rPr>
          <w:spacing w:val="-5"/>
        </w:rPr>
        <w:t>2000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 xml:space="preserve">accordance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rPr>
          <w:spacing w:val="-5"/>
        </w:rPr>
        <w:t>generally</w:t>
      </w:r>
      <w:r>
        <w:rPr>
          <w:spacing w:val="-15"/>
        </w:rPr>
        <w:t xml:space="preserve"> </w:t>
      </w:r>
      <w:r>
        <w:t>accepted</w:t>
      </w:r>
      <w:r>
        <w:rPr>
          <w:spacing w:val="-14"/>
        </w:rPr>
        <w:t xml:space="preserve"> </w:t>
      </w:r>
      <w:r>
        <w:rPr>
          <w:spacing w:val="-4"/>
        </w:rPr>
        <w:t>government</w:t>
      </w:r>
      <w:r>
        <w:rPr>
          <w:spacing w:val="-15"/>
        </w:rPr>
        <w:t xml:space="preserve"> </w:t>
      </w:r>
      <w:r>
        <w:rPr>
          <w:spacing w:val="-5"/>
        </w:rPr>
        <w:t>auditing</w:t>
      </w:r>
      <w:r>
        <w:rPr>
          <w:spacing w:val="-14"/>
        </w:rPr>
        <w:t xml:space="preserve"> </w:t>
      </w:r>
      <w:r>
        <w:rPr>
          <w:spacing w:val="-5"/>
        </w:rPr>
        <w:t>standards.</w:t>
      </w:r>
    </w:p>
    <w:p w:rsidR="00881F52" w:rsidRDefault="00881F52">
      <w:pPr>
        <w:spacing w:line="235" w:lineRule="auto"/>
        <w:sectPr w:rsidR="00881F52">
          <w:pgSz w:w="12240" w:h="15840"/>
          <w:pgMar w:top="1260" w:right="460" w:bottom="920" w:left="540" w:header="830" w:footer="729" w:gutter="0"/>
          <w:cols w:space="720"/>
        </w:sectPr>
      </w:pPr>
    </w:p>
    <w:p w:rsidR="00881F52" w:rsidRDefault="009E711D">
      <w:pPr>
        <w:pStyle w:val="BodyText"/>
        <w:spacing w:before="69" w:line="261" w:lineRule="exact"/>
        <w:ind w:left="114"/>
      </w:pPr>
      <w:bookmarkStart w:id="24" w:name="GAO_Contacts_and_Staff_Acknowledgements"/>
      <w:bookmarkStart w:id="25" w:name="_bookmark11"/>
      <w:bookmarkEnd w:id="24"/>
      <w:bookmarkEnd w:id="25"/>
      <w:r>
        <w:lastRenderedPageBreak/>
        <w:t>Appendix IV</w:t>
      </w:r>
    </w:p>
    <w:p w:rsidR="00881F52" w:rsidRDefault="009E711D">
      <w:pPr>
        <w:pStyle w:val="Heading1"/>
      </w:pPr>
      <w:r>
        <w:pict>
          <v:group id="_x0000_s1043" style="position:absolute;left:0;text-align:left;margin-left:33.05pt;margin-top:122.45pt;width:546.25pt;height:5.55pt;z-index:251662848;mso-wrap-distance-left:0;mso-wrap-distance-right:0;mso-position-horizontal-relative:page" coordorigin="661,2449" coordsize="10925,111">
            <v:line id="_x0000_s1045" style="position:absolute" from="4141,2459" to="11581,2459" strokeweight=".48pt"/>
            <v:rect id="_x0000_s1044" style="position:absolute;left:660;top:2449;width:3480;height:111" fillcolor="black" stroked="f"/>
            <w10:wrap type="topAndBottom" anchorx="page"/>
          </v:group>
        </w:pict>
      </w:r>
      <w:r>
        <w:pict>
          <v:line id="_x0000_s1042" style="position:absolute;left:0;text-align:left;z-index:-251640320;mso-position-horizontal-relative:page" from="33.05pt,2.45pt" to="579.05pt,2.45pt" strokeweight=".96pt">
            <w10:wrap anchorx="page"/>
          </v:line>
        </w:pict>
      </w:r>
      <w:r>
        <w:rPr>
          <w:spacing w:val="-11"/>
        </w:rPr>
        <w:t xml:space="preserve">GAO </w:t>
      </w:r>
      <w:r>
        <w:rPr>
          <w:spacing w:val="-5"/>
        </w:rPr>
        <w:t xml:space="preserve">Contacts </w:t>
      </w:r>
      <w:r>
        <w:rPr>
          <w:spacing w:val="-11"/>
        </w:rPr>
        <w:t xml:space="preserve">and </w:t>
      </w:r>
      <w:r>
        <w:rPr>
          <w:spacing w:val="-10"/>
        </w:rPr>
        <w:t>Staff</w:t>
      </w:r>
      <w:r>
        <w:rPr>
          <w:spacing w:val="-91"/>
        </w:rPr>
        <w:t xml:space="preserve"> </w:t>
      </w:r>
      <w:r>
        <w:rPr>
          <w:spacing w:val="-7"/>
        </w:rPr>
        <w:t>Acknowledgements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11"/>
        <w:rPr>
          <w:sz w:val="15"/>
        </w:rPr>
      </w:pPr>
      <w:r>
        <w:pict>
          <v:line id="_x0000_s1041" style="position:absolute;z-index:251661824;mso-wrap-distance-left:0;mso-wrap-distance-right:0;mso-position-horizontal-relative:page" from="33.05pt,12.05pt" to="579.05pt,12.05pt" strokeweight=".96pt">
            <w10:wrap type="topAndBottom" anchorx="page"/>
          </v:line>
        </w:pict>
      </w:r>
    </w:p>
    <w:p w:rsidR="00881F52" w:rsidRDefault="009E711D">
      <w:pPr>
        <w:tabs>
          <w:tab w:val="left" w:pos="3834"/>
        </w:tabs>
        <w:spacing w:line="296" w:lineRule="exact"/>
        <w:ind w:left="111"/>
      </w:pPr>
      <w:r>
        <w:rPr>
          <w:spacing w:val="-6"/>
          <w:position w:val="-7"/>
          <w:sz w:val="34"/>
        </w:rPr>
        <w:t>GAO</w:t>
      </w:r>
      <w:r>
        <w:rPr>
          <w:spacing w:val="-21"/>
          <w:position w:val="-7"/>
          <w:sz w:val="34"/>
        </w:rPr>
        <w:t xml:space="preserve"> </w:t>
      </w:r>
      <w:r>
        <w:rPr>
          <w:spacing w:val="-4"/>
          <w:position w:val="-7"/>
          <w:sz w:val="34"/>
        </w:rPr>
        <w:t>Contacts</w:t>
      </w:r>
      <w:r>
        <w:rPr>
          <w:spacing w:val="-4"/>
          <w:position w:val="-7"/>
          <w:sz w:val="34"/>
        </w:rPr>
        <w:tab/>
      </w:r>
      <w:r>
        <w:rPr>
          <w:spacing w:val="-4"/>
        </w:rPr>
        <w:t xml:space="preserve">Barry </w:t>
      </w:r>
      <w:r>
        <w:rPr>
          <w:spacing w:val="-14"/>
        </w:rPr>
        <w:t xml:space="preserve">T. </w:t>
      </w:r>
      <w:r>
        <w:rPr>
          <w:spacing w:val="-4"/>
        </w:rPr>
        <w:t xml:space="preserve">Hill, </w:t>
      </w:r>
      <w:r>
        <w:rPr>
          <w:spacing w:val="-3"/>
        </w:rPr>
        <w:t>(202)</w:t>
      </w:r>
      <w:r>
        <w:rPr>
          <w:spacing w:val="-33"/>
        </w:rPr>
        <w:t xml:space="preserve"> </w:t>
      </w:r>
      <w:r>
        <w:rPr>
          <w:spacing w:val="-5"/>
        </w:rPr>
        <w:t>512-3841</w:t>
      </w:r>
    </w:p>
    <w:p w:rsidR="00881F52" w:rsidRDefault="009E711D">
      <w:pPr>
        <w:pStyle w:val="BodyText"/>
        <w:spacing w:line="209" w:lineRule="exact"/>
        <w:ind w:right="160"/>
        <w:jc w:val="center"/>
      </w:pPr>
      <w:r>
        <w:t>Sue Ellen Naiberk, (303) 572-7357</w:t>
      </w:r>
    </w:p>
    <w:p w:rsidR="00881F52" w:rsidRDefault="00881F52">
      <w:pPr>
        <w:pStyle w:val="BodyText"/>
        <w:rPr>
          <w:sz w:val="20"/>
        </w:rPr>
      </w:pPr>
    </w:p>
    <w:p w:rsidR="00881F52" w:rsidRDefault="009E711D">
      <w:pPr>
        <w:pStyle w:val="BodyText"/>
        <w:spacing w:before="11"/>
        <w:rPr>
          <w:sz w:val="18"/>
        </w:rPr>
      </w:pPr>
      <w:r>
        <w:pict>
          <v:group id="_x0000_s1038" style="position:absolute;margin-left:33.05pt;margin-top:13.3pt;width:546.25pt;height:5.55pt;z-index:251663872;mso-wrap-distance-left:0;mso-wrap-distance-right:0;mso-position-horizontal-relative:page" coordorigin="661,266" coordsize="10925,111">
            <v:line id="_x0000_s1040" style="position:absolute" from="4141,276" to="11581,276" strokeweight=".48pt"/>
            <v:rect id="_x0000_s1039" style="position:absolute;left:660;top:266;width:3480;height:111" fillcolor="black" stroked="f"/>
            <w10:wrap type="topAndBottom" anchorx="page"/>
          </v:group>
        </w:pict>
      </w:r>
    </w:p>
    <w:p w:rsidR="00881F52" w:rsidRDefault="009E711D">
      <w:pPr>
        <w:pStyle w:val="BodyText"/>
        <w:tabs>
          <w:tab w:val="left" w:pos="3721"/>
        </w:tabs>
        <w:spacing w:line="296" w:lineRule="exact"/>
        <w:ind w:right="143"/>
        <w:jc w:val="center"/>
      </w:pPr>
      <w:r>
        <w:rPr>
          <w:spacing w:val="-4"/>
          <w:position w:val="-7"/>
          <w:sz w:val="34"/>
        </w:rPr>
        <w:t>Acknowledgements</w:t>
      </w:r>
      <w:r>
        <w:rPr>
          <w:spacing w:val="-4"/>
          <w:position w:val="-7"/>
          <w:sz w:val="34"/>
        </w:rPr>
        <w:tab/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3"/>
        </w:rPr>
        <w:t>addition,</w:t>
      </w:r>
      <w:r>
        <w:rPr>
          <w:spacing w:val="-14"/>
        </w:rPr>
        <w:t xml:space="preserve"> </w:t>
      </w:r>
      <w:r>
        <w:rPr>
          <w:spacing w:val="-7"/>
        </w:rPr>
        <w:t>Tom</w:t>
      </w:r>
      <w:r>
        <w:rPr>
          <w:spacing w:val="-14"/>
        </w:rPr>
        <w:t xml:space="preserve"> </w:t>
      </w:r>
      <w:r>
        <w:rPr>
          <w:spacing w:val="-5"/>
        </w:rPr>
        <w:t>Armstrong,</w:t>
      </w:r>
      <w:r>
        <w:rPr>
          <w:spacing w:val="-14"/>
        </w:rPr>
        <w:t xml:space="preserve"> </w:t>
      </w:r>
      <w:r>
        <w:rPr>
          <w:spacing w:val="-5"/>
        </w:rPr>
        <w:t>Christine</w:t>
      </w:r>
      <w:r>
        <w:rPr>
          <w:spacing w:val="-17"/>
        </w:rPr>
        <w:t xml:space="preserve"> </w:t>
      </w:r>
      <w:r>
        <w:rPr>
          <w:spacing w:val="-4"/>
        </w:rPr>
        <w:t>Colburn,</w:t>
      </w:r>
      <w:r>
        <w:rPr>
          <w:spacing w:val="-20"/>
        </w:rPr>
        <w:t xml:space="preserve"> </w:t>
      </w:r>
      <w:r>
        <w:rPr>
          <w:spacing w:val="-8"/>
        </w:rPr>
        <w:t>Mark</w:t>
      </w:r>
      <w:r>
        <w:rPr>
          <w:spacing w:val="-13"/>
        </w:rPr>
        <w:t xml:space="preserve"> </w:t>
      </w:r>
      <w:r>
        <w:rPr>
          <w:spacing w:val="-5"/>
        </w:rPr>
        <w:t>Connelly,</w:t>
      </w:r>
      <w:r>
        <w:rPr>
          <w:spacing w:val="-20"/>
        </w:rPr>
        <w:t xml:space="preserve"> </w:t>
      </w:r>
      <w:r>
        <w:rPr>
          <w:spacing w:val="-3"/>
        </w:rPr>
        <w:t>Jennifer</w:t>
      </w:r>
    </w:p>
    <w:p w:rsidR="00881F52" w:rsidRDefault="009E711D">
      <w:pPr>
        <w:pStyle w:val="BodyText"/>
        <w:spacing w:line="207" w:lineRule="exact"/>
        <w:ind w:left="3834"/>
      </w:pPr>
      <w:r>
        <w:t>Duncan, Joseph Kile, Diane Lund, Cheryl Pilatzke, Susan Poling, Pam</w:t>
      </w:r>
    </w:p>
    <w:p w:rsidR="00881F52" w:rsidRDefault="009E711D">
      <w:pPr>
        <w:pStyle w:val="BodyText"/>
        <w:spacing w:line="263" w:lineRule="exact"/>
        <w:ind w:left="3834"/>
      </w:pPr>
      <w:r>
        <w:t>Tumler, and Amy Webbink made key contributions to this report.</w:t>
      </w: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pStyle w:val="BodyText"/>
        <w:rPr>
          <w:sz w:val="20"/>
        </w:rPr>
      </w:pPr>
    </w:p>
    <w:p w:rsidR="00881F52" w:rsidRDefault="00881F52">
      <w:pPr>
        <w:rPr>
          <w:sz w:val="20"/>
        </w:rPr>
        <w:sectPr w:rsidR="00881F52">
          <w:headerReference w:type="default" r:id="rId96"/>
          <w:footerReference w:type="default" r:id="rId97"/>
          <w:pgSz w:w="12240" w:h="15840"/>
          <w:pgMar w:top="460" w:right="540" w:bottom="280" w:left="540" w:header="0" w:footer="0" w:gutter="0"/>
          <w:cols w:space="720"/>
        </w:sectPr>
      </w:pPr>
    </w:p>
    <w:p w:rsidR="00881F52" w:rsidRDefault="00881F52">
      <w:pPr>
        <w:pStyle w:val="BodyText"/>
        <w:spacing w:before="10"/>
        <w:rPr>
          <w:sz w:val="19"/>
        </w:rPr>
      </w:pPr>
    </w:p>
    <w:p w:rsidR="00881F52" w:rsidRDefault="009E711D">
      <w:pPr>
        <w:spacing w:before="1"/>
        <w:ind w:left="132"/>
        <w:rPr>
          <w:b/>
          <w:sz w:val="14"/>
        </w:rPr>
      </w:pPr>
      <w:r>
        <w:rPr>
          <w:b/>
          <w:sz w:val="14"/>
        </w:rPr>
        <w:t>(141336)</w:t>
      </w:r>
    </w:p>
    <w:p w:rsidR="00881F52" w:rsidRDefault="009E711D">
      <w:pPr>
        <w:pStyle w:val="BodyText"/>
        <w:spacing w:before="5"/>
        <w:rPr>
          <w:b/>
          <w:sz w:val="19"/>
        </w:rPr>
      </w:pPr>
      <w:r>
        <w:br w:type="column"/>
      </w:r>
    </w:p>
    <w:p w:rsidR="00881F52" w:rsidRDefault="009E711D">
      <w:pPr>
        <w:tabs>
          <w:tab w:val="left" w:pos="4669"/>
        </w:tabs>
        <w:ind w:left="132"/>
        <w:rPr>
          <w:b/>
          <w:sz w:val="16"/>
        </w:rPr>
      </w:pPr>
      <w:r>
        <w:rPr>
          <w:b/>
          <w:sz w:val="16"/>
        </w:rPr>
        <w:t>Page 86</w:t>
      </w:r>
      <w:r>
        <w:rPr>
          <w:b/>
          <w:sz w:val="16"/>
        </w:rPr>
        <w:tab/>
        <w:t>GAO/RCED-00-73 Land</w:t>
      </w:r>
      <w:r>
        <w:rPr>
          <w:b/>
          <w:sz w:val="16"/>
        </w:rPr>
        <w:t xml:space="preserve"> </w:t>
      </w:r>
      <w:r>
        <w:rPr>
          <w:b/>
          <w:sz w:val="16"/>
        </w:rPr>
        <w:t>Exchanges</w:t>
      </w:r>
    </w:p>
    <w:p w:rsidR="00881F52" w:rsidRDefault="00881F52">
      <w:pPr>
        <w:rPr>
          <w:sz w:val="16"/>
        </w:rPr>
        <w:sectPr w:rsidR="00881F52">
          <w:type w:val="continuous"/>
          <w:pgSz w:w="12240" w:h="15840"/>
          <w:pgMar w:top="440" w:right="540" w:bottom="280" w:left="540" w:header="720" w:footer="720" w:gutter="0"/>
          <w:cols w:num="2" w:space="720" w:equalWidth="0">
            <w:col w:w="710" w:space="2998"/>
            <w:col w:w="7452"/>
          </w:cols>
        </w:sect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8"/>
        </w:rPr>
      </w:pPr>
    </w:p>
    <w:p w:rsidR="00881F52" w:rsidRDefault="009E711D"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547pt;height:1pt;mso-position-horizontal-relative:char;mso-position-vertical-relative:line" coordsize="10940,20">
            <v:line id="_x0000_s1037" style="position:absolute" from="10,10" to="10930,10" strokeweight=".96pt"/>
            <w10:anchorlock/>
          </v:group>
        </w:pict>
      </w:r>
    </w:p>
    <w:p w:rsidR="00881F52" w:rsidRDefault="00881F52">
      <w:pPr>
        <w:pStyle w:val="BodyText"/>
        <w:spacing w:before="9"/>
        <w:rPr>
          <w:b/>
          <w:sz w:val="7"/>
        </w:rPr>
      </w:pPr>
    </w:p>
    <w:p w:rsidR="00881F52" w:rsidRDefault="009E711D">
      <w:pPr>
        <w:pStyle w:val="BodyText"/>
        <w:spacing w:line="110" w:lineRule="exact"/>
        <w:ind w:left="120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033" style="width:546.25pt;height:5.55pt;mso-position-horizontal-relative:char;mso-position-vertical-relative:line" coordsize="10925,111">
            <v:line id="_x0000_s1035" style="position:absolute" from="3480,10" to="10920,10" strokeweight=".48pt"/>
            <v:rect id="_x0000_s1034" style="position:absolute;width:3480;height:111" fillcolor="black" stroked="f"/>
            <w10:anchorlock/>
          </v:group>
        </w:pict>
      </w:r>
    </w:p>
    <w:p w:rsidR="00881F52" w:rsidRDefault="009E711D">
      <w:pPr>
        <w:pStyle w:val="Heading6"/>
        <w:spacing w:before="73" w:line="199" w:lineRule="auto"/>
        <w:ind w:right="289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2.55pt;margin-top:-.45pt;width:163.3pt;height:20.35pt;z-index:-251639296;mso-position-horizontal-relative:page" filled="f" stroked="f">
            <v:textbox inset="0,0,0,0">
              <w:txbxContent>
                <w:p w:rsidR="00881F52" w:rsidRDefault="009E711D">
                  <w:pPr>
                    <w:spacing w:line="407" w:lineRule="exact"/>
                    <w:rPr>
                      <w:sz w:val="34"/>
                    </w:rPr>
                  </w:pPr>
                  <w:r>
                    <w:rPr>
                      <w:spacing w:val="-8"/>
                      <w:sz w:val="34"/>
                    </w:rPr>
                    <w:t>Ordering</w:t>
                  </w:r>
                  <w:r>
                    <w:rPr>
                      <w:spacing w:val="-27"/>
                      <w:sz w:val="34"/>
                    </w:rPr>
                    <w:t xml:space="preserve"> </w:t>
                  </w:r>
                  <w:r>
                    <w:rPr>
                      <w:spacing w:val="-6"/>
                      <w:sz w:val="34"/>
                    </w:rPr>
                    <w:t>Information</w:t>
                  </w:r>
                </w:p>
              </w:txbxContent>
            </v:textbox>
            <w10:wrap anchorx="page"/>
          </v:shape>
        </w:pict>
      </w:r>
      <w:r>
        <w:t>The first copy of each GAO report is free. Additional copies of reports are $2 each. A check or money order should be made out to the Superintendent of Documents. VISA and MasterCard credit cards are accepted, also.</w:t>
      </w:r>
    </w:p>
    <w:p w:rsidR="00881F52" w:rsidRDefault="00881F52">
      <w:pPr>
        <w:pStyle w:val="BodyText"/>
        <w:rPr>
          <w:b/>
          <w:sz w:val="20"/>
        </w:rPr>
      </w:pPr>
    </w:p>
    <w:p w:rsidR="00881F52" w:rsidRDefault="009E711D">
      <w:pPr>
        <w:spacing w:line="199" w:lineRule="auto"/>
        <w:ind w:left="3840"/>
        <w:rPr>
          <w:b/>
        </w:rPr>
      </w:pPr>
      <w:r>
        <w:rPr>
          <w:b/>
        </w:rPr>
        <w:t>Orders for 100 or more copies to be mai</w:t>
      </w:r>
      <w:r>
        <w:rPr>
          <w:b/>
        </w:rPr>
        <w:t>led to a single address are discounted 25 percent.</w:t>
      </w:r>
    </w:p>
    <w:p w:rsidR="00881F52" w:rsidRDefault="009E711D">
      <w:pPr>
        <w:spacing w:before="195" w:line="243" w:lineRule="exact"/>
        <w:ind w:left="3840"/>
        <w:rPr>
          <w:b/>
          <w:i/>
        </w:rPr>
      </w:pPr>
      <w:r>
        <w:rPr>
          <w:b/>
          <w:i/>
        </w:rPr>
        <w:t>Orders  by mail:</w:t>
      </w:r>
    </w:p>
    <w:p w:rsidR="00881F52" w:rsidRDefault="009E711D">
      <w:pPr>
        <w:spacing w:line="220" w:lineRule="exact"/>
        <w:ind w:left="3830"/>
        <w:rPr>
          <w:b/>
        </w:rPr>
      </w:pPr>
      <w:r>
        <w:rPr>
          <w:b/>
        </w:rPr>
        <w:t>U.S. General Accounting Office</w:t>
      </w:r>
    </w:p>
    <w:p w:rsidR="00881F52" w:rsidRDefault="009E711D">
      <w:pPr>
        <w:spacing w:before="22" w:line="199" w:lineRule="auto"/>
        <w:ind w:left="3834" w:right="4848" w:firstLine="6"/>
        <w:rPr>
          <w:b/>
        </w:rPr>
      </w:pPr>
      <w:r>
        <w:rPr>
          <w:b/>
        </w:rPr>
        <w:t>P.O. Box 37050 Washington, DC  20013</w:t>
      </w:r>
    </w:p>
    <w:p w:rsidR="00881F52" w:rsidRDefault="00881F52">
      <w:pPr>
        <w:pStyle w:val="BodyText"/>
        <w:rPr>
          <w:b/>
          <w:sz w:val="20"/>
        </w:rPr>
      </w:pPr>
    </w:p>
    <w:p w:rsidR="00881F52" w:rsidRDefault="009E711D">
      <w:pPr>
        <w:spacing w:line="199" w:lineRule="auto"/>
        <w:ind w:left="3840" w:right="4848" w:hanging="1"/>
        <w:rPr>
          <w:b/>
        </w:rPr>
      </w:pPr>
      <w:r>
        <w:rPr>
          <w:b/>
          <w:i/>
        </w:rPr>
        <w:t xml:space="preserve">Orders </w:t>
      </w:r>
      <w:r>
        <w:rPr>
          <w:b/>
          <w:i/>
          <w:spacing w:val="1"/>
        </w:rPr>
        <w:t xml:space="preserve">by </w:t>
      </w:r>
      <w:r>
        <w:rPr>
          <w:b/>
          <w:i/>
        </w:rPr>
        <w:t xml:space="preserve">visiting </w:t>
      </w:r>
      <w:r>
        <w:rPr>
          <w:b/>
          <w:spacing w:val="-58"/>
        </w:rPr>
        <w:t xml:space="preserve">: </w:t>
      </w:r>
      <w:r>
        <w:rPr>
          <w:b/>
          <w:spacing w:val="2"/>
        </w:rPr>
        <w:t>Room</w:t>
      </w:r>
      <w:r>
        <w:rPr>
          <w:b/>
          <w:spacing w:val="1"/>
        </w:rPr>
        <w:t xml:space="preserve"> </w:t>
      </w:r>
      <w:r>
        <w:rPr>
          <w:b/>
        </w:rPr>
        <w:t>1100</w:t>
      </w:r>
    </w:p>
    <w:p w:rsidR="00881F52" w:rsidRDefault="009E711D">
      <w:pPr>
        <w:pStyle w:val="Heading6"/>
        <w:spacing w:line="199" w:lineRule="exact"/>
      </w:pPr>
      <w:r>
        <w:t>700 4th St. NW  (corner of 4th and G Sts. NW)</w:t>
      </w:r>
    </w:p>
    <w:p w:rsidR="00881F52" w:rsidRDefault="009E711D">
      <w:pPr>
        <w:spacing w:before="23" w:line="199" w:lineRule="auto"/>
        <w:ind w:left="3834" w:right="2886" w:hanging="5"/>
        <w:rPr>
          <w:b/>
        </w:rPr>
      </w:pPr>
      <w:r>
        <w:rPr>
          <w:b/>
        </w:rPr>
        <w:t>U.S. General Accounting Office Washington, DC</w:t>
      </w:r>
    </w:p>
    <w:p w:rsidR="00881F52" w:rsidRDefault="009E711D">
      <w:pPr>
        <w:spacing w:before="196" w:line="243" w:lineRule="exact"/>
        <w:ind w:left="3840"/>
        <w:rPr>
          <w:b/>
          <w:i/>
        </w:rPr>
      </w:pPr>
      <w:r>
        <w:rPr>
          <w:b/>
          <w:i/>
          <w:w w:val="105"/>
        </w:rPr>
        <w:t>Orders by phone:</w:t>
      </w:r>
    </w:p>
    <w:p w:rsidR="00881F52" w:rsidRDefault="009E711D">
      <w:pPr>
        <w:spacing w:line="220" w:lineRule="exact"/>
        <w:ind w:left="3858"/>
        <w:rPr>
          <w:b/>
        </w:rPr>
      </w:pPr>
      <w:r>
        <w:rPr>
          <w:b/>
        </w:rPr>
        <w:t>( 202) 512-6000</w:t>
      </w:r>
    </w:p>
    <w:p w:rsidR="00881F52" w:rsidRDefault="009E711D">
      <w:pPr>
        <w:spacing w:line="220" w:lineRule="exact"/>
        <w:ind w:left="3846"/>
        <w:rPr>
          <w:b/>
        </w:rPr>
      </w:pPr>
      <w:r>
        <w:rPr>
          <w:b/>
        </w:rPr>
        <w:t>fax: ( 202) 512-6061</w:t>
      </w:r>
    </w:p>
    <w:p w:rsidR="00881F52" w:rsidRDefault="009E711D">
      <w:pPr>
        <w:spacing w:line="243" w:lineRule="exact"/>
        <w:ind w:left="3840"/>
        <w:rPr>
          <w:b/>
        </w:rPr>
      </w:pPr>
      <w:r>
        <w:rPr>
          <w:b/>
        </w:rPr>
        <w:t>TDD  (202) 512-2537</w:t>
      </w:r>
    </w:p>
    <w:p w:rsidR="00881F52" w:rsidRDefault="00881F52">
      <w:pPr>
        <w:pStyle w:val="BodyText"/>
        <w:rPr>
          <w:b/>
          <w:sz w:val="20"/>
        </w:rPr>
      </w:pPr>
    </w:p>
    <w:p w:rsidR="00881F52" w:rsidRDefault="009E711D">
      <w:pPr>
        <w:spacing w:before="1" w:line="199" w:lineRule="auto"/>
        <w:ind w:left="3840" w:right="345"/>
        <w:rPr>
          <w:b/>
        </w:rPr>
      </w:pPr>
      <w:r>
        <w:rPr>
          <w:b/>
        </w:rPr>
        <w:t>Each day, GAO issues a list of newly available reports and testimony. To receive facsimile copies of the daily list or any list from th</w:t>
      </w:r>
      <w:r>
        <w:rPr>
          <w:b/>
        </w:rPr>
        <w:t>e past 30 days, please call (202 ) 512-6000 using a touchtone phone. A recorded menu will provide information on how to obtain these lists.</w:t>
      </w:r>
    </w:p>
    <w:p w:rsidR="00881F52" w:rsidRDefault="009E711D">
      <w:pPr>
        <w:spacing w:before="196" w:line="243" w:lineRule="exact"/>
        <w:ind w:left="3840"/>
        <w:rPr>
          <w:b/>
          <w:i/>
        </w:rPr>
      </w:pPr>
      <w:r>
        <w:rPr>
          <w:b/>
          <w:i/>
          <w:w w:val="105"/>
        </w:rPr>
        <w:t>Orders by Internet:</w:t>
      </w:r>
    </w:p>
    <w:p w:rsidR="00881F52" w:rsidRDefault="009E711D">
      <w:pPr>
        <w:spacing w:before="22" w:line="199" w:lineRule="auto"/>
        <w:ind w:left="3840" w:right="702"/>
        <w:rPr>
          <w:b/>
        </w:rPr>
      </w:pPr>
      <w:r>
        <w:rPr>
          <w:b/>
        </w:rPr>
        <w:t>For information on how to access GAO reports on the Internet, send an e-mail message with “info”</w:t>
      </w:r>
      <w:r>
        <w:rPr>
          <w:b/>
        </w:rPr>
        <w:t xml:space="preserve"> in the body to:</w:t>
      </w:r>
    </w:p>
    <w:p w:rsidR="00881F52" w:rsidRDefault="009E711D">
      <w:pPr>
        <w:spacing w:before="195"/>
        <w:ind w:left="3840"/>
        <w:rPr>
          <w:b/>
        </w:rPr>
      </w:pPr>
      <w:hyperlink r:id="rId98">
        <w:r>
          <w:rPr>
            <w:b/>
          </w:rPr>
          <w:t>info@www.gao.gov</w:t>
        </w:r>
      </w:hyperlink>
    </w:p>
    <w:p w:rsidR="00881F52" w:rsidRDefault="009E711D">
      <w:pPr>
        <w:spacing w:before="195" w:line="417" w:lineRule="auto"/>
        <w:ind w:left="3840" w:right="702" w:firstLine="10"/>
        <w:rPr>
          <w:b/>
        </w:rPr>
      </w:pPr>
      <w:r>
        <w:rPr>
          <w:b/>
        </w:rPr>
        <w:t>or visit GAO’s World Wide Web home page at:</w:t>
      </w:r>
      <w:hyperlink r:id="rId99">
        <w:r>
          <w:rPr>
            <w:b/>
          </w:rPr>
          <w:t xml:space="preserve"> http://www.gao.gov</w:t>
        </w:r>
      </w:hyperlink>
    </w:p>
    <w:p w:rsidR="00881F52" w:rsidRDefault="00881F52">
      <w:pPr>
        <w:pStyle w:val="BodyText"/>
        <w:spacing w:before="1"/>
        <w:rPr>
          <w:b/>
          <w:sz w:val="21"/>
        </w:rPr>
      </w:pPr>
    </w:p>
    <w:p w:rsidR="00881F52" w:rsidRDefault="00881F52">
      <w:pPr>
        <w:rPr>
          <w:sz w:val="21"/>
        </w:rPr>
        <w:sectPr w:rsidR="00881F52">
          <w:headerReference w:type="default" r:id="rId100"/>
          <w:footerReference w:type="default" r:id="rId101"/>
          <w:pgSz w:w="12240" w:h="15840"/>
          <w:pgMar w:top="840" w:right="540" w:bottom="280" w:left="540" w:header="650" w:footer="0" w:gutter="0"/>
          <w:cols w:space="720"/>
        </w:sectPr>
      </w:pPr>
    </w:p>
    <w:p w:rsidR="00881F52" w:rsidRDefault="009E711D">
      <w:pPr>
        <w:spacing w:before="147" w:line="211" w:lineRule="auto"/>
        <w:ind w:left="105" w:right="-12" w:firstLine="6"/>
        <w:rPr>
          <w:sz w:val="34"/>
        </w:rPr>
      </w:pPr>
      <w:r>
        <w:pict>
          <v:group id="_x0000_s1029" style="position:absolute;left:0;text-align:left;margin-left:33.05pt;margin-top:.65pt;width:546.25pt;height:5.55pt;z-index:251664896;mso-position-horizontal-relative:page" coordorigin="661,13" coordsize="10925,111">
            <v:line id="_x0000_s1031" style="position:absolute" from="4141,25" to="11581,25" strokeweight=".48pt"/>
            <v:rect id="_x0000_s1030" style="position:absolute;left:660;top:13;width:3480;height:111" fillcolor="black" stroked="f"/>
            <w10:wrap anchorx="page"/>
          </v:group>
        </w:pict>
      </w:r>
      <w:r>
        <w:rPr>
          <w:spacing w:val="-10"/>
          <w:sz w:val="34"/>
        </w:rPr>
        <w:t xml:space="preserve">To </w:t>
      </w:r>
      <w:r>
        <w:rPr>
          <w:spacing w:val="-3"/>
          <w:sz w:val="34"/>
        </w:rPr>
        <w:t xml:space="preserve">Report </w:t>
      </w:r>
      <w:r>
        <w:rPr>
          <w:spacing w:val="-6"/>
          <w:sz w:val="34"/>
        </w:rPr>
        <w:t xml:space="preserve">Fraud, </w:t>
      </w:r>
      <w:r>
        <w:rPr>
          <w:spacing w:val="-9"/>
          <w:sz w:val="34"/>
        </w:rPr>
        <w:t xml:space="preserve">Waste, </w:t>
      </w:r>
      <w:r>
        <w:rPr>
          <w:sz w:val="34"/>
        </w:rPr>
        <w:t xml:space="preserve">or </w:t>
      </w:r>
      <w:r>
        <w:rPr>
          <w:spacing w:val="-6"/>
          <w:sz w:val="34"/>
        </w:rPr>
        <w:t>Abuse</w:t>
      </w:r>
      <w:r>
        <w:rPr>
          <w:spacing w:val="-32"/>
          <w:sz w:val="34"/>
        </w:rPr>
        <w:t xml:space="preserve"> </w:t>
      </w:r>
      <w:r>
        <w:rPr>
          <w:spacing w:val="-5"/>
          <w:sz w:val="34"/>
        </w:rPr>
        <w:t xml:space="preserve">in </w:t>
      </w:r>
      <w:r>
        <w:rPr>
          <w:spacing w:val="-6"/>
          <w:sz w:val="34"/>
        </w:rPr>
        <w:t>Federal</w:t>
      </w:r>
      <w:r>
        <w:rPr>
          <w:spacing w:val="-21"/>
          <w:sz w:val="34"/>
        </w:rPr>
        <w:t xml:space="preserve"> </w:t>
      </w:r>
      <w:r>
        <w:rPr>
          <w:spacing w:val="-5"/>
          <w:sz w:val="34"/>
        </w:rPr>
        <w:t>Programs</w:t>
      </w:r>
    </w:p>
    <w:p w:rsidR="00881F52" w:rsidRDefault="009E711D">
      <w:pPr>
        <w:spacing w:before="138"/>
        <w:ind w:left="116"/>
        <w:rPr>
          <w:b/>
          <w:i/>
        </w:rPr>
      </w:pPr>
      <w:r>
        <w:br w:type="column"/>
      </w:r>
      <w:r>
        <w:rPr>
          <w:b/>
          <w:i/>
          <w:w w:val="105"/>
        </w:rPr>
        <w:t>Contact one:</w:t>
      </w:r>
    </w:p>
    <w:p w:rsidR="00881F52" w:rsidRDefault="009E711D">
      <w:pPr>
        <w:pStyle w:val="ListParagraph"/>
        <w:numPr>
          <w:ilvl w:val="0"/>
          <w:numId w:val="2"/>
        </w:numPr>
        <w:tabs>
          <w:tab w:val="left" w:pos="411"/>
        </w:tabs>
        <w:spacing w:before="95" w:line="262" w:lineRule="exact"/>
        <w:ind w:hanging="305"/>
        <w:rPr>
          <w:b/>
        </w:rPr>
      </w:pPr>
      <w:hyperlink r:id="rId102">
        <w:r>
          <w:rPr>
            <w:b/>
          </w:rPr>
          <w:t xml:space="preserve">Web  </w:t>
        </w:r>
        <w:r>
          <w:rPr>
            <w:b/>
            <w:spacing w:val="1"/>
          </w:rPr>
          <w:t>site:</w:t>
        </w:r>
        <w:r>
          <w:rPr>
            <w:b/>
            <w:spacing w:val="10"/>
          </w:rPr>
          <w:t xml:space="preserve"> </w:t>
        </w:r>
        <w:r>
          <w:rPr>
            <w:b/>
          </w:rPr>
          <w:t>http://www.gao.gov/fraudnet/fraudnet.htm</w:t>
        </w:r>
      </w:hyperlink>
    </w:p>
    <w:p w:rsidR="00881F52" w:rsidRDefault="009E711D">
      <w:pPr>
        <w:pStyle w:val="ListParagraph"/>
        <w:numPr>
          <w:ilvl w:val="0"/>
          <w:numId w:val="2"/>
        </w:numPr>
        <w:tabs>
          <w:tab w:val="left" w:pos="423"/>
        </w:tabs>
        <w:spacing w:line="259" w:lineRule="exact"/>
        <w:ind w:left="422" w:hanging="317"/>
        <w:rPr>
          <w:b/>
        </w:rPr>
      </w:pPr>
      <w:r>
        <w:rPr>
          <w:b/>
        </w:rPr>
        <w:t>e-mail:</w:t>
      </w:r>
      <w:r>
        <w:rPr>
          <w:b/>
          <w:spacing w:val="-11"/>
        </w:rPr>
        <w:t xml:space="preserve"> </w:t>
      </w:r>
      <w:hyperlink r:id="rId103">
        <w:r>
          <w:rPr>
            <w:b/>
            <w:spacing w:val="3"/>
          </w:rPr>
          <w:t>fraudnet@gao.gov</w:t>
        </w:r>
      </w:hyperlink>
    </w:p>
    <w:p w:rsidR="00881F52" w:rsidRDefault="009E711D">
      <w:pPr>
        <w:pStyle w:val="ListParagraph"/>
        <w:numPr>
          <w:ilvl w:val="0"/>
          <w:numId w:val="2"/>
        </w:numPr>
        <w:tabs>
          <w:tab w:val="left" w:pos="417"/>
        </w:tabs>
        <w:spacing w:line="262" w:lineRule="exact"/>
        <w:ind w:left="416" w:hanging="311"/>
        <w:rPr>
          <w:b/>
        </w:rPr>
      </w:pPr>
      <w:r>
        <w:rPr>
          <w:b/>
        </w:rPr>
        <w:t xml:space="preserve">1-800-424-5454  </w:t>
      </w:r>
      <w:r>
        <w:rPr>
          <w:b/>
          <w:spacing w:val="1"/>
        </w:rPr>
        <w:t xml:space="preserve">(automated </w:t>
      </w:r>
      <w:r>
        <w:rPr>
          <w:b/>
        </w:rPr>
        <w:t>answering</w:t>
      </w:r>
      <w:r>
        <w:rPr>
          <w:b/>
          <w:spacing w:val="-4"/>
        </w:rPr>
        <w:t xml:space="preserve"> </w:t>
      </w:r>
      <w:r>
        <w:rPr>
          <w:b/>
          <w:spacing w:val="2"/>
        </w:rPr>
        <w:t>system)</w:t>
      </w:r>
    </w:p>
    <w:p w:rsidR="00881F52" w:rsidRDefault="00881F52">
      <w:pPr>
        <w:spacing w:line="262" w:lineRule="exact"/>
        <w:sectPr w:rsidR="00881F52">
          <w:type w:val="continuous"/>
          <w:pgSz w:w="12240" w:h="15840"/>
          <w:pgMar w:top="440" w:right="540" w:bottom="280" w:left="540" w:header="720" w:footer="720" w:gutter="0"/>
          <w:cols w:num="2" w:space="720" w:equalWidth="0">
            <w:col w:w="2944" w:space="780"/>
            <w:col w:w="7436"/>
          </w:cols>
        </w:sect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spacing w:before="3"/>
        <w:rPr>
          <w:b/>
          <w:sz w:val="17"/>
        </w:rPr>
      </w:pPr>
    </w:p>
    <w:p w:rsidR="00881F52" w:rsidRDefault="009E711D">
      <w:pPr>
        <w:pStyle w:val="BodyText"/>
        <w:ind w:left="38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80616" cy="262128"/>
            <wp:effectExtent l="0" t="0" r="0" b="0"/>
            <wp:docPr id="6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616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52" w:rsidRDefault="00881F52">
      <w:pPr>
        <w:rPr>
          <w:sz w:val="20"/>
        </w:rPr>
        <w:sectPr w:rsidR="00881F52">
          <w:type w:val="continuous"/>
          <w:pgSz w:w="12240" w:h="15840"/>
          <w:pgMar w:top="440" w:right="540" w:bottom="280" w:left="540" w:header="720" w:footer="720" w:gutter="0"/>
          <w:cols w:space="720"/>
        </w:sectPr>
      </w:pPr>
    </w:p>
    <w:p w:rsidR="00881F52" w:rsidRDefault="00881F52">
      <w:pPr>
        <w:pStyle w:val="BodyText"/>
        <w:spacing w:before="4"/>
        <w:rPr>
          <w:rFonts w:ascii="Times New Roman"/>
          <w:sz w:val="17"/>
        </w:rPr>
      </w:pPr>
    </w:p>
    <w:p w:rsidR="00881F52" w:rsidRDefault="00881F52">
      <w:pPr>
        <w:rPr>
          <w:rFonts w:ascii="Times New Roman"/>
          <w:sz w:val="17"/>
        </w:rPr>
        <w:sectPr w:rsidR="00881F52">
          <w:headerReference w:type="default" r:id="rId105"/>
          <w:footerReference w:type="default" r:id="rId106"/>
          <w:pgSz w:w="12240" w:h="15840"/>
          <w:pgMar w:top="1500" w:right="1720" w:bottom="280" w:left="1720" w:header="0" w:footer="0" w:gutter="0"/>
          <w:cols w:space="720"/>
        </w:sectPr>
      </w:pPr>
    </w:p>
    <w:p w:rsidR="00881F52" w:rsidRDefault="009E711D">
      <w:pPr>
        <w:spacing w:before="34" w:line="264" w:lineRule="exact"/>
        <w:ind w:left="109"/>
        <w:rPr>
          <w:b/>
          <w:sz w:val="24"/>
        </w:rPr>
      </w:pPr>
      <w:r>
        <w:lastRenderedPageBreak/>
        <w:pict>
          <v:shape id="_x0000_s1028" type="#_x0000_t202" style="position:absolute;left:0;text-align:left;margin-left:434.1pt;margin-top:5.5pt;width:2in;height:54pt;z-index:251667968;mso-position-horizontal-relative:page" filled="f" strokeweight=".96pt">
            <v:textbox inset="0,0,0,0">
              <w:txbxContent>
                <w:p w:rsidR="00881F52" w:rsidRDefault="009E711D">
                  <w:pPr>
                    <w:spacing w:before="45" w:line="199" w:lineRule="auto"/>
                    <w:ind w:left="244" w:right="50" w:firstLine="61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Bulk Rate Postage &amp; Fees Paid</w:t>
                  </w:r>
                </w:p>
                <w:p w:rsidR="00881F52" w:rsidRDefault="009E711D">
                  <w:pPr>
                    <w:spacing w:line="216" w:lineRule="exact"/>
                    <w:ind w:left="490" w:right="49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GAO</w:t>
                  </w:r>
                </w:p>
                <w:p w:rsidR="00881F52" w:rsidRDefault="009E711D">
                  <w:pPr>
                    <w:spacing w:line="264" w:lineRule="exact"/>
                    <w:ind w:left="490" w:right="51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Permit No. GI00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United States</w:t>
      </w:r>
    </w:p>
    <w:p w:rsidR="00881F52" w:rsidRDefault="009E711D">
      <w:pPr>
        <w:spacing w:before="24" w:line="199" w:lineRule="auto"/>
        <w:ind w:left="114" w:right="6736" w:firstLine="6"/>
        <w:rPr>
          <w:b/>
          <w:sz w:val="24"/>
        </w:rPr>
      </w:pPr>
      <w:r>
        <w:rPr>
          <w:b/>
          <w:sz w:val="24"/>
        </w:rPr>
        <w:t>General Accounting Office Washington, D.C. 20548-0001</w:t>
      </w:r>
    </w:p>
    <w:p w:rsidR="00881F52" w:rsidRDefault="009E711D">
      <w:pPr>
        <w:spacing w:before="191" w:line="264" w:lineRule="exact"/>
        <w:ind w:left="120"/>
        <w:rPr>
          <w:b/>
          <w:sz w:val="24"/>
        </w:rPr>
      </w:pPr>
      <w:r>
        <w:rPr>
          <w:b/>
          <w:sz w:val="24"/>
        </w:rPr>
        <w:t>Official Business</w:t>
      </w:r>
    </w:p>
    <w:p w:rsidR="00881F52" w:rsidRDefault="009E711D">
      <w:pPr>
        <w:spacing w:line="264" w:lineRule="exact"/>
        <w:ind w:left="120"/>
        <w:rPr>
          <w:b/>
          <w:sz w:val="24"/>
        </w:rPr>
      </w:pPr>
      <w:r>
        <w:rPr>
          <w:b/>
          <w:sz w:val="24"/>
        </w:rPr>
        <w:t>Penalty for Private Use $300</w:t>
      </w:r>
    </w:p>
    <w:p w:rsidR="00881F52" w:rsidRDefault="009E711D">
      <w:pPr>
        <w:spacing w:before="191"/>
        <w:ind w:left="120"/>
        <w:rPr>
          <w:b/>
          <w:sz w:val="24"/>
        </w:rPr>
      </w:pPr>
      <w:r>
        <w:pict>
          <v:line id="_x0000_s1027" style="position:absolute;left:0;text-align:left;z-index:251665920;mso-wrap-distance-left:0;mso-wrap-distance-right:0;mso-position-horizontal-relative:page" from="33.05pt,27.75pt" to="579.05pt,27.75pt" strokeweight=".96pt">
            <w10:wrap type="topAndBottom" anchorx="page"/>
          </v:line>
        </w:pict>
      </w:r>
      <w:r>
        <w:rPr>
          <w:b/>
          <w:sz w:val="24"/>
        </w:rPr>
        <w:t>Address  Correction Requested</w:t>
      </w: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881F52">
      <w:pPr>
        <w:pStyle w:val="BodyText"/>
        <w:rPr>
          <w:b/>
          <w:sz w:val="20"/>
        </w:rPr>
      </w:pPr>
    </w:p>
    <w:p w:rsidR="00881F52" w:rsidRDefault="009E711D">
      <w:pPr>
        <w:pStyle w:val="BodyText"/>
        <w:spacing w:before="1"/>
        <w:rPr>
          <w:b/>
          <w:sz w:val="29"/>
        </w:rPr>
      </w:pPr>
      <w:r>
        <w:pict>
          <v:rect id="_x0000_s1026" style="position:absolute;margin-left:114.05pt;margin-top:19.5pt;width:5in;height:2in;z-index:251666944;mso-wrap-distance-left:0;mso-wrap-distance-right:0;mso-position-horizontal-relative:page" fillcolor="black" stroked="f">
            <w10:wrap type="topAndBottom" anchorx="page"/>
          </v:rect>
        </w:pict>
      </w:r>
    </w:p>
    <w:sectPr w:rsidR="00881F52">
      <w:headerReference w:type="default" r:id="rId107"/>
      <w:footerReference w:type="default" r:id="rId108"/>
      <w:pgSz w:w="12240" w:h="15840"/>
      <w:pgMar w:top="840" w:right="540" w:bottom="280" w:left="540" w:header="65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11D" w:rsidRDefault="009E711D">
      <w:r>
        <w:separator/>
      </w:r>
    </w:p>
  </w:endnote>
  <w:endnote w:type="continuationSeparator" w:id="0">
    <w:p w:rsidR="009E711D" w:rsidRDefault="009E7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18.05pt;margin-top:744.55pt;width:27.95pt;height:11.55pt;z-index:-9728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444.95pt;margin-top:744.55pt;width:133.9pt;height:11.55pt;z-index:-97264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 Land</w:t>
                </w:r>
                <w:r>
                  <w:rPr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Exchanges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18.05pt;margin-top:744.55pt;width:32.4pt;height:11.55pt;z-index:-96664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444.9pt;margin-top:744.55pt;width:133.6pt;height:11.55pt;z-index:-96640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18.05pt;margin-top:744.55pt;width:31.4pt;height:11.55pt;z-index:-96616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40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444.9pt;margin-top:744.55pt;width:133.6pt;height:11.55pt;z-index:-96592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18.05pt;margin-top:744.55pt;width:32.4pt;height:11.55pt;z-index:-96496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444.9pt;margin-top:744.55pt;width:133.6pt;height:11.55pt;z-index:-96472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18.05pt;margin-top:744.55pt;width:31.4pt;height:11.55pt;z-index:-9644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50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444.9pt;margin-top:744.55pt;width:133.6pt;height:11.55pt;z-index:-96424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18.05pt;margin-top:744.55pt;width:32.4pt;height:11.55pt;z-index:-96400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444.9pt;margin-top:744.55pt;width:133.6pt;height:11.55pt;z-index:-96376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18.05pt;margin-top:744.55pt;width:32.4pt;height:11.55pt;z-index:-96304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444.9pt;margin-top:744.55pt;width:133.6pt;height:11.55pt;z-index:-96280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18.05pt;margin-top:744.55pt;width:31.4pt;height:11.55pt;z-index:-96184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60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444.9pt;margin-top:744.55pt;width:133.6pt;height:11.55pt;z-index:-96160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18.05pt;margin-top:744.55pt;width:32.4pt;height:11.55pt;z-index:-96136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444.9pt;margin-top:744.55pt;width:133.6pt;height:11.55pt;z-index:-96112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18.05pt;margin-top:744.55pt;width:31.4pt;height:11.55pt;z-index:-9608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70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444.9pt;margin-top:744.55pt;width:133.6pt;height:11.55pt;z-index:-96064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18.05pt;margin-top:744.55pt;width:32.4pt;height:11.55pt;z-index:-96040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44.9pt;margin-top:744.55pt;width:133.6pt;height:11.55pt;z-index:-96016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18.05pt;margin-top:744.55pt;width:31.4pt;height:11.55pt;z-index:-97192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10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444.9pt;margin-top:744.55pt;width:133.6pt;height:11.55pt;z-index:-9716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18.05pt;margin-top:744.55pt;width:31.4pt;height:11.55pt;z-index:-95944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80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44.9pt;margin-top:744.55pt;width:133.6pt;height:11.55pt;z-index:-95920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18.05pt;margin-top:744.55pt;width:32.4pt;height:11.55pt;z-index:-95896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44.9pt;margin-top:744.55pt;width:133.6pt;height:11.55pt;z-index:-95872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18.05pt;margin-top:744.55pt;width:32.4pt;height:11.55pt;z-index:-9584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44.9pt;margin-top:744.55pt;width:133.6pt;height:11.55pt;z-index:-95824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881F52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881F52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881F52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881F52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18.05pt;margin-top:744.55pt;width:32.4pt;height:11.55pt;z-index:-97144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444.9pt;margin-top:744.55pt;width:133.6pt;height:11.55pt;z-index:-97120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line id="_x0000_s2101" style="position:absolute;z-index:-96976;mso-position-horizontal-relative:page;mso-position-vertical-relative:page" from="219.05pt,650.9pt" to="579.05pt,650.9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18.05pt;margin-top:744.55pt;width:31.4pt;height:11.55pt;z-index:-96952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18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444.9pt;margin-top:744.55pt;width:133.6pt;height:11.55pt;z-index:-9692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18.05pt;margin-top:744.55pt;width:31.4pt;height:11.55pt;z-index:-96904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19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444.9pt;margin-top:744.55pt;width:133.6pt;height:11.55pt;z-index:-96880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18.05pt;margin-top:744.55pt;width:31.4pt;height:11.55pt;z-index:-96856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20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444.9pt;margin-top:744.55pt;width:133.6pt;height:11.55pt;z-index:-96832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18.05pt;margin-top:744.55pt;width:32.4pt;height:11.55pt;z-index:-9680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444.9pt;margin-top:744.55pt;width:133.6pt;height:11.55pt;z-index:-96784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18.05pt;margin-top:744.55pt;width:31.4pt;height:11.55pt;z-index:-96760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30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444.9pt;margin-top:744.55pt;width:133.6pt;height:11.55pt;z-index:-96736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18.05pt;margin-top:744.55pt;width:32.4pt;height:11.55pt;z-index:-96712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55F05">
                  <w:rPr>
                    <w:b/>
                    <w:noProof/>
                    <w:sz w:val="16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444.9pt;margin-top:744.55pt;width:133.6pt;height:11.55pt;z-index:-9668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GAO/RCED-00-73 Land Exchanges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11D" w:rsidRDefault="009E711D">
      <w:r>
        <w:separator/>
      </w:r>
    </w:p>
  </w:footnote>
  <w:footnote w:type="continuationSeparator" w:id="0">
    <w:p w:rsidR="009E711D" w:rsidRDefault="009E7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line id="_x0000_s2112" style="position:absolute;z-index:-97240;mso-position-horizontal-relative:page;mso-position-vertical-relative:page" from="33.05pt,42pt" to="579.05pt,42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18.05pt;margin-top:44.45pt;width:37.45pt;height:11.55pt;z-index:-97216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B-284579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line id="_x0000_s2060" style="position:absolute;z-index:-95992;mso-position-horizontal-relative:page;mso-position-vertical-relative:page" from="33.05pt,42pt" to="579.05pt,42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17.9pt;margin-top:44.45pt;width:140.95pt;height:29.55pt;z-index:-9596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 w:line="186" w:lineRule="exact"/>
                  <w:ind w:left="22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Appendix II</w:t>
                </w:r>
              </w:p>
              <w:p w:rsidR="00881F52" w:rsidRDefault="009E711D">
                <w:pPr>
                  <w:spacing w:before="5" w:line="225" w:lineRule="auto"/>
                  <w:ind w:left="20" w:firstLine="2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Comments From the Bureau of Land Management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881F52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line id="_x0000_s2052" style="position:absolute;z-index:-95800;mso-position-horizontal-relative:page;mso-position-vertical-relative:page" from="33.05pt,42pt" to="579.05pt,42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8.05pt;margin-top:44.45pt;width:92.6pt;height:20.55pt;z-index:-95776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 w:line="186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Appendix III</w:t>
                </w:r>
              </w:p>
              <w:p w:rsidR="00881F52" w:rsidRDefault="009E711D">
                <w:pPr>
                  <w:spacing w:line="186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Scope and Methodology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881F52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line id="_x0000_s2050" style="position:absolute;z-index:-95752;mso-position-horizontal-relative:page;mso-position-vertical-relative:page" from="33.05pt,42pt" to="579.05pt,42pt" strokeweight=".96pt">
          <w10:wrap anchorx="page" anchory="page"/>
        </v:lin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881F52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line id="_x0000_s2049" style="position:absolute;z-index:-95728;mso-position-horizontal-relative:page;mso-position-vertical-relative:page" from="33.05pt,42pt" to="579.05pt,42pt" strokeweight=".96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line id="_x0000_s2106" style="position:absolute;z-index:-97096;mso-position-horizontal-relative:page;mso-position-vertical-relative:page" from="33.05pt,42pt" to="579.05pt,42pt" strokeweight=".96pt">
          <w10:wrap anchorx="page" anchory="page"/>
        </v:line>
      </w:pict>
    </w:r>
    <w:r>
      <w:pict>
        <v:line id="_x0000_s2105" style="position:absolute;z-index:-97072;mso-position-horizontal-relative:page;mso-position-vertical-relative:page" from="33.05pt,156pt" to="579.05pt,156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18.05pt;margin-top:44.45pt;width:37.45pt;height:11.55pt;z-index:-9704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B-284579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line id="_x0000_s2103" style="position:absolute;z-index:-97024;mso-position-horizontal-relative:page;mso-position-vertical-relative:page" from="33.05pt,42pt" to="579.05pt,42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18.05pt;margin-top:44.45pt;width:37.45pt;height:11.55pt;z-index:-97000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B-284579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881F52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881F52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line id="_x0000_s2084" style="position:absolute;z-index:-96568;mso-position-horizontal-relative:page;mso-position-vertical-relative:page" from="33.05pt,42pt" to="579.05pt,42pt" strokeweight=".96pt">
          <w10:wrap anchorx="page" anchory="page"/>
        </v:line>
      </w:pict>
    </w:r>
    <w:r>
      <w:pict>
        <v:line id="_x0000_s2083" style="position:absolute;z-index:-96544;mso-position-horizontal-relative:page;mso-position-vertical-relative:page" from="33.05pt,156pt" to="579.05pt,156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18.05pt;margin-top:44.45pt;width:137.35pt;height:20.55pt;z-index:-96520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 w:line="186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Appendix I</w:t>
                </w:r>
              </w:p>
              <w:p w:rsidR="00881F52" w:rsidRDefault="009E711D">
                <w:pPr>
                  <w:spacing w:line="186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Comments From the Forest Service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line id="_x0000_s2075" style="position:absolute;z-index:-96352;mso-position-horizontal-relative:page;mso-position-vertical-relative:page" from="33.05pt,42pt" to="579.05pt,42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18.05pt;margin-top:44.45pt;width:137.35pt;height:20.55pt;z-index:-9632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 w:line="186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Appendix I</w:t>
                </w:r>
              </w:p>
              <w:p w:rsidR="00881F52" w:rsidRDefault="009E711D">
                <w:pPr>
                  <w:spacing w:line="186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Comments From the Forest Service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881F52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F52" w:rsidRDefault="009E711D">
    <w:pPr>
      <w:pStyle w:val="BodyText"/>
      <w:spacing w:line="14" w:lineRule="auto"/>
      <w:rPr>
        <w:sz w:val="20"/>
      </w:rPr>
    </w:pPr>
    <w:r>
      <w:pict>
        <v:line id="_x0000_s2071" style="position:absolute;z-index:-96256;mso-position-horizontal-relative:page;mso-position-vertical-relative:page" from="33.05pt,42pt" to="579.05pt,42pt" strokeweight=".96pt">
          <w10:wrap anchorx="page" anchory="page"/>
        </v:line>
      </w:pict>
    </w:r>
    <w:r>
      <w:pict>
        <v:line id="_x0000_s2070" style="position:absolute;z-index:-96232;mso-position-horizontal-relative:page;mso-position-vertical-relative:page" from="33.05pt,156pt" to="579.05pt,156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17.9pt;margin-top:44.45pt;width:140.95pt;height:29.55pt;z-index:-96208;mso-position-horizontal-relative:page;mso-position-vertical-relative:page" filled="f" stroked="f">
          <v:textbox inset="0,0,0,0">
            <w:txbxContent>
              <w:p w:rsidR="00881F52" w:rsidRDefault="009E711D">
                <w:pPr>
                  <w:spacing w:before="18" w:line="186" w:lineRule="exact"/>
                  <w:ind w:left="22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Appendix II</w:t>
                </w:r>
              </w:p>
              <w:p w:rsidR="00881F52" w:rsidRDefault="009E711D">
                <w:pPr>
                  <w:spacing w:before="5" w:line="225" w:lineRule="auto"/>
                  <w:ind w:left="20" w:firstLine="2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Comments From the Bureau of Land Management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206A7"/>
    <w:multiLevelType w:val="hybridMultilevel"/>
    <w:tmpl w:val="A7305A44"/>
    <w:lvl w:ilvl="0" w:tplc="3A54F176">
      <w:numFmt w:val="bullet"/>
      <w:lvlText w:val="•"/>
      <w:lvlJc w:val="left"/>
      <w:pPr>
        <w:ind w:left="403" w:hanging="306"/>
      </w:pPr>
      <w:rPr>
        <w:rFonts w:ascii="Century" w:eastAsia="Century" w:hAnsi="Century" w:cs="Century" w:hint="default"/>
        <w:w w:val="99"/>
        <w:sz w:val="22"/>
        <w:szCs w:val="22"/>
      </w:rPr>
    </w:lvl>
    <w:lvl w:ilvl="1" w:tplc="D71288F4">
      <w:numFmt w:val="bullet"/>
      <w:lvlText w:val="•"/>
      <w:lvlJc w:val="left"/>
      <w:pPr>
        <w:ind w:left="4122" w:hanging="306"/>
      </w:pPr>
      <w:rPr>
        <w:rFonts w:ascii="Century" w:eastAsia="Century" w:hAnsi="Century" w:cs="Century" w:hint="default"/>
        <w:w w:val="99"/>
        <w:sz w:val="22"/>
        <w:szCs w:val="22"/>
      </w:rPr>
    </w:lvl>
    <w:lvl w:ilvl="2" w:tplc="5F62BFC2">
      <w:numFmt w:val="bullet"/>
      <w:lvlText w:val="•"/>
      <w:lvlJc w:val="left"/>
      <w:pPr>
        <w:ind w:left="4504" w:hanging="306"/>
      </w:pPr>
      <w:rPr>
        <w:rFonts w:hint="default"/>
      </w:rPr>
    </w:lvl>
    <w:lvl w:ilvl="3" w:tplc="008E8252">
      <w:numFmt w:val="bullet"/>
      <w:lvlText w:val="•"/>
      <w:lvlJc w:val="left"/>
      <w:pPr>
        <w:ind w:left="4889" w:hanging="306"/>
      </w:pPr>
      <w:rPr>
        <w:rFonts w:hint="default"/>
      </w:rPr>
    </w:lvl>
    <w:lvl w:ilvl="4" w:tplc="0EDC48B8">
      <w:numFmt w:val="bullet"/>
      <w:lvlText w:val="•"/>
      <w:lvlJc w:val="left"/>
      <w:pPr>
        <w:ind w:left="5273" w:hanging="306"/>
      </w:pPr>
      <w:rPr>
        <w:rFonts w:hint="default"/>
      </w:rPr>
    </w:lvl>
    <w:lvl w:ilvl="5" w:tplc="21EA827A">
      <w:numFmt w:val="bullet"/>
      <w:lvlText w:val="•"/>
      <w:lvlJc w:val="left"/>
      <w:pPr>
        <w:ind w:left="5658" w:hanging="306"/>
      </w:pPr>
      <w:rPr>
        <w:rFonts w:hint="default"/>
      </w:rPr>
    </w:lvl>
    <w:lvl w:ilvl="6" w:tplc="257202B0">
      <w:numFmt w:val="bullet"/>
      <w:lvlText w:val="•"/>
      <w:lvlJc w:val="left"/>
      <w:pPr>
        <w:ind w:left="6042" w:hanging="306"/>
      </w:pPr>
      <w:rPr>
        <w:rFonts w:hint="default"/>
      </w:rPr>
    </w:lvl>
    <w:lvl w:ilvl="7" w:tplc="64B88704">
      <w:numFmt w:val="bullet"/>
      <w:lvlText w:val="•"/>
      <w:lvlJc w:val="left"/>
      <w:pPr>
        <w:ind w:left="6427" w:hanging="306"/>
      </w:pPr>
      <w:rPr>
        <w:rFonts w:hint="default"/>
      </w:rPr>
    </w:lvl>
    <w:lvl w:ilvl="8" w:tplc="1568894C">
      <w:numFmt w:val="bullet"/>
      <w:lvlText w:val="•"/>
      <w:lvlJc w:val="left"/>
      <w:pPr>
        <w:ind w:left="6812" w:hanging="306"/>
      </w:pPr>
      <w:rPr>
        <w:rFonts w:hint="default"/>
      </w:rPr>
    </w:lvl>
  </w:abstractNum>
  <w:abstractNum w:abstractNumId="1" w15:restartNumberingAfterBreak="0">
    <w:nsid w:val="07DD4B9D"/>
    <w:multiLevelType w:val="hybridMultilevel"/>
    <w:tmpl w:val="F49A7064"/>
    <w:lvl w:ilvl="0" w:tplc="1C6CA88E">
      <w:numFmt w:val="bullet"/>
      <w:lvlText w:val="•"/>
      <w:lvlJc w:val="left"/>
      <w:pPr>
        <w:ind w:left="4122" w:hanging="306"/>
      </w:pPr>
      <w:rPr>
        <w:rFonts w:ascii="Century" w:eastAsia="Century" w:hAnsi="Century" w:cs="Century" w:hint="default"/>
        <w:w w:val="99"/>
        <w:sz w:val="22"/>
        <w:szCs w:val="22"/>
      </w:rPr>
    </w:lvl>
    <w:lvl w:ilvl="1" w:tplc="D47C59C8">
      <w:numFmt w:val="bullet"/>
      <w:lvlText w:val="•"/>
      <w:lvlJc w:val="left"/>
      <w:pPr>
        <w:ind w:left="4836" w:hanging="306"/>
      </w:pPr>
      <w:rPr>
        <w:rFonts w:hint="default"/>
      </w:rPr>
    </w:lvl>
    <w:lvl w:ilvl="2" w:tplc="C560AE4A">
      <w:numFmt w:val="bullet"/>
      <w:lvlText w:val="•"/>
      <w:lvlJc w:val="left"/>
      <w:pPr>
        <w:ind w:left="5552" w:hanging="306"/>
      </w:pPr>
      <w:rPr>
        <w:rFonts w:hint="default"/>
      </w:rPr>
    </w:lvl>
    <w:lvl w:ilvl="3" w:tplc="F62EFA70">
      <w:numFmt w:val="bullet"/>
      <w:lvlText w:val="•"/>
      <w:lvlJc w:val="left"/>
      <w:pPr>
        <w:ind w:left="6268" w:hanging="306"/>
      </w:pPr>
      <w:rPr>
        <w:rFonts w:hint="default"/>
      </w:rPr>
    </w:lvl>
    <w:lvl w:ilvl="4" w:tplc="28B2A7D4">
      <w:numFmt w:val="bullet"/>
      <w:lvlText w:val="•"/>
      <w:lvlJc w:val="left"/>
      <w:pPr>
        <w:ind w:left="6984" w:hanging="306"/>
      </w:pPr>
      <w:rPr>
        <w:rFonts w:hint="default"/>
      </w:rPr>
    </w:lvl>
    <w:lvl w:ilvl="5" w:tplc="0CEE5CD4">
      <w:numFmt w:val="bullet"/>
      <w:lvlText w:val="•"/>
      <w:lvlJc w:val="left"/>
      <w:pPr>
        <w:ind w:left="7700" w:hanging="306"/>
      </w:pPr>
      <w:rPr>
        <w:rFonts w:hint="default"/>
      </w:rPr>
    </w:lvl>
    <w:lvl w:ilvl="6" w:tplc="AD3420FE">
      <w:numFmt w:val="bullet"/>
      <w:lvlText w:val="•"/>
      <w:lvlJc w:val="left"/>
      <w:pPr>
        <w:ind w:left="8416" w:hanging="306"/>
      </w:pPr>
      <w:rPr>
        <w:rFonts w:hint="default"/>
      </w:rPr>
    </w:lvl>
    <w:lvl w:ilvl="7" w:tplc="32101798">
      <w:numFmt w:val="bullet"/>
      <w:lvlText w:val="•"/>
      <w:lvlJc w:val="left"/>
      <w:pPr>
        <w:ind w:left="9132" w:hanging="306"/>
      </w:pPr>
      <w:rPr>
        <w:rFonts w:hint="default"/>
      </w:rPr>
    </w:lvl>
    <w:lvl w:ilvl="8" w:tplc="A1CA661C">
      <w:numFmt w:val="bullet"/>
      <w:lvlText w:val="•"/>
      <w:lvlJc w:val="left"/>
      <w:pPr>
        <w:ind w:left="9848" w:hanging="306"/>
      </w:pPr>
      <w:rPr>
        <w:rFonts w:hint="default"/>
      </w:rPr>
    </w:lvl>
  </w:abstractNum>
  <w:abstractNum w:abstractNumId="2" w15:restartNumberingAfterBreak="0">
    <w:nsid w:val="20594038"/>
    <w:multiLevelType w:val="hybridMultilevel"/>
    <w:tmpl w:val="ADD69394"/>
    <w:lvl w:ilvl="0" w:tplc="0B285FB2">
      <w:numFmt w:val="bullet"/>
      <w:lvlText w:val="•"/>
      <w:lvlJc w:val="left"/>
      <w:pPr>
        <w:ind w:left="410" w:hanging="306"/>
      </w:pPr>
      <w:rPr>
        <w:rFonts w:ascii="Century" w:eastAsia="Century" w:hAnsi="Century" w:cs="Century" w:hint="default"/>
        <w:b/>
        <w:bCs/>
        <w:w w:val="99"/>
        <w:sz w:val="22"/>
        <w:szCs w:val="22"/>
      </w:rPr>
    </w:lvl>
    <w:lvl w:ilvl="1" w:tplc="AB464A40">
      <w:numFmt w:val="bullet"/>
      <w:lvlText w:val="•"/>
      <w:lvlJc w:val="left"/>
      <w:pPr>
        <w:ind w:left="1121" w:hanging="306"/>
      </w:pPr>
      <w:rPr>
        <w:rFonts w:hint="default"/>
      </w:rPr>
    </w:lvl>
    <w:lvl w:ilvl="2" w:tplc="FB3E2C8C">
      <w:numFmt w:val="bullet"/>
      <w:lvlText w:val="•"/>
      <w:lvlJc w:val="left"/>
      <w:pPr>
        <w:ind w:left="1823" w:hanging="306"/>
      </w:pPr>
      <w:rPr>
        <w:rFonts w:hint="default"/>
      </w:rPr>
    </w:lvl>
    <w:lvl w:ilvl="3" w:tplc="521A1E26">
      <w:numFmt w:val="bullet"/>
      <w:lvlText w:val="•"/>
      <w:lvlJc w:val="left"/>
      <w:pPr>
        <w:ind w:left="2524" w:hanging="306"/>
      </w:pPr>
      <w:rPr>
        <w:rFonts w:hint="default"/>
      </w:rPr>
    </w:lvl>
    <w:lvl w:ilvl="4" w:tplc="F106FE90">
      <w:numFmt w:val="bullet"/>
      <w:lvlText w:val="•"/>
      <w:lvlJc w:val="left"/>
      <w:pPr>
        <w:ind w:left="3226" w:hanging="306"/>
      </w:pPr>
      <w:rPr>
        <w:rFonts w:hint="default"/>
      </w:rPr>
    </w:lvl>
    <w:lvl w:ilvl="5" w:tplc="8ACE71FC">
      <w:numFmt w:val="bullet"/>
      <w:lvlText w:val="•"/>
      <w:lvlJc w:val="left"/>
      <w:pPr>
        <w:ind w:left="3928" w:hanging="306"/>
      </w:pPr>
      <w:rPr>
        <w:rFonts w:hint="default"/>
      </w:rPr>
    </w:lvl>
    <w:lvl w:ilvl="6" w:tplc="47421218">
      <w:numFmt w:val="bullet"/>
      <w:lvlText w:val="•"/>
      <w:lvlJc w:val="left"/>
      <w:pPr>
        <w:ind w:left="4629" w:hanging="306"/>
      </w:pPr>
      <w:rPr>
        <w:rFonts w:hint="default"/>
      </w:rPr>
    </w:lvl>
    <w:lvl w:ilvl="7" w:tplc="91E22C28">
      <w:numFmt w:val="bullet"/>
      <w:lvlText w:val="•"/>
      <w:lvlJc w:val="left"/>
      <w:pPr>
        <w:ind w:left="5331" w:hanging="306"/>
      </w:pPr>
      <w:rPr>
        <w:rFonts w:hint="default"/>
      </w:rPr>
    </w:lvl>
    <w:lvl w:ilvl="8" w:tplc="503EDF52">
      <w:numFmt w:val="bullet"/>
      <w:lvlText w:val="•"/>
      <w:lvlJc w:val="left"/>
      <w:pPr>
        <w:ind w:left="6032" w:hanging="306"/>
      </w:pPr>
      <w:rPr>
        <w:rFonts w:hint="default"/>
      </w:rPr>
    </w:lvl>
  </w:abstractNum>
  <w:abstractNum w:abstractNumId="3" w15:restartNumberingAfterBreak="0">
    <w:nsid w:val="4F04178E"/>
    <w:multiLevelType w:val="hybridMultilevel"/>
    <w:tmpl w:val="8C2CEE4E"/>
    <w:lvl w:ilvl="0" w:tplc="A92C9C38">
      <w:start w:val="1"/>
      <w:numFmt w:val="decimal"/>
      <w:lvlText w:val="(%1)"/>
      <w:lvlJc w:val="left"/>
      <w:pPr>
        <w:ind w:left="4122" w:hanging="319"/>
        <w:jc w:val="right"/>
      </w:pPr>
      <w:rPr>
        <w:rFonts w:ascii="Century" w:eastAsia="Century" w:hAnsi="Century" w:cs="Century" w:hint="default"/>
        <w:spacing w:val="-8"/>
        <w:w w:val="99"/>
        <w:sz w:val="22"/>
        <w:szCs w:val="22"/>
      </w:rPr>
    </w:lvl>
    <w:lvl w:ilvl="1" w:tplc="BB367792">
      <w:numFmt w:val="bullet"/>
      <w:lvlText w:val="•"/>
      <w:lvlJc w:val="left"/>
      <w:pPr>
        <w:ind w:left="4840" w:hanging="319"/>
      </w:pPr>
      <w:rPr>
        <w:rFonts w:hint="default"/>
      </w:rPr>
    </w:lvl>
    <w:lvl w:ilvl="2" w:tplc="86EA2EDE">
      <w:numFmt w:val="bullet"/>
      <w:lvlText w:val="•"/>
      <w:lvlJc w:val="left"/>
      <w:pPr>
        <w:ind w:left="5560" w:hanging="319"/>
      </w:pPr>
      <w:rPr>
        <w:rFonts w:hint="default"/>
      </w:rPr>
    </w:lvl>
    <w:lvl w:ilvl="3" w:tplc="8460FC12">
      <w:numFmt w:val="bullet"/>
      <w:lvlText w:val="•"/>
      <w:lvlJc w:val="left"/>
      <w:pPr>
        <w:ind w:left="6280" w:hanging="319"/>
      </w:pPr>
      <w:rPr>
        <w:rFonts w:hint="default"/>
      </w:rPr>
    </w:lvl>
    <w:lvl w:ilvl="4" w:tplc="F5E29F72">
      <w:numFmt w:val="bullet"/>
      <w:lvlText w:val="•"/>
      <w:lvlJc w:val="left"/>
      <w:pPr>
        <w:ind w:left="7000" w:hanging="319"/>
      </w:pPr>
      <w:rPr>
        <w:rFonts w:hint="default"/>
      </w:rPr>
    </w:lvl>
    <w:lvl w:ilvl="5" w:tplc="4718B4EA">
      <w:numFmt w:val="bullet"/>
      <w:lvlText w:val="•"/>
      <w:lvlJc w:val="left"/>
      <w:pPr>
        <w:ind w:left="7720" w:hanging="319"/>
      </w:pPr>
      <w:rPr>
        <w:rFonts w:hint="default"/>
      </w:rPr>
    </w:lvl>
    <w:lvl w:ilvl="6" w:tplc="1250C9C6">
      <w:numFmt w:val="bullet"/>
      <w:lvlText w:val="•"/>
      <w:lvlJc w:val="left"/>
      <w:pPr>
        <w:ind w:left="8440" w:hanging="319"/>
      </w:pPr>
      <w:rPr>
        <w:rFonts w:hint="default"/>
      </w:rPr>
    </w:lvl>
    <w:lvl w:ilvl="7" w:tplc="67FCCAB6">
      <w:numFmt w:val="bullet"/>
      <w:lvlText w:val="•"/>
      <w:lvlJc w:val="left"/>
      <w:pPr>
        <w:ind w:left="9160" w:hanging="319"/>
      </w:pPr>
      <w:rPr>
        <w:rFonts w:hint="default"/>
      </w:rPr>
    </w:lvl>
    <w:lvl w:ilvl="8" w:tplc="543852A6">
      <w:numFmt w:val="bullet"/>
      <w:lvlText w:val="•"/>
      <w:lvlJc w:val="left"/>
      <w:pPr>
        <w:ind w:left="9880" w:hanging="319"/>
      </w:pPr>
      <w:rPr>
        <w:rFonts w:hint="default"/>
      </w:rPr>
    </w:lvl>
  </w:abstractNum>
  <w:abstractNum w:abstractNumId="4" w15:restartNumberingAfterBreak="0">
    <w:nsid w:val="540F19A2"/>
    <w:multiLevelType w:val="hybridMultilevel"/>
    <w:tmpl w:val="19CE6D84"/>
    <w:lvl w:ilvl="0" w:tplc="D36C80F6">
      <w:start w:val="1"/>
      <w:numFmt w:val="decimal"/>
      <w:lvlText w:val="%1."/>
      <w:lvlJc w:val="left"/>
      <w:pPr>
        <w:ind w:left="3834" w:hanging="216"/>
        <w:jc w:val="left"/>
      </w:pPr>
      <w:rPr>
        <w:rFonts w:ascii="Century" w:eastAsia="Century" w:hAnsi="Century" w:cs="Century" w:hint="default"/>
        <w:spacing w:val="-9"/>
        <w:w w:val="99"/>
        <w:sz w:val="22"/>
        <w:szCs w:val="22"/>
      </w:rPr>
    </w:lvl>
    <w:lvl w:ilvl="1" w:tplc="04823B56">
      <w:numFmt w:val="bullet"/>
      <w:lvlText w:val="•"/>
      <w:lvlJc w:val="left"/>
      <w:pPr>
        <w:ind w:left="4584" w:hanging="216"/>
      </w:pPr>
      <w:rPr>
        <w:rFonts w:hint="default"/>
      </w:rPr>
    </w:lvl>
    <w:lvl w:ilvl="2" w:tplc="BD6421AE">
      <w:numFmt w:val="bullet"/>
      <w:lvlText w:val="•"/>
      <w:lvlJc w:val="left"/>
      <w:pPr>
        <w:ind w:left="5328" w:hanging="216"/>
      </w:pPr>
      <w:rPr>
        <w:rFonts w:hint="default"/>
      </w:rPr>
    </w:lvl>
    <w:lvl w:ilvl="3" w:tplc="6240A75C">
      <w:numFmt w:val="bullet"/>
      <w:lvlText w:val="•"/>
      <w:lvlJc w:val="left"/>
      <w:pPr>
        <w:ind w:left="6072" w:hanging="216"/>
      </w:pPr>
      <w:rPr>
        <w:rFonts w:hint="default"/>
      </w:rPr>
    </w:lvl>
    <w:lvl w:ilvl="4" w:tplc="283CDED2">
      <w:numFmt w:val="bullet"/>
      <w:lvlText w:val="•"/>
      <w:lvlJc w:val="left"/>
      <w:pPr>
        <w:ind w:left="6816" w:hanging="216"/>
      </w:pPr>
      <w:rPr>
        <w:rFonts w:hint="default"/>
      </w:rPr>
    </w:lvl>
    <w:lvl w:ilvl="5" w:tplc="B156A578">
      <w:numFmt w:val="bullet"/>
      <w:lvlText w:val="•"/>
      <w:lvlJc w:val="left"/>
      <w:pPr>
        <w:ind w:left="7560" w:hanging="216"/>
      </w:pPr>
      <w:rPr>
        <w:rFonts w:hint="default"/>
      </w:rPr>
    </w:lvl>
    <w:lvl w:ilvl="6" w:tplc="7B14110C">
      <w:numFmt w:val="bullet"/>
      <w:lvlText w:val="•"/>
      <w:lvlJc w:val="left"/>
      <w:pPr>
        <w:ind w:left="8304" w:hanging="216"/>
      </w:pPr>
      <w:rPr>
        <w:rFonts w:hint="default"/>
      </w:rPr>
    </w:lvl>
    <w:lvl w:ilvl="7" w:tplc="7FD697EA">
      <w:numFmt w:val="bullet"/>
      <w:lvlText w:val="•"/>
      <w:lvlJc w:val="left"/>
      <w:pPr>
        <w:ind w:left="9048" w:hanging="216"/>
      </w:pPr>
      <w:rPr>
        <w:rFonts w:hint="default"/>
      </w:rPr>
    </w:lvl>
    <w:lvl w:ilvl="8" w:tplc="69C418F6">
      <w:numFmt w:val="bullet"/>
      <w:lvlText w:val="•"/>
      <w:lvlJc w:val="left"/>
      <w:pPr>
        <w:ind w:left="9792" w:hanging="216"/>
      </w:pPr>
      <w:rPr>
        <w:rFonts w:hint="default"/>
      </w:rPr>
    </w:lvl>
  </w:abstractNum>
  <w:abstractNum w:abstractNumId="5" w15:restartNumberingAfterBreak="0">
    <w:nsid w:val="63A86321"/>
    <w:multiLevelType w:val="hybridMultilevel"/>
    <w:tmpl w:val="4C56D934"/>
    <w:lvl w:ilvl="0" w:tplc="5EEE46EA">
      <w:start w:val="1"/>
      <w:numFmt w:val="decimal"/>
      <w:lvlText w:val="(%1)"/>
      <w:lvlJc w:val="left"/>
      <w:pPr>
        <w:ind w:left="111" w:hanging="321"/>
        <w:jc w:val="left"/>
      </w:pPr>
      <w:rPr>
        <w:rFonts w:ascii="Century" w:eastAsia="Century" w:hAnsi="Century" w:cs="Century" w:hint="default"/>
        <w:spacing w:val="-8"/>
        <w:w w:val="99"/>
        <w:sz w:val="22"/>
        <w:szCs w:val="22"/>
      </w:rPr>
    </w:lvl>
    <w:lvl w:ilvl="1" w:tplc="E878FAE0">
      <w:numFmt w:val="bullet"/>
      <w:lvlText w:val="•"/>
      <w:lvlJc w:val="left"/>
      <w:pPr>
        <w:ind w:left="4122" w:hanging="306"/>
      </w:pPr>
      <w:rPr>
        <w:rFonts w:ascii="Century" w:eastAsia="Century" w:hAnsi="Century" w:cs="Century" w:hint="default"/>
        <w:w w:val="99"/>
        <w:sz w:val="22"/>
        <w:szCs w:val="22"/>
      </w:rPr>
    </w:lvl>
    <w:lvl w:ilvl="2" w:tplc="2A5C8FE0">
      <w:numFmt w:val="bullet"/>
      <w:lvlText w:val="•"/>
      <w:lvlJc w:val="left"/>
      <w:pPr>
        <w:ind w:left="4502" w:hanging="306"/>
      </w:pPr>
      <w:rPr>
        <w:rFonts w:hint="default"/>
      </w:rPr>
    </w:lvl>
    <w:lvl w:ilvl="3" w:tplc="F558C960">
      <w:numFmt w:val="bullet"/>
      <w:lvlText w:val="•"/>
      <w:lvlJc w:val="left"/>
      <w:pPr>
        <w:ind w:left="4884" w:hanging="306"/>
      </w:pPr>
      <w:rPr>
        <w:rFonts w:hint="default"/>
      </w:rPr>
    </w:lvl>
    <w:lvl w:ilvl="4" w:tplc="1CB0DA18">
      <w:numFmt w:val="bullet"/>
      <w:lvlText w:val="•"/>
      <w:lvlJc w:val="left"/>
      <w:pPr>
        <w:ind w:left="5267" w:hanging="306"/>
      </w:pPr>
      <w:rPr>
        <w:rFonts w:hint="default"/>
      </w:rPr>
    </w:lvl>
    <w:lvl w:ilvl="5" w:tplc="6C80D84A">
      <w:numFmt w:val="bullet"/>
      <w:lvlText w:val="•"/>
      <w:lvlJc w:val="left"/>
      <w:pPr>
        <w:ind w:left="5649" w:hanging="306"/>
      </w:pPr>
      <w:rPr>
        <w:rFonts w:hint="default"/>
      </w:rPr>
    </w:lvl>
    <w:lvl w:ilvl="6" w:tplc="0F2A1E84">
      <w:numFmt w:val="bullet"/>
      <w:lvlText w:val="•"/>
      <w:lvlJc w:val="left"/>
      <w:pPr>
        <w:ind w:left="6031" w:hanging="306"/>
      </w:pPr>
      <w:rPr>
        <w:rFonts w:hint="default"/>
      </w:rPr>
    </w:lvl>
    <w:lvl w:ilvl="7" w:tplc="07B287E0">
      <w:numFmt w:val="bullet"/>
      <w:lvlText w:val="•"/>
      <w:lvlJc w:val="left"/>
      <w:pPr>
        <w:ind w:left="6414" w:hanging="306"/>
      </w:pPr>
      <w:rPr>
        <w:rFonts w:hint="default"/>
      </w:rPr>
    </w:lvl>
    <w:lvl w:ilvl="8" w:tplc="0518E886">
      <w:numFmt w:val="bullet"/>
      <w:lvlText w:val="•"/>
      <w:lvlJc w:val="left"/>
      <w:pPr>
        <w:ind w:left="6796" w:hanging="306"/>
      </w:pPr>
      <w:rPr>
        <w:rFonts w:hint="default"/>
      </w:rPr>
    </w:lvl>
  </w:abstractNum>
  <w:abstractNum w:abstractNumId="6" w15:restartNumberingAfterBreak="0">
    <w:nsid w:val="6B450BD1"/>
    <w:multiLevelType w:val="hybridMultilevel"/>
    <w:tmpl w:val="E0C6AC20"/>
    <w:lvl w:ilvl="0" w:tplc="F6BC3376">
      <w:start w:val="1"/>
      <w:numFmt w:val="decimal"/>
      <w:lvlText w:val="%1."/>
      <w:lvlJc w:val="left"/>
      <w:pPr>
        <w:ind w:left="3834" w:hanging="226"/>
        <w:jc w:val="left"/>
      </w:pPr>
      <w:rPr>
        <w:rFonts w:ascii="Century" w:eastAsia="Century" w:hAnsi="Century" w:cs="Century" w:hint="default"/>
        <w:spacing w:val="-2"/>
        <w:w w:val="99"/>
        <w:sz w:val="22"/>
        <w:szCs w:val="22"/>
      </w:rPr>
    </w:lvl>
    <w:lvl w:ilvl="1" w:tplc="98B02FBA">
      <w:numFmt w:val="bullet"/>
      <w:lvlText w:val="•"/>
      <w:lvlJc w:val="left"/>
      <w:pPr>
        <w:ind w:left="4582" w:hanging="226"/>
      </w:pPr>
      <w:rPr>
        <w:rFonts w:hint="default"/>
      </w:rPr>
    </w:lvl>
    <w:lvl w:ilvl="2" w:tplc="676E684A">
      <w:numFmt w:val="bullet"/>
      <w:lvlText w:val="•"/>
      <w:lvlJc w:val="left"/>
      <w:pPr>
        <w:ind w:left="5324" w:hanging="226"/>
      </w:pPr>
      <w:rPr>
        <w:rFonts w:hint="default"/>
      </w:rPr>
    </w:lvl>
    <w:lvl w:ilvl="3" w:tplc="4E8840B2">
      <w:numFmt w:val="bullet"/>
      <w:lvlText w:val="•"/>
      <w:lvlJc w:val="left"/>
      <w:pPr>
        <w:ind w:left="6066" w:hanging="226"/>
      </w:pPr>
      <w:rPr>
        <w:rFonts w:hint="default"/>
      </w:rPr>
    </w:lvl>
    <w:lvl w:ilvl="4" w:tplc="4DBA2B4E">
      <w:numFmt w:val="bullet"/>
      <w:lvlText w:val="•"/>
      <w:lvlJc w:val="left"/>
      <w:pPr>
        <w:ind w:left="6808" w:hanging="226"/>
      </w:pPr>
      <w:rPr>
        <w:rFonts w:hint="default"/>
      </w:rPr>
    </w:lvl>
    <w:lvl w:ilvl="5" w:tplc="CFE29702">
      <w:numFmt w:val="bullet"/>
      <w:lvlText w:val="•"/>
      <w:lvlJc w:val="left"/>
      <w:pPr>
        <w:ind w:left="7550" w:hanging="226"/>
      </w:pPr>
      <w:rPr>
        <w:rFonts w:hint="default"/>
      </w:rPr>
    </w:lvl>
    <w:lvl w:ilvl="6" w:tplc="9BD4878E">
      <w:numFmt w:val="bullet"/>
      <w:lvlText w:val="•"/>
      <w:lvlJc w:val="left"/>
      <w:pPr>
        <w:ind w:left="8292" w:hanging="226"/>
      </w:pPr>
      <w:rPr>
        <w:rFonts w:hint="default"/>
      </w:rPr>
    </w:lvl>
    <w:lvl w:ilvl="7" w:tplc="FA5E7A90">
      <w:numFmt w:val="bullet"/>
      <w:lvlText w:val="•"/>
      <w:lvlJc w:val="left"/>
      <w:pPr>
        <w:ind w:left="9034" w:hanging="226"/>
      </w:pPr>
      <w:rPr>
        <w:rFonts w:hint="default"/>
      </w:rPr>
    </w:lvl>
    <w:lvl w:ilvl="8" w:tplc="6F2415D4">
      <w:numFmt w:val="bullet"/>
      <w:lvlText w:val="•"/>
      <w:lvlJc w:val="left"/>
      <w:pPr>
        <w:ind w:left="9776" w:hanging="226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1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81F52"/>
    <w:rsid w:val="00881F52"/>
    <w:rsid w:val="009E711D"/>
    <w:rsid w:val="00A5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1"/>
    </o:shapelayout>
  </w:shapeDefaults>
  <w:decimalSymbol w:val="."/>
  <w:listSeparator w:val=","/>
  <w15:docId w15:val="{53967B68-CF7F-4AFF-AFD0-CA8991B1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entury" w:eastAsia="Century" w:hAnsi="Century" w:cs="Century"/>
    </w:rPr>
  </w:style>
  <w:style w:type="paragraph" w:styleId="Heading1">
    <w:name w:val="heading 1"/>
    <w:basedOn w:val="Normal"/>
    <w:uiPriority w:val="1"/>
    <w:qFormat/>
    <w:pPr>
      <w:spacing w:line="646" w:lineRule="exact"/>
      <w:ind w:left="105"/>
      <w:outlineLvl w:val="0"/>
    </w:pPr>
    <w:rPr>
      <w:sz w:val="54"/>
      <w:szCs w:val="54"/>
    </w:rPr>
  </w:style>
  <w:style w:type="paragraph" w:styleId="Heading2">
    <w:name w:val="heading 2"/>
    <w:basedOn w:val="Normal"/>
    <w:uiPriority w:val="1"/>
    <w:qFormat/>
    <w:pPr>
      <w:spacing w:before="148"/>
      <w:ind w:left="102" w:right="-12"/>
      <w:outlineLvl w:val="1"/>
    </w:pPr>
    <w:rPr>
      <w:sz w:val="34"/>
      <w:szCs w:val="34"/>
    </w:rPr>
  </w:style>
  <w:style w:type="paragraph" w:styleId="Heading3">
    <w:name w:val="heading 3"/>
    <w:basedOn w:val="Normal"/>
    <w:uiPriority w:val="1"/>
    <w:qFormat/>
    <w:pPr>
      <w:spacing w:before="43"/>
      <w:ind w:left="113" w:right="-8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1"/>
    <w:qFormat/>
    <w:pPr>
      <w:spacing w:line="264" w:lineRule="exact"/>
      <w:ind w:left="12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63"/>
      <w:ind w:left="111" w:right="-10"/>
      <w:outlineLvl w:val="4"/>
    </w:pPr>
    <w:rPr>
      <w:sz w:val="24"/>
      <w:szCs w:val="24"/>
    </w:rPr>
  </w:style>
  <w:style w:type="paragraph" w:styleId="Heading6">
    <w:name w:val="heading 6"/>
    <w:basedOn w:val="Normal"/>
    <w:uiPriority w:val="1"/>
    <w:qFormat/>
    <w:pPr>
      <w:ind w:left="38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383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eader" Target="header4.xml"/><Relationship Id="rId47" Type="http://schemas.openxmlformats.org/officeDocument/2006/relationships/image" Target="media/image25.png"/><Relationship Id="rId63" Type="http://schemas.openxmlformats.org/officeDocument/2006/relationships/header" Target="header7.xml"/><Relationship Id="rId68" Type="http://schemas.openxmlformats.org/officeDocument/2006/relationships/header" Target="header9.xml"/><Relationship Id="rId84" Type="http://schemas.openxmlformats.org/officeDocument/2006/relationships/image" Target="media/image52.png"/><Relationship Id="rId89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3.xml"/><Relationship Id="rId107" Type="http://schemas.openxmlformats.org/officeDocument/2006/relationships/header" Target="header16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4.xml"/><Relationship Id="rId37" Type="http://schemas.openxmlformats.org/officeDocument/2006/relationships/footer" Target="footer9.xml"/><Relationship Id="rId40" Type="http://schemas.openxmlformats.org/officeDocument/2006/relationships/image" Target="media/image22.png"/><Relationship Id="rId45" Type="http://schemas.openxmlformats.org/officeDocument/2006/relationships/header" Target="header5.xml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footer" Target="footer15.xml"/><Relationship Id="rId74" Type="http://schemas.openxmlformats.org/officeDocument/2006/relationships/image" Target="media/image43.png"/><Relationship Id="rId79" Type="http://schemas.openxmlformats.org/officeDocument/2006/relationships/image" Target="media/image47.png"/><Relationship Id="rId87" Type="http://schemas.openxmlformats.org/officeDocument/2006/relationships/footer" Target="footer19.xml"/><Relationship Id="rId102" Type="http://schemas.openxmlformats.org/officeDocument/2006/relationships/hyperlink" Target="http://www.gao.gov/fraudnet/fraudnet.htm" TargetMode="External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14.xml"/><Relationship Id="rId82" Type="http://schemas.openxmlformats.org/officeDocument/2006/relationships/image" Target="media/image50.png"/><Relationship Id="rId90" Type="http://schemas.openxmlformats.org/officeDocument/2006/relationships/header" Target="header10.xml"/><Relationship Id="rId95" Type="http://schemas.openxmlformats.org/officeDocument/2006/relationships/header" Target="header1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35" Type="http://schemas.openxmlformats.org/officeDocument/2006/relationships/footer" Target="footer7.xml"/><Relationship Id="rId43" Type="http://schemas.openxmlformats.org/officeDocument/2006/relationships/footer" Target="footer10.xml"/><Relationship Id="rId48" Type="http://schemas.openxmlformats.org/officeDocument/2006/relationships/header" Target="header6.xml"/><Relationship Id="rId56" Type="http://schemas.openxmlformats.org/officeDocument/2006/relationships/image" Target="media/image32.png"/><Relationship Id="rId64" Type="http://schemas.openxmlformats.org/officeDocument/2006/relationships/image" Target="media/image37.png"/><Relationship Id="rId69" Type="http://schemas.openxmlformats.org/officeDocument/2006/relationships/image" Target="media/image39.png"/><Relationship Id="rId77" Type="http://schemas.openxmlformats.org/officeDocument/2006/relationships/image" Target="media/image45.png"/><Relationship Id="rId100" Type="http://schemas.openxmlformats.org/officeDocument/2006/relationships/header" Target="header14.xml"/><Relationship Id="rId105" Type="http://schemas.openxmlformats.org/officeDocument/2006/relationships/header" Target="header15.xml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72" Type="http://schemas.openxmlformats.org/officeDocument/2006/relationships/image" Target="media/image42.png"/><Relationship Id="rId80" Type="http://schemas.openxmlformats.org/officeDocument/2006/relationships/image" Target="media/image48.png"/><Relationship Id="rId85" Type="http://schemas.openxmlformats.org/officeDocument/2006/relationships/footer" Target="footer18.xml"/><Relationship Id="rId93" Type="http://schemas.openxmlformats.org/officeDocument/2006/relationships/header" Target="header11.xml"/><Relationship Id="rId98" Type="http://schemas.openxmlformats.org/officeDocument/2006/relationships/hyperlink" Target="mailto:info@www.gao.gov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oter" Target="footer5.xml"/><Relationship Id="rId38" Type="http://schemas.openxmlformats.org/officeDocument/2006/relationships/image" Target="media/image20.png"/><Relationship Id="rId46" Type="http://schemas.openxmlformats.org/officeDocument/2006/relationships/footer" Target="footer11.xml"/><Relationship Id="rId59" Type="http://schemas.openxmlformats.org/officeDocument/2006/relationships/footer" Target="footer13.xml"/><Relationship Id="rId67" Type="http://schemas.openxmlformats.org/officeDocument/2006/relationships/image" Target="media/image38.png"/><Relationship Id="rId103" Type="http://schemas.openxmlformats.org/officeDocument/2006/relationships/hyperlink" Target="mailto:fraudnet@gao.gov" TargetMode="External"/><Relationship Id="rId108" Type="http://schemas.openxmlformats.org/officeDocument/2006/relationships/footer" Target="footer26.xml"/><Relationship Id="rId20" Type="http://schemas.openxmlformats.org/officeDocument/2006/relationships/footer" Target="footer1.xml"/><Relationship Id="rId41" Type="http://schemas.openxmlformats.org/officeDocument/2006/relationships/image" Target="media/image23.png"/><Relationship Id="rId54" Type="http://schemas.openxmlformats.org/officeDocument/2006/relationships/image" Target="media/image30.png"/><Relationship Id="rId62" Type="http://schemas.openxmlformats.org/officeDocument/2006/relationships/image" Target="media/image36.png"/><Relationship Id="rId70" Type="http://schemas.openxmlformats.org/officeDocument/2006/relationships/image" Target="media/image40.png"/><Relationship Id="rId75" Type="http://schemas.openxmlformats.org/officeDocument/2006/relationships/footer" Target="footer17.xml"/><Relationship Id="rId83" Type="http://schemas.openxmlformats.org/officeDocument/2006/relationships/image" Target="media/image51.png"/><Relationship Id="rId88" Type="http://schemas.openxmlformats.org/officeDocument/2006/relationships/image" Target="media/image54.png"/><Relationship Id="rId91" Type="http://schemas.openxmlformats.org/officeDocument/2006/relationships/footer" Target="footer20.xml"/><Relationship Id="rId96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footer" Target="footer8.xml"/><Relationship Id="rId49" Type="http://schemas.openxmlformats.org/officeDocument/2006/relationships/footer" Target="footer12.xml"/><Relationship Id="rId57" Type="http://schemas.openxmlformats.org/officeDocument/2006/relationships/image" Target="media/image33.png"/><Relationship Id="rId106" Type="http://schemas.openxmlformats.org/officeDocument/2006/relationships/footer" Target="footer25.xml"/><Relationship Id="rId10" Type="http://schemas.openxmlformats.org/officeDocument/2006/relationships/image" Target="media/image4.png"/><Relationship Id="rId31" Type="http://schemas.openxmlformats.org/officeDocument/2006/relationships/header" Target="header3.xml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60" Type="http://schemas.openxmlformats.org/officeDocument/2006/relationships/image" Target="media/image35.png"/><Relationship Id="rId65" Type="http://schemas.openxmlformats.org/officeDocument/2006/relationships/header" Target="header8.xml"/><Relationship Id="rId73" Type="http://schemas.openxmlformats.org/officeDocument/2006/relationships/footer" Target="footer16.xml"/><Relationship Id="rId78" Type="http://schemas.openxmlformats.org/officeDocument/2006/relationships/image" Target="media/image46.png"/><Relationship Id="rId81" Type="http://schemas.openxmlformats.org/officeDocument/2006/relationships/image" Target="media/image49.png"/><Relationship Id="rId86" Type="http://schemas.openxmlformats.org/officeDocument/2006/relationships/image" Target="media/image53.png"/><Relationship Id="rId94" Type="http://schemas.openxmlformats.org/officeDocument/2006/relationships/footer" Target="footer22.xml"/><Relationship Id="rId99" Type="http://schemas.openxmlformats.org/officeDocument/2006/relationships/hyperlink" Target="http://www.gao.gov/" TargetMode="External"/><Relationship Id="rId101" Type="http://schemas.openxmlformats.org/officeDocument/2006/relationships/footer" Target="footer2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1.png"/><Relationship Id="rId109" Type="http://schemas.openxmlformats.org/officeDocument/2006/relationships/fontTable" Target="fontTable.xml"/><Relationship Id="rId34" Type="http://schemas.openxmlformats.org/officeDocument/2006/relationships/footer" Target="footer6.xml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44.png"/><Relationship Id="rId97" Type="http://schemas.openxmlformats.org/officeDocument/2006/relationships/footer" Target="footer23.xml"/><Relationship Id="rId104" Type="http://schemas.openxmlformats.org/officeDocument/2006/relationships/image" Target="media/image56.png"/><Relationship Id="rId7" Type="http://schemas.openxmlformats.org/officeDocument/2006/relationships/image" Target="media/image1.png"/><Relationship Id="rId71" Type="http://schemas.openxmlformats.org/officeDocument/2006/relationships/image" Target="media/image41.png"/><Relationship Id="rId92" Type="http://schemas.openxmlformats.org/officeDocument/2006/relationships/footer" Target="foot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E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18172</Words>
  <Characters>103581</Characters>
  <Application>Microsoft Office Word</Application>
  <DocSecurity>0</DocSecurity>
  <Lines>863</Lines>
  <Paragraphs>243</Paragraphs>
  <ScaleCrop>false</ScaleCrop>
  <Company>USDA</Company>
  <LinksUpToDate>false</LinksUpToDate>
  <CharactersWithSpaces>121510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Hockelberg, Cindy -FS</cp:lastModifiedBy>
  <cp:revision>3</cp:revision>
  <dcterms:created xsi:type="dcterms:W3CDTF">2017-06-16T18:05:00Z</dcterms:created>
  <dcterms:modified xsi:type="dcterms:W3CDTF">2017-06-17T00:09:00Z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2000-06-15T00:00:00Z</vt:filetime>
  </property>
  <property fmtid="{D5CDD505-2E9C-101B-9397-08002B2CF9AE}" pid="3" name="Creator">
    <vt:lpwstr>FrameMaker 5.5.6p145</vt:lpwstr>
  </property>
  <property fmtid="{D5CDD505-2E9C-101B-9397-08002B2CF9AE}" pid="4" name="LastSaved">
    <vt:filetime>2000-06-15T00:00:00Z</vt:filetime>
  </property>
</Properties>
</file>