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C8" w:rsidRDefault="00715EC8">
      <w:pPr>
        <w:pStyle w:val="Style"/>
        <w:spacing w:line="278" w:lineRule="exact"/>
        <w:ind w:left="1824" w:right="1761"/>
        <w:jc w:val="center"/>
      </w:pPr>
      <w:r w:rsidRPr="003F1BE2">
        <w:t xml:space="preserve">UNITED STATES DEPARTMENT OF THE INTERIOR BUREAU OF LAND MANAGEMENT COC-64971 </w:t>
      </w:r>
    </w:p>
    <w:p w:rsidR="00661859" w:rsidRPr="003F1BE2" w:rsidRDefault="00661859">
      <w:pPr>
        <w:pStyle w:val="Style"/>
        <w:spacing w:line="278" w:lineRule="exact"/>
        <w:ind w:left="1824" w:right="1761"/>
        <w:jc w:val="center"/>
      </w:pPr>
    </w:p>
    <w:p w:rsidR="00715EC8" w:rsidRDefault="00715EC8" w:rsidP="00661859">
      <w:pPr>
        <w:pStyle w:val="Style"/>
        <w:spacing w:line="273" w:lineRule="exact"/>
        <w:ind w:left="3168" w:right="3096"/>
        <w:jc w:val="center"/>
      </w:pPr>
      <w:r w:rsidRPr="003F1BE2">
        <w:t xml:space="preserve">AGREEMENT TO INITIATE A LAND EXCHANGE </w:t>
      </w:r>
    </w:p>
    <w:p w:rsidR="00661859" w:rsidRDefault="00661859" w:rsidP="00661859">
      <w:pPr>
        <w:pStyle w:val="Style"/>
        <w:spacing w:line="273" w:lineRule="exact"/>
        <w:ind w:left="3168" w:right="3096"/>
        <w:jc w:val="center"/>
      </w:pPr>
    </w:p>
    <w:p w:rsidR="00661859" w:rsidRPr="003F1BE2" w:rsidRDefault="00661859" w:rsidP="00661859">
      <w:pPr>
        <w:pStyle w:val="Style"/>
        <w:spacing w:line="273" w:lineRule="exact"/>
        <w:ind w:left="3168" w:right="3096"/>
        <w:jc w:val="center"/>
      </w:pPr>
    </w:p>
    <w:p w:rsidR="00715EC8" w:rsidRDefault="00715EC8" w:rsidP="00281782">
      <w:pPr>
        <w:pStyle w:val="Style"/>
        <w:spacing w:line="268" w:lineRule="exact"/>
        <w:rPr>
          <w:lang w:bidi="he-IL"/>
        </w:rPr>
      </w:pPr>
      <w:r w:rsidRPr="003F1BE2">
        <w:t>This Agreement to Initiate (ATI) a land exchange is made this</w:t>
      </w:r>
      <w:r w:rsidR="003F1BE2">
        <w:t xml:space="preserve"> </w:t>
      </w:r>
      <w:r w:rsidR="003F1BE2" w:rsidRPr="003F1BE2">
        <w:rPr>
          <w:rFonts w:ascii="Bradley Hand ITC" w:hAnsi="Bradley Hand ITC"/>
          <w:sz w:val="36"/>
          <w:szCs w:val="36"/>
          <w:u w:val="single"/>
        </w:rPr>
        <w:t xml:space="preserve">  </w:t>
      </w:r>
      <w:proofErr w:type="gramStart"/>
      <w:r w:rsidR="003F1BE2" w:rsidRPr="00143FBF">
        <w:rPr>
          <w:rFonts w:ascii="Bradley Hand ITC" w:hAnsi="Bradley Hand ITC"/>
          <w:b/>
          <w:sz w:val="36"/>
          <w:szCs w:val="36"/>
          <w:u w:val="single"/>
        </w:rPr>
        <w:t>18</w:t>
      </w:r>
      <w:r w:rsidR="0059452A" w:rsidRPr="00143FBF">
        <w:rPr>
          <w:rFonts w:ascii="Bradley Hand ITC" w:hAnsi="Bradley Hand ITC"/>
          <w:b/>
          <w:sz w:val="36"/>
          <w:szCs w:val="36"/>
          <w:u w:val="single"/>
          <w:vertAlign w:val="superscript"/>
        </w:rPr>
        <w:t>th</w:t>
      </w:r>
      <w:r w:rsidR="0059452A">
        <w:rPr>
          <w:rFonts w:ascii="Bradley Hand ITC" w:hAnsi="Bradley Hand ITC"/>
          <w:sz w:val="36"/>
          <w:szCs w:val="36"/>
          <w:u w:val="single"/>
        </w:rPr>
        <w:t xml:space="preserve"> </w:t>
      </w:r>
      <w:r w:rsidR="003F1BE2">
        <w:t xml:space="preserve"> </w:t>
      </w:r>
      <w:r w:rsidRPr="003F1BE2">
        <w:t>day</w:t>
      </w:r>
      <w:proofErr w:type="gramEnd"/>
      <w:r w:rsidRPr="003F1BE2">
        <w:t xml:space="preserve"> of</w:t>
      </w:r>
      <w:r w:rsidR="003F1BE2">
        <w:t xml:space="preserve"> </w:t>
      </w:r>
      <w:r w:rsidR="003F1BE2" w:rsidRPr="003F1BE2">
        <w:rPr>
          <w:rFonts w:ascii="Bradley Hand ITC" w:hAnsi="Bradley Hand ITC"/>
          <w:sz w:val="36"/>
          <w:szCs w:val="36"/>
          <w:u w:val="single"/>
        </w:rPr>
        <w:t xml:space="preserve">   </w:t>
      </w:r>
      <w:r w:rsidR="003F1BE2" w:rsidRPr="00143FBF">
        <w:rPr>
          <w:rFonts w:ascii="Bradley Hand ITC" w:hAnsi="Bradley Hand ITC"/>
          <w:b/>
          <w:sz w:val="36"/>
          <w:szCs w:val="36"/>
          <w:u w:val="single"/>
        </w:rPr>
        <w:t>May</w:t>
      </w:r>
      <w:r w:rsidR="003F1BE2" w:rsidRPr="003F1BE2">
        <w:rPr>
          <w:rFonts w:ascii="Bradley Hand ITC" w:hAnsi="Bradley Hand ITC"/>
          <w:sz w:val="36"/>
          <w:szCs w:val="36"/>
          <w:u w:val="single"/>
        </w:rPr>
        <w:t xml:space="preserve">   </w:t>
      </w:r>
      <w:r w:rsidR="003F1BE2">
        <w:t xml:space="preserve"> </w:t>
      </w:r>
      <w:r w:rsidRPr="003F1BE2">
        <w:rPr>
          <w:lang w:bidi="he-IL"/>
        </w:rPr>
        <w:t>,</w:t>
      </w:r>
      <w:r w:rsidR="003F1BE2">
        <w:rPr>
          <w:lang w:bidi="he-IL"/>
        </w:rPr>
        <w:t xml:space="preserve"> </w:t>
      </w:r>
      <w:r w:rsidRPr="003F1BE2">
        <w:rPr>
          <w:lang w:bidi="he-IL"/>
        </w:rPr>
        <w:t>2005, pursuant to Section 206 of the Act of October, 21, 1976 as amended, 43 USC 171</w:t>
      </w:r>
      <w:r w:rsidR="003F1BE2">
        <w:rPr>
          <w:lang w:bidi="he-IL"/>
        </w:rPr>
        <w:t>6</w:t>
      </w:r>
      <w:r w:rsidRPr="003F1BE2">
        <w:rPr>
          <w:lang w:bidi="he-IL"/>
        </w:rPr>
        <w:t xml:space="preserve">, between the Bureau of Land Management on behalf of the United States of America, hereinafter called BLM, Robin L. Morley, and Phantom Canyon Ranch Land and Cattle Company, LLC, a Colorado Limited Liability Company, hereinafter called the proponent. </w:t>
      </w:r>
    </w:p>
    <w:p w:rsidR="00281782" w:rsidRPr="003F1BE2" w:rsidRDefault="00281782" w:rsidP="00281782">
      <w:pPr>
        <w:pStyle w:val="Style"/>
        <w:spacing w:line="268" w:lineRule="exact"/>
        <w:rPr>
          <w:lang w:bidi="he-IL"/>
        </w:rPr>
      </w:pPr>
    </w:p>
    <w:p w:rsidR="00715EC8" w:rsidRPr="003F1BE2" w:rsidRDefault="00715EC8" w:rsidP="00281782">
      <w:pPr>
        <w:pStyle w:val="Style"/>
        <w:spacing w:line="273" w:lineRule="exact"/>
      </w:pPr>
      <w:r w:rsidRPr="003F1BE2">
        <w:rPr>
          <w:b/>
        </w:rPr>
        <w:t>Whereas</w:t>
      </w:r>
      <w:r w:rsidRPr="003F1BE2">
        <w:t>, the proponent hereby certifies th</w:t>
      </w:r>
      <w:r w:rsidR="0059452A">
        <w:t xml:space="preserve">at it has ownership or control </w:t>
      </w:r>
      <w:r w:rsidRPr="003F1BE2">
        <w:t>of the nonfederal</w:t>
      </w:r>
      <w:r w:rsidR="003F1BE2">
        <w:t xml:space="preserve"> </w:t>
      </w:r>
      <w:r w:rsidRPr="003F1BE2">
        <w:t xml:space="preserve">lands and will have the ability to provide clear title to such lands at the time the proposed exchange is consummated. </w:t>
      </w:r>
    </w:p>
    <w:p w:rsidR="00281782" w:rsidRDefault="00281782" w:rsidP="00281782">
      <w:pPr>
        <w:pStyle w:val="Style"/>
        <w:spacing w:line="273" w:lineRule="exact"/>
        <w:rPr>
          <w:b/>
        </w:rPr>
      </w:pPr>
    </w:p>
    <w:p w:rsidR="00715EC8" w:rsidRPr="003F1BE2" w:rsidRDefault="00715EC8" w:rsidP="00281782">
      <w:pPr>
        <w:pStyle w:val="Style"/>
        <w:spacing w:line="273" w:lineRule="exact"/>
      </w:pPr>
      <w:r w:rsidRPr="003F1BE2">
        <w:rPr>
          <w:b/>
        </w:rPr>
        <w:t>Whereas</w:t>
      </w:r>
      <w:r w:rsidRPr="003F1BE2">
        <w:t xml:space="preserve">, the proponent hereby certifies that it is a citizen of the </w:t>
      </w:r>
      <w:smartTag w:uri="urn:schemas-microsoft-com:office:smarttags" w:element="country-region">
        <w:r w:rsidRPr="003F1BE2">
          <w:t>United States</w:t>
        </w:r>
      </w:smartTag>
      <w:r w:rsidRPr="003F1BE2">
        <w:t xml:space="preserve"> or a corporation or other legal entity subject to the laws of the </w:t>
      </w:r>
      <w:smartTag w:uri="urn:schemas-microsoft-com:office:smarttags" w:element="country-region">
        <w:smartTag w:uri="urn:schemas-microsoft-com:office:smarttags" w:element="place">
          <w:r w:rsidRPr="003F1BE2">
            <w:t>United States</w:t>
          </w:r>
        </w:smartTag>
      </w:smartTag>
      <w:r w:rsidRPr="003F1BE2">
        <w:t xml:space="preserve"> or a State thereof. </w:t>
      </w:r>
    </w:p>
    <w:p w:rsidR="00281782" w:rsidRDefault="00281782" w:rsidP="00281782">
      <w:pPr>
        <w:pStyle w:val="Style"/>
        <w:spacing w:line="273" w:lineRule="exact"/>
        <w:rPr>
          <w:b/>
        </w:rPr>
      </w:pPr>
    </w:p>
    <w:p w:rsidR="00715EC8" w:rsidRDefault="00715EC8" w:rsidP="00281782">
      <w:pPr>
        <w:pStyle w:val="Style"/>
        <w:spacing w:line="273" w:lineRule="exact"/>
      </w:pPr>
      <w:r w:rsidRPr="003F1BE2">
        <w:rPr>
          <w:b/>
        </w:rPr>
        <w:t>Whereas</w:t>
      </w:r>
      <w:r w:rsidRPr="003F1BE2">
        <w:t xml:space="preserve">, the above-identified parties desire to express their intent to accomplish an exchange of certain lands and to establish certain terms and conditions for the exchange, do therefore agree as follows: </w:t>
      </w:r>
    </w:p>
    <w:p w:rsidR="00281782" w:rsidRPr="003F1BE2" w:rsidRDefault="00281782" w:rsidP="00281782">
      <w:pPr>
        <w:pStyle w:val="Style"/>
        <w:spacing w:line="273" w:lineRule="exact"/>
      </w:pPr>
    </w:p>
    <w:p w:rsidR="00715EC8" w:rsidRPr="003F1BE2" w:rsidRDefault="00715EC8" w:rsidP="00281782">
      <w:pPr>
        <w:pStyle w:val="Style"/>
        <w:numPr>
          <w:ilvl w:val="0"/>
          <w:numId w:val="1"/>
        </w:numPr>
        <w:spacing w:line="268" w:lineRule="exact"/>
        <w:ind w:left="720" w:right="317" w:hanging="720"/>
        <w:rPr>
          <w:w w:val="106"/>
        </w:rPr>
      </w:pPr>
      <w:r w:rsidRPr="003F1BE2">
        <w:rPr>
          <w:w w:val="106"/>
        </w:rPr>
        <w:t xml:space="preserve">DESCRIPTION OF LANDS OR INTEREST IN LANDS BEING CONSIDERED FOR EXCHANGE. </w:t>
      </w:r>
    </w:p>
    <w:p w:rsidR="00715EC8" w:rsidRPr="003F1BE2" w:rsidRDefault="00715EC8" w:rsidP="003455B1">
      <w:pPr>
        <w:pStyle w:val="Style"/>
        <w:spacing w:before="283" w:line="273" w:lineRule="exact"/>
        <w:ind w:left="990" w:right="28" w:hanging="288"/>
      </w:pPr>
      <w:r w:rsidRPr="003F1BE2">
        <w:t>A. Subject to the terms and conditions set forth below, the proponent agrees to convey to BLM certain nonfederal</w:t>
      </w:r>
      <w:r w:rsidR="0059452A">
        <w:t xml:space="preserve"> </w:t>
      </w:r>
      <w:r w:rsidRPr="003F1BE2">
        <w:t xml:space="preserve">lands, as described in Exhibit A, subject only to the reservation and exceptions agreeable to BLM. </w:t>
      </w:r>
    </w:p>
    <w:p w:rsidR="00715EC8" w:rsidRPr="003F1BE2" w:rsidRDefault="00715EC8" w:rsidP="003455B1">
      <w:pPr>
        <w:pStyle w:val="Style"/>
        <w:spacing w:before="244" w:line="273" w:lineRule="exact"/>
        <w:ind w:left="990" w:right="33" w:hanging="288"/>
      </w:pPr>
      <w:r w:rsidRPr="003F1BE2">
        <w:t>B. BLM agrees to convey to the proponent the federal lands as described in the attached Exhibit B.</w:t>
      </w:r>
      <w:r w:rsidR="0059452A">
        <w:t xml:space="preserve"> </w:t>
      </w:r>
      <w:r w:rsidRPr="003F1BE2">
        <w:t xml:space="preserve"> Except for the third-party interests shown on Exhibit B, reservations a</w:t>
      </w:r>
      <w:r w:rsidR="0059452A">
        <w:t>nd</w:t>
      </w:r>
      <w:r w:rsidRPr="003F1BE2">
        <w:t xml:space="preserve"> exceptions to be included in the federal land patent will be determined as the exchange is processed. </w:t>
      </w:r>
    </w:p>
    <w:p w:rsidR="00715EC8" w:rsidRPr="003F1BE2" w:rsidRDefault="00715EC8" w:rsidP="003455B1">
      <w:pPr>
        <w:pStyle w:val="Style"/>
        <w:spacing w:before="240" w:line="273" w:lineRule="exact"/>
        <w:ind w:left="990" w:right="149" w:hanging="288"/>
      </w:pPr>
      <w:r w:rsidRPr="003F1BE2">
        <w:t xml:space="preserve">C. The parties agree that, to the maximum extent possible, the exchange will include all of the interests in the lands proposed for exchange, including but not limited to the mineral, timber, grazing use, water rights, and all other interests, except for those interests specifically reserved and shown on Exhibits A and B. </w:t>
      </w:r>
    </w:p>
    <w:p w:rsidR="00715EC8" w:rsidRPr="003F1BE2" w:rsidRDefault="00715EC8" w:rsidP="003455B1">
      <w:pPr>
        <w:pStyle w:val="Style"/>
        <w:spacing w:before="249" w:line="273" w:lineRule="exact"/>
        <w:ind w:left="990" w:right="33" w:hanging="288"/>
      </w:pPr>
      <w:r w:rsidRPr="003F1BE2">
        <w:t xml:space="preserve">D. The parties understand that the exchange will be based on appraised values. </w:t>
      </w:r>
      <w:r w:rsidR="0059452A">
        <w:t xml:space="preserve"> </w:t>
      </w:r>
      <w:r w:rsidRPr="003F1BE2">
        <w:t xml:space="preserve">The lands described in Exhibits A and B may be modified to equalize the values in accordance with federal regulations. </w:t>
      </w:r>
      <w:r w:rsidR="0059452A">
        <w:t xml:space="preserve"> </w:t>
      </w:r>
      <w:r w:rsidRPr="003F1BE2">
        <w:t xml:space="preserve">If necessary to equalize values, the parties agree that federal land in the Dakota Ridge Parcel would be dropped from the exchange as the first priority, followed by the Soda Springs Parcel. </w:t>
      </w:r>
    </w:p>
    <w:p w:rsidR="00281782" w:rsidRDefault="00281782" w:rsidP="00281782">
      <w:pPr>
        <w:pStyle w:val="Style"/>
        <w:tabs>
          <w:tab w:val="left" w:pos="96"/>
          <w:tab w:val="left" w:pos="797"/>
        </w:tabs>
        <w:ind w:right="86"/>
        <w:rPr>
          <w:w w:val="106"/>
        </w:rPr>
      </w:pPr>
    </w:p>
    <w:p w:rsidR="00715EC8" w:rsidRDefault="00281782" w:rsidP="00143FBF">
      <w:pPr>
        <w:pStyle w:val="Style"/>
        <w:tabs>
          <w:tab w:val="left" w:pos="96"/>
          <w:tab w:val="left" w:pos="720"/>
        </w:tabs>
        <w:ind w:right="86"/>
        <w:rPr>
          <w:w w:val="106"/>
        </w:rPr>
      </w:pPr>
      <w:r>
        <w:rPr>
          <w:w w:val="106"/>
        </w:rPr>
        <w:br w:type="page"/>
      </w:r>
      <w:r w:rsidR="00715EC8" w:rsidRPr="003F1BE2">
        <w:rPr>
          <w:w w:val="106"/>
        </w:rPr>
        <w:lastRenderedPageBreak/>
        <w:t>2.</w:t>
      </w:r>
      <w:r w:rsidR="00715EC8" w:rsidRPr="003F1BE2">
        <w:rPr>
          <w:w w:val="106"/>
        </w:rPr>
        <w:tab/>
        <w:t xml:space="preserve">EXCHANGE PROCESSING STEPS </w:t>
      </w:r>
    </w:p>
    <w:p w:rsidR="00281782" w:rsidRPr="003F1BE2" w:rsidRDefault="00281782" w:rsidP="00281782">
      <w:pPr>
        <w:pStyle w:val="Style"/>
        <w:tabs>
          <w:tab w:val="left" w:pos="96"/>
          <w:tab w:val="left" w:pos="797"/>
        </w:tabs>
        <w:ind w:right="86"/>
        <w:rPr>
          <w:w w:val="106"/>
        </w:rPr>
      </w:pPr>
    </w:p>
    <w:p w:rsidR="00715EC8" w:rsidRDefault="00715EC8" w:rsidP="003455B1">
      <w:pPr>
        <w:pStyle w:val="Style"/>
        <w:ind w:left="990" w:right="71" w:hanging="288"/>
      </w:pPr>
      <w:r w:rsidRPr="003F1BE2">
        <w:t xml:space="preserve">A. Each party will, to the extent possible, use the following schedule as a guide to processing this exchange. </w:t>
      </w:r>
      <w:r w:rsidR="0059452A">
        <w:t xml:space="preserve"> </w:t>
      </w:r>
      <w:r w:rsidRPr="003F1BE2">
        <w:t xml:space="preserve">The parties understand that the schedule is a best estimate of time required to accomplish each step of the exchange process. </w:t>
      </w:r>
      <w:r w:rsidR="0059452A">
        <w:t xml:space="preserve"> </w:t>
      </w:r>
      <w:r w:rsidRPr="003F1BE2">
        <w:t xml:space="preserve">The parties further understand that if events which are beyond the control of the respective parties interfere with the completion of any step of the exchange, there will be no legal recourse for either party. </w:t>
      </w:r>
      <w:r w:rsidR="0059452A">
        <w:t xml:space="preserve"> </w:t>
      </w:r>
      <w:r w:rsidRPr="003F1BE2">
        <w:t xml:space="preserve">The schedule may be revised as needed. </w:t>
      </w:r>
    </w:p>
    <w:p w:rsidR="00281782" w:rsidRPr="003F1BE2" w:rsidRDefault="00281782" w:rsidP="003455B1">
      <w:pPr>
        <w:pStyle w:val="Style"/>
        <w:ind w:left="990" w:right="71" w:hanging="288"/>
      </w:pPr>
    </w:p>
    <w:p w:rsidR="00715EC8" w:rsidRPr="003F1BE2" w:rsidRDefault="00715EC8" w:rsidP="003455B1">
      <w:pPr>
        <w:pStyle w:val="Style"/>
        <w:ind w:left="990" w:right="72" w:hanging="288"/>
      </w:pPr>
      <w:r w:rsidRPr="003F1BE2">
        <w:t xml:space="preserve">B. In processing the exchange, the following steps will be accomplished by the party indicated and all efforts will be made to complete the steps by the target dates indicated. </w:t>
      </w:r>
    </w:p>
    <w:p w:rsidR="00715EC8" w:rsidRPr="003F1BE2" w:rsidRDefault="00715EC8">
      <w:pPr>
        <w:pStyle w:val="Style"/>
        <w:spacing w:before="331" w:line="1" w:lineRule="exact"/>
      </w:pPr>
    </w:p>
    <w:tbl>
      <w:tblPr>
        <w:tblW w:w="0" w:type="auto"/>
        <w:tblLayout w:type="fixed"/>
        <w:tblCellMar>
          <w:left w:w="0" w:type="dxa"/>
          <w:right w:w="0" w:type="dxa"/>
        </w:tblCellMar>
        <w:tblLook w:val="0000"/>
      </w:tblPr>
      <w:tblGrid>
        <w:gridCol w:w="3336"/>
        <w:gridCol w:w="2395"/>
        <w:gridCol w:w="2121"/>
        <w:gridCol w:w="1618"/>
      </w:tblGrid>
      <w:tr w:rsidR="00715EC8" w:rsidRPr="003F1BE2" w:rsidTr="0059452A">
        <w:trPr>
          <w:trHeight w:hRule="exact" w:val="379"/>
        </w:trPr>
        <w:tc>
          <w:tcPr>
            <w:tcW w:w="3336" w:type="dxa"/>
            <w:tcBorders>
              <w:top w:val="nil"/>
              <w:left w:val="nil"/>
              <w:bottom w:val="nil"/>
              <w:right w:val="nil"/>
            </w:tcBorders>
            <w:vAlign w:val="center"/>
          </w:tcPr>
          <w:p w:rsidR="00715EC8" w:rsidRPr="003F1BE2" w:rsidRDefault="00715EC8" w:rsidP="0059452A">
            <w:pPr>
              <w:pStyle w:val="Style"/>
              <w:ind w:left="33"/>
              <w:rPr>
                <w:u w:val="single"/>
              </w:rPr>
            </w:pPr>
            <w:r w:rsidRPr="003F1BE2">
              <w:rPr>
                <w:u w:val="single"/>
              </w:rPr>
              <w:t xml:space="preserve">Step </w:t>
            </w:r>
          </w:p>
        </w:tc>
        <w:tc>
          <w:tcPr>
            <w:tcW w:w="2395" w:type="dxa"/>
            <w:tcBorders>
              <w:top w:val="nil"/>
              <w:left w:val="nil"/>
              <w:bottom w:val="nil"/>
              <w:right w:val="nil"/>
            </w:tcBorders>
            <w:tcMar>
              <w:left w:w="144" w:type="dxa"/>
            </w:tcMar>
            <w:vAlign w:val="center"/>
          </w:tcPr>
          <w:p w:rsidR="00715EC8" w:rsidRPr="0059452A" w:rsidRDefault="00715EC8" w:rsidP="0059452A">
            <w:pPr>
              <w:pStyle w:val="Style"/>
              <w:rPr>
                <w:u w:val="single"/>
              </w:rPr>
            </w:pPr>
            <w:r w:rsidRPr="0059452A">
              <w:rPr>
                <w:u w:val="single"/>
              </w:rPr>
              <w:t xml:space="preserve">Completion Date </w:t>
            </w:r>
          </w:p>
        </w:tc>
        <w:tc>
          <w:tcPr>
            <w:tcW w:w="2121" w:type="dxa"/>
            <w:tcBorders>
              <w:top w:val="nil"/>
              <w:left w:val="nil"/>
              <w:bottom w:val="nil"/>
              <w:right w:val="nil"/>
            </w:tcBorders>
            <w:vAlign w:val="center"/>
          </w:tcPr>
          <w:p w:rsidR="00715EC8" w:rsidRPr="0059452A" w:rsidRDefault="00715EC8" w:rsidP="0059452A">
            <w:pPr>
              <w:pStyle w:val="Style"/>
              <w:ind w:left="120"/>
              <w:rPr>
                <w:u w:val="single"/>
              </w:rPr>
            </w:pPr>
            <w:r w:rsidRPr="0059452A">
              <w:rPr>
                <w:u w:val="single"/>
              </w:rPr>
              <w:t>Res</w:t>
            </w:r>
            <w:r w:rsidR="0059452A" w:rsidRPr="0059452A">
              <w:rPr>
                <w:u w:val="single"/>
              </w:rPr>
              <w:t>p</w:t>
            </w:r>
            <w:r w:rsidRPr="0059452A">
              <w:rPr>
                <w:u w:val="single"/>
              </w:rPr>
              <w:t xml:space="preserve">onsible </w:t>
            </w:r>
            <w:r w:rsidR="0059452A">
              <w:rPr>
                <w:u w:val="single"/>
              </w:rPr>
              <w:t>P</w:t>
            </w:r>
            <w:r w:rsidRPr="0059452A">
              <w:rPr>
                <w:u w:val="single"/>
              </w:rPr>
              <w:t xml:space="preserve">arty </w:t>
            </w:r>
          </w:p>
        </w:tc>
        <w:tc>
          <w:tcPr>
            <w:tcW w:w="1618" w:type="dxa"/>
            <w:tcBorders>
              <w:top w:val="nil"/>
              <w:left w:val="nil"/>
              <w:bottom w:val="nil"/>
              <w:right w:val="nil"/>
            </w:tcBorders>
            <w:tcMar>
              <w:left w:w="144" w:type="dxa"/>
            </w:tcMar>
            <w:vAlign w:val="center"/>
          </w:tcPr>
          <w:p w:rsidR="00715EC8" w:rsidRPr="0059452A" w:rsidRDefault="00715EC8" w:rsidP="0059452A">
            <w:pPr>
              <w:pStyle w:val="Style"/>
              <w:rPr>
                <w:u w:val="single"/>
              </w:rPr>
            </w:pPr>
            <w:r w:rsidRPr="0059452A">
              <w:rPr>
                <w:u w:val="single"/>
              </w:rPr>
              <w:t xml:space="preserve">Cost Estimate </w:t>
            </w:r>
          </w:p>
        </w:tc>
      </w:tr>
      <w:tr w:rsidR="00715EC8" w:rsidRPr="003F1BE2" w:rsidTr="00281782">
        <w:tc>
          <w:tcPr>
            <w:tcW w:w="3336" w:type="dxa"/>
            <w:tcBorders>
              <w:top w:val="nil"/>
              <w:left w:val="nil"/>
              <w:bottom w:val="nil"/>
              <w:right w:val="nil"/>
            </w:tcBorders>
            <w:vAlign w:val="center"/>
          </w:tcPr>
          <w:p w:rsidR="00715EC8" w:rsidRPr="003F1BE2" w:rsidRDefault="00715EC8" w:rsidP="00281782">
            <w:pPr>
              <w:pStyle w:val="Style"/>
              <w:ind w:left="29"/>
            </w:pPr>
            <w:r w:rsidRPr="003F1BE2">
              <w:t>Feasibility Report</w:t>
            </w:r>
            <w:r w:rsidR="0059452A">
              <w:t>/</w:t>
            </w:r>
            <w:r w:rsidRPr="003F1BE2">
              <w:t xml:space="preserve">Draft ATI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rPr>
                <w:i/>
                <w:iCs/>
              </w:rPr>
            </w:pPr>
            <w:r w:rsidRPr="003F1BE2">
              <w:t xml:space="preserve">September </w:t>
            </w:r>
            <w:r w:rsidRPr="0059452A">
              <w:rPr>
                <w:iCs/>
              </w:rPr>
              <w:t>2004</w:t>
            </w:r>
            <w:r w:rsidRPr="003F1BE2">
              <w:rPr>
                <w:i/>
                <w:iCs/>
              </w:rPr>
              <w:t xml:space="preserve">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$2,500 </w:t>
            </w:r>
          </w:p>
        </w:tc>
      </w:tr>
      <w:tr w:rsidR="00715EC8" w:rsidRPr="003F1BE2" w:rsidTr="0059452A">
        <w:trPr>
          <w:trHeight w:hRule="exact" w:val="278"/>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Preliminary Title Evidence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Completed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Proponent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$200 </w:t>
            </w:r>
          </w:p>
        </w:tc>
      </w:tr>
      <w:tr w:rsidR="00715EC8" w:rsidRPr="003F1BE2" w:rsidTr="0059452A">
        <w:trPr>
          <w:trHeight w:hRule="exact" w:val="268"/>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Solicitor's Feasibility Review.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October 2004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BLM/Solicitor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$500 </w:t>
            </w:r>
          </w:p>
        </w:tc>
      </w:tr>
      <w:tr w:rsidR="00715EC8" w:rsidRPr="003F1BE2" w:rsidTr="0059452A">
        <w:trPr>
          <w:trHeight w:hRule="exact" w:val="278"/>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WO Feasibility Review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November 2004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BLM/WO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$1,000 </w:t>
            </w:r>
          </w:p>
        </w:tc>
      </w:tr>
      <w:tr w:rsidR="00715EC8" w:rsidRPr="003F1BE2" w:rsidTr="0059452A">
        <w:trPr>
          <w:trHeight w:hRule="exact" w:val="273"/>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Notice of Exchange Proposal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ind w:right="696"/>
            </w:pPr>
            <w:r w:rsidRPr="003F1BE2">
              <w:t xml:space="preserve">January 2005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$150 </w:t>
            </w:r>
          </w:p>
        </w:tc>
      </w:tr>
      <w:tr w:rsidR="00715EC8" w:rsidRPr="003F1BE2" w:rsidTr="0059452A">
        <w:trPr>
          <w:trHeight w:hRule="exact" w:val="273"/>
        </w:trPr>
        <w:tc>
          <w:tcPr>
            <w:tcW w:w="3336" w:type="dxa"/>
            <w:tcBorders>
              <w:top w:val="nil"/>
              <w:left w:val="nil"/>
              <w:bottom w:val="nil"/>
              <w:right w:val="nil"/>
            </w:tcBorders>
            <w:vAlign w:val="center"/>
          </w:tcPr>
          <w:p w:rsidR="00715EC8" w:rsidRPr="003F1BE2" w:rsidRDefault="00715EC8" w:rsidP="0059452A">
            <w:pPr>
              <w:pStyle w:val="Style"/>
            </w:pP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p>
        </w:tc>
        <w:tc>
          <w:tcPr>
            <w:tcW w:w="2121" w:type="dxa"/>
            <w:tcBorders>
              <w:top w:val="nil"/>
              <w:left w:val="nil"/>
              <w:bottom w:val="nil"/>
              <w:right w:val="nil"/>
            </w:tcBorders>
            <w:vAlign w:val="center"/>
          </w:tcPr>
          <w:p w:rsidR="00715EC8" w:rsidRPr="003F1BE2" w:rsidRDefault="0059452A" w:rsidP="0059452A">
            <w:pPr>
              <w:pStyle w:val="Style"/>
              <w:ind w:left="120"/>
            </w:pPr>
            <w:r w:rsidRPr="003F1BE2">
              <w:t>Proponent</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$100 </w:t>
            </w:r>
          </w:p>
        </w:tc>
      </w:tr>
      <w:tr w:rsidR="00715EC8" w:rsidRPr="003F1BE2" w:rsidTr="0059452A">
        <w:trPr>
          <w:trHeight w:hRule="exact" w:val="268"/>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Preliminary Title Opinion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January 2005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BLM/Solicitor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$500 </w:t>
            </w:r>
          </w:p>
        </w:tc>
      </w:tr>
      <w:tr w:rsidR="00715EC8" w:rsidRPr="003F1BE2" w:rsidTr="0059452A">
        <w:trPr>
          <w:trHeight w:hRule="exact" w:val="268"/>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Cultural Resources Inventory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Completed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$4,000 </w:t>
            </w:r>
          </w:p>
        </w:tc>
      </w:tr>
      <w:tr w:rsidR="00715EC8" w:rsidRPr="003F1BE2" w:rsidTr="0059452A">
        <w:trPr>
          <w:trHeight w:hRule="exact" w:val="268"/>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Native American Consultation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Completed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$1,000 </w:t>
            </w:r>
          </w:p>
        </w:tc>
      </w:tr>
      <w:tr w:rsidR="00715EC8" w:rsidRPr="003F1BE2" w:rsidTr="0059452A">
        <w:trPr>
          <w:trHeight w:hRule="exact" w:val="268"/>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Hazardous Materials Survey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Completed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$1,000 </w:t>
            </w:r>
          </w:p>
        </w:tc>
      </w:tr>
      <w:tr w:rsidR="00715EC8" w:rsidRPr="003F1BE2" w:rsidTr="0059452A">
        <w:trPr>
          <w:trHeight w:hRule="exact" w:val="273"/>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CERCLA Report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Completed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$500 </w:t>
            </w:r>
          </w:p>
        </w:tc>
      </w:tr>
      <w:tr w:rsidR="00715EC8" w:rsidRPr="003F1BE2" w:rsidTr="0059452A">
        <w:trPr>
          <w:trHeight w:hRule="exact" w:val="268"/>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Mineral Report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Completed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$1,000 </w:t>
            </w:r>
          </w:p>
        </w:tc>
      </w:tr>
      <w:tr w:rsidR="00715EC8" w:rsidRPr="003F1BE2" w:rsidTr="0059452A">
        <w:trPr>
          <w:trHeight w:hRule="exact" w:val="278"/>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Appraisal Preparation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March 2005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Proponent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$6,500 </w:t>
            </w:r>
          </w:p>
        </w:tc>
      </w:tr>
      <w:tr w:rsidR="00715EC8" w:rsidRPr="003F1BE2" w:rsidTr="0059452A">
        <w:trPr>
          <w:trHeight w:hRule="exact" w:val="278"/>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Appraisal Review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May 2005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Proponent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$6,900 </w:t>
            </w:r>
          </w:p>
        </w:tc>
      </w:tr>
      <w:tr w:rsidR="00715EC8" w:rsidRPr="003F1BE2" w:rsidTr="0059452A">
        <w:trPr>
          <w:trHeight w:hRule="exact" w:val="264"/>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Environmental Assessment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June 2005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$4,000 </w:t>
            </w:r>
          </w:p>
        </w:tc>
      </w:tr>
      <w:tr w:rsidR="00715EC8" w:rsidRPr="003F1BE2" w:rsidTr="0059452A">
        <w:trPr>
          <w:trHeight w:hRule="exact" w:val="273"/>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Solicitor's Decision Review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rPr>
                <w:i/>
                <w:iCs/>
              </w:rPr>
            </w:pPr>
            <w:r w:rsidRPr="003F1BE2">
              <w:t xml:space="preserve">July </w:t>
            </w:r>
            <w:r w:rsidRPr="0059452A">
              <w:rPr>
                <w:iCs/>
              </w:rPr>
              <w:t>2005</w:t>
            </w:r>
            <w:r w:rsidRPr="003F1BE2">
              <w:rPr>
                <w:i/>
                <w:iCs/>
              </w:rPr>
              <w:t xml:space="preserve">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BLM/Solicitor </w:t>
            </w:r>
          </w:p>
        </w:tc>
        <w:tc>
          <w:tcPr>
            <w:tcW w:w="1618" w:type="dxa"/>
            <w:tcBorders>
              <w:top w:val="nil"/>
              <w:left w:val="nil"/>
              <w:bottom w:val="nil"/>
              <w:right w:val="nil"/>
            </w:tcBorders>
            <w:tcMar>
              <w:left w:w="144" w:type="dxa"/>
            </w:tcMar>
            <w:vAlign w:val="center"/>
          </w:tcPr>
          <w:p w:rsidR="00715EC8" w:rsidRPr="0059452A" w:rsidRDefault="00715EC8" w:rsidP="0059452A">
            <w:pPr>
              <w:pStyle w:val="Style"/>
              <w:rPr>
                <w:iCs/>
              </w:rPr>
            </w:pPr>
            <w:r w:rsidRPr="0059452A">
              <w:rPr>
                <w:iCs/>
              </w:rPr>
              <w:t xml:space="preserve">$500 </w:t>
            </w:r>
          </w:p>
        </w:tc>
      </w:tr>
      <w:tr w:rsidR="00715EC8" w:rsidRPr="003F1BE2" w:rsidTr="0059452A">
        <w:trPr>
          <w:trHeight w:hRule="exact" w:val="273"/>
        </w:trPr>
        <w:tc>
          <w:tcPr>
            <w:tcW w:w="3336" w:type="dxa"/>
            <w:tcBorders>
              <w:top w:val="nil"/>
              <w:left w:val="nil"/>
              <w:bottom w:val="nil"/>
              <w:right w:val="nil"/>
            </w:tcBorders>
            <w:vAlign w:val="center"/>
          </w:tcPr>
          <w:p w:rsidR="00715EC8" w:rsidRPr="003F1BE2" w:rsidRDefault="00715EC8" w:rsidP="0059452A">
            <w:pPr>
              <w:pStyle w:val="Style"/>
              <w:ind w:left="33"/>
            </w:pPr>
            <w:r w:rsidRPr="003F1BE2">
              <w:t xml:space="preserve">WO Approval to Proceed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rPr>
                <w:i/>
                <w:iCs/>
              </w:rPr>
            </w:pPr>
            <w:r w:rsidRPr="003F1BE2">
              <w:t xml:space="preserve">August </w:t>
            </w:r>
            <w:r w:rsidRPr="0059452A">
              <w:rPr>
                <w:iCs/>
              </w:rPr>
              <w:t>2005</w:t>
            </w:r>
            <w:r w:rsidRPr="003F1BE2">
              <w:rPr>
                <w:i/>
                <w:iCs/>
              </w:rPr>
              <w:t xml:space="preserve">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$1,000 </w:t>
            </w:r>
          </w:p>
        </w:tc>
      </w:tr>
      <w:tr w:rsidR="00715EC8" w:rsidRPr="003F1BE2" w:rsidTr="0059452A">
        <w:trPr>
          <w:trHeight w:hRule="exact" w:val="278"/>
        </w:trPr>
        <w:tc>
          <w:tcPr>
            <w:tcW w:w="3336" w:type="dxa"/>
            <w:tcBorders>
              <w:top w:val="nil"/>
              <w:left w:val="nil"/>
              <w:bottom w:val="nil"/>
              <w:right w:val="nil"/>
            </w:tcBorders>
            <w:vAlign w:val="center"/>
          </w:tcPr>
          <w:p w:rsidR="00715EC8" w:rsidRPr="003F1BE2" w:rsidRDefault="00715EC8" w:rsidP="0059452A">
            <w:pPr>
              <w:pStyle w:val="Style"/>
              <w:ind w:left="14"/>
            </w:pPr>
            <w:r w:rsidRPr="003F1BE2">
              <w:t xml:space="preserve">Notice of Decision Published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August 2005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Proponent </w:t>
            </w:r>
          </w:p>
        </w:tc>
        <w:tc>
          <w:tcPr>
            <w:tcW w:w="1618" w:type="dxa"/>
            <w:tcBorders>
              <w:top w:val="nil"/>
              <w:left w:val="nil"/>
              <w:bottom w:val="nil"/>
              <w:right w:val="nil"/>
            </w:tcBorders>
            <w:tcMar>
              <w:left w:w="144" w:type="dxa"/>
            </w:tcMar>
            <w:vAlign w:val="center"/>
          </w:tcPr>
          <w:p w:rsidR="00715EC8" w:rsidRPr="0059452A" w:rsidRDefault="00715EC8" w:rsidP="0059452A">
            <w:pPr>
              <w:pStyle w:val="Style"/>
              <w:rPr>
                <w:iCs/>
              </w:rPr>
            </w:pPr>
            <w:r w:rsidRPr="0059452A">
              <w:rPr>
                <w:iCs/>
              </w:rPr>
              <w:t xml:space="preserve">$150 </w:t>
            </w:r>
          </w:p>
        </w:tc>
      </w:tr>
      <w:tr w:rsidR="00715EC8" w:rsidRPr="003F1BE2" w:rsidTr="0059452A">
        <w:trPr>
          <w:trHeight w:hRule="exact" w:val="273"/>
        </w:trPr>
        <w:tc>
          <w:tcPr>
            <w:tcW w:w="3336" w:type="dxa"/>
            <w:tcBorders>
              <w:top w:val="nil"/>
              <w:left w:val="nil"/>
              <w:bottom w:val="nil"/>
              <w:right w:val="nil"/>
            </w:tcBorders>
            <w:vAlign w:val="center"/>
          </w:tcPr>
          <w:p w:rsidR="00715EC8" w:rsidRPr="003F1BE2" w:rsidRDefault="00715EC8" w:rsidP="0059452A">
            <w:pPr>
              <w:pStyle w:val="Style"/>
              <w:ind w:left="14"/>
            </w:pPr>
            <w:r w:rsidRPr="003F1BE2">
              <w:t xml:space="preserve">Title Insurance Policy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rPr>
                <w:i/>
                <w:iCs/>
              </w:rPr>
            </w:pPr>
            <w:r w:rsidRPr="003F1BE2">
              <w:t xml:space="preserve">October </w:t>
            </w:r>
            <w:r w:rsidRPr="0059452A">
              <w:rPr>
                <w:iCs/>
              </w:rPr>
              <w:t>2005</w:t>
            </w:r>
            <w:r w:rsidRPr="003F1BE2">
              <w:rPr>
                <w:i/>
                <w:iCs/>
              </w:rPr>
              <w:t xml:space="preserve">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Proponent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$1000 </w:t>
            </w:r>
          </w:p>
        </w:tc>
      </w:tr>
      <w:tr w:rsidR="00715EC8" w:rsidRPr="003F1BE2" w:rsidTr="0059452A">
        <w:trPr>
          <w:trHeight w:hRule="exact" w:val="268"/>
        </w:trPr>
        <w:tc>
          <w:tcPr>
            <w:tcW w:w="3336" w:type="dxa"/>
            <w:tcBorders>
              <w:top w:val="nil"/>
              <w:left w:val="nil"/>
              <w:bottom w:val="nil"/>
              <w:right w:val="nil"/>
            </w:tcBorders>
            <w:vAlign w:val="center"/>
          </w:tcPr>
          <w:p w:rsidR="00715EC8" w:rsidRPr="003F1BE2" w:rsidRDefault="00715EC8" w:rsidP="0059452A">
            <w:pPr>
              <w:pStyle w:val="Style"/>
              <w:ind w:left="14"/>
            </w:pPr>
            <w:r w:rsidRPr="003F1BE2">
              <w:t xml:space="preserve">Patent Preparation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October 2005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$500 </w:t>
            </w:r>
          </w:p>
        </w:tc>
      </w:tr>
      <w:tr w:rsidR="00715EC8" w:rsidRPr="003F1BE2" w:rsidTr="0059452A">
        <w:trPr>
          <w:trHeight w:hRule="exact" w:val="273"/>
        </w:trPr>
        <w:tc>
          <w:tcPr>
            <w:tcW w:w="3336" w:type="dxa"/>
            <w:tcBorders>
              <w:top w:val="nil"/>
              <w:left w:val="nil"/>
              <w:bottom w:val="nil"/>
              <w:right w:val="nil"/>
            </w:tcBorders>
            <w:vAlign w:val="center"/>
          </w:tcPr>
          <w:p w:rsidR="00715EC8" w:rsidRPr="003F1BE2" w:rsidRDefault="00715EC8" w:rsidP="0059452A">
            <w:pPr>
              <w:pStyle w:val="Style"/>
              <w:ind w:left="14"/>
            </w:pPr>
            <w:r w:rsidRPr="003F1BE2">
              <w:t xml:space="preserve">Final Title Opinion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October 2005 </w:t>
            </w: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BLM/Solicitor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ind w:right="902"/>
            </w:pPr>
            <w:r w:rsidRPr="003F1BE2">
              <w:t xml:space="preserve">$500 </w:t>
            </w:r>
          </w:p>
        </w:tc>
      </w:tr>
      <w:tr w:rsidR="00715EC8" w:rsidRPr="003F1BE2" w:rsidTr="0059452A">
        <w:trPr>
          <w:trHeight w:hRule="exact" w:val="288"/>
        </w:trPr>
        <w:tc>
          <w:tcPr>
            <w:tcW w:w="3336" w:type="dxa"/>
            <w:tcBorders>
              <w:top w:val="nil"/>
              <w:left w:val="nil"/>
              <w:bottom w:val="nil"/>
              <w:right w:val="nil"/>
            </w:tcBorders>
            <w:vAlign w:val="center"/>
          </w:tcPr>
          <w:p w:rsidR="00715EC8" w:rsidRPr="003F1BE2" w:rsidRDefault="00715EC8" w:rsidP="0059452A">
            <w:pPr>
              <w:pStyle w:val="Style"/>
              <w:ind w:left="14"/>
            </w:pPr>
            <w:r w:rsidRPr="003F1BE2">
              <w:t xml:space="preserve">Closing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r w:rsidRPr="003F1BE2">
              <w:t xml:space="preserve">October 2005 </w:t>
            </w:r>
          </w:p>
        </w:tc>
        <w:tc>
          <w:tcPr>
            <w:tcW w:w="2121" w:type="dxa"/>
            <w:tcBorders>
              <w:top w:val="nil"/>
              <w:left w:val="nil"/>
              <w:bottom w:val="nil"/>
              <w:right w:val="nil"/>
            </w:tcBorders>
            <w:vAlign w:val="center"/>
          </w:tcPr>
          <w:p w:rsidR="00715EC8" w:rsidRPr="003F1BE2" w:rsidRDefault="003B347A" w:rsidP="0059452A">
            <w:pPr>
              <w:pStyle w:val="Style"/>
              <w:ind w:left="120"/>
            </w:pPr>
            <w:r>
              <w:t>Proponent/</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ind w:right="902"/>
            </w:pPr>
            <w:r w:rsidRPr="003F1BE2">
              <w:t xml:space="preserve">$500 </w:t>
            </w:r>
          </w:p>
        </w:tc>
      </w:tr>
      <w:tr w:rsidR="00715EC8" w:rsidRPr="003F1BE2" w:rsidTr="0059452A">
        <w:trPr>
          <w:trHeight w:hRule="exact" w:val="388"/>
        </w:trPr>
        <w:tc>
          <w:tcPr>
            <w:tcW w:w="3336" w:type="dxa"/>
            <w:tcBorders>
              <w:top w:val="nil"/>
              <w:left w:val="nil"/>
              <w:bottom w:val="nil"/>
              <w:right w:val="nil"/>
            </w:tcBorders>
            <w:vAlign w:val="center"/>
          </w:tcPr>
          <w:p w:rsidR="00715EC8" w:rsidRPr="003F1BE2" w:rsidRDefault="00715EC8" w:rsidP="0059452A">
            <w:pPr>
              <w:pStyle w:val="Style"/>
            </w:pPr>
          </w:p>
        </w:tc>
        <w:tc>
          <w:tcPr>
            <w:tcW w:w="2395" w:type="dxa"/>
            <w:tcBorders>
              <w:top w:val="nil"/>
              <w:left w:val="nil"/>
              <w:bottom w:val="nil"/>
              <w:right w:val="nil"/>
            </w:tcBorders>
            <w:tcMar>
              <w:left w:w="144" w:type="dxa"/>
            </w:tcMar>
            <w:vAlign w:val="center"/>
          </w:tcPr>
          <w:p w:rsidR="00715EC8" w:rsidRPr="003F1BE2" w:rsidRDefault="00715EC8" w:rsidP="0059452A">
            <w:pPr>
              <w:pStyle w:val="Style"/>
            </w:pPr>
          </w:p>
        </w:tc>
        <w:tc>
          <w:tcPr>
            <w:tcW w:w="2121" w:type="dxa"/>
            <w:tcBorders>
              <w:top w:val="nil"/>
              <w:left w:val="nil"/>
              <w:bottom w:val="nil"/>
              <w:right w:val="nil"/>
            </w:tcBorders>
            <w:vAlign w:val="center"/>
          </w:tcPr>
          <w:p w:rsidR="00715EC8" w:rsidRPr="003F1BE2" w:rsidRDefault="00715EC8" w:rsidP="0059452A">
            <w:pPr>
              <w:pStyle w:val="Style"/>
              <w:ind w:left="120"/>
            </w:pPr>
            <w:r w:rsidRPr="003F1BE2">
              <w:t xml:space="preserve">BLM </w:t>
            </w:r>
          </w:p>
        </w:tc>
        <w:tc>
          <w:tcPr>
            <w:tcW w:w="1618" w:type="dxa"/>
            <w:tcBorders>
              <w:top w:val="nil"/>
              <w:left w:val="nil"/>
              <w:bottom w:val="nil"/>
              <w:right w:val="nil"/>
            </w:tcBorders>
            <w:tcMar>
              <w:left w:w="144" w:type="dxa"/>
            </w:tcMar>
            <w:vAlign w:val="center"/>
          </w:tcPr>
          <w:p w:rsidR="00715EC8" w:rsidRPr="003F1BE2" w:rsidRDefault="00715EC8" w:rsidP="0059452A">
            <w:pPr>
              <w:pStyle w:val="Style"/>
              <w:ind w:right="902"/>
            </w:pPr>
            <w:r w:rsidRPr="003F1BE2">
              <w:t xml:space="preserve">$500 </w:t>
            </w:r>
          </w:p>
        </w:tc>
      </w:tr>
      <w:tr w:rsidR="00715EC8" w:rsidRPr="003F1BE2" w:rsidTr="0059452A">
        <w:trPr>
          <w:trHeight w:hRule="exact" w:val="408"/>
        </w:trPr>
        <w:tc>
          <w:tcPr>
            <w:tcW w:w="3336" w:type="dxa"/>
            <w:tcBorders>
              <w:top w:val="nil"/>
              <w:left w:val="nil"/>
              <w:bottom w:val="nil"/>
              <w:right w:val="nil"/>
            </w:tcBorders>
            <w:vAlign w:val="center"/>
          </w:tcPr>
          <w:p w:rsidR="00715EC8" w:rsidRPr="003F1BE2" w:rsidRDefault="00715EC8" w:rsidP="0059452A">
            <w:pPr>
              <w:pStyle w:val="Style"/>
              <w:ind w:left="14"/>
            </w:pPr>
            <w:r w:rsidRPr="003F1BE2">
              <w:t xml:space="preserve">Total Estimated Costs </w:t>
            </w:r>
          </w:p>
        </w:tc>
        <w:tc>
          <w:tcPr>
            <w:tcW w:w="2395" w:type="dxa"/>
            <w:tcBorders>
              <w:top w:val="nil"/>
              <w:left w:val="nil"/>
              <w:bottom w:val="nil"/>
              <w:right w:val="nil"/>
            </w:tcBorders>
            <w:tcMar>
              <w:left w:w="144" w:type="dxa"/>
            </w:tcMar>
            <w:vAlign w:val="center"/>
          </w:tcPr>
          <w:p w:rsidR="00715EC8" w:rsidRPr="003F1BE2" w:rsidRDefault="00715EC8" w:rsidP="0059452A">
            <w:pPr>
              <w:pStyle w:val="Style"/>
              <w:ind w:right="91"/>
            </w:pPr>
            <w:r w:rsidRPr="003F1BE2">
              <w:t xml:space="preserve">Proponent =$15,350 </w:t>
            </w:r>
          </w:p>
        </w:tc>
        <w:tc>
          <w:tcPr>
            <w:tcW w:w="3739" w:type="dxa"/>
            <w:gridSpan w:val="2"/>
            <w:tcBorders>
              <w:top w:val="nil"/>
              <w:left w:val="nil"/>
              <w:bottom w:val="nil"/>
              <w:right w:val="nil"/>
            </w:tcBorders>
            <w:tcMar>
              <w:left w:w="144" w:type="dxa"/>
            </w:tcMar>
            <w:vAlign w:val="center"/>
          </w:tcPr>
          <w:p w:rsidR="00715EC8" w:rsidRPr="003F1BE2" w:rsidRDefault="00715EC8" w:rsidP="0059452A">
            <w:pPr>
              <w:pStyle w:val="Style"/>
              <w:ind w:left="844"/>
            </w:pPr>
            <w:r w:rsidRPr="003F1BE2">
              <w:t xml:space="preserve">BLM =$19,150 </w:t>
            </w:r>
          </w:p>
        </w:tc>
      </w:tr>
    </w:tbl>
    <w:p w:rsidR="00715EC8" w:rsidRPr="003F1BE2" w:rsidRDefault="00715EC8" w:rsidP="003455B1">
      <w:pPr>
        <w:pStyle w:val="Style"/>
        <w:spacing w:before="518" w:line="273" w:lineRule="exact"/>
        <w:ind w:left="990" w:right="144" w:hanging="288"/>
        <w:rPr>
          <w:lang w:bidi="he-IL"/>
        </w:rPr>
      </w:pPr>
      <w:r w:rsidRPr="003F1BE2">
        <w:t xml:space="preserve">C. Each party will provide the other with survey plats, maps, aerial photographs, survey comer information, and other information, as appropriate, to aid in the identification of the lands to be exchanged. </w:t>
      </w:r>
      <w:r w:rsidR="00281782">
        <w:t xml:space="preserve"> </w:t>
      </w:r>
      <w:r w:rsidRPr="003F1BE2">
        <w:t xml:space="preserve">BLM will provide the proponent with copies of USGS </w:t>
      </w:r>
      <w:r w:rsidRPr="003F1BE2">
        <w:rPr>
          <w:lang w:bidi="he-IL"/>
        </w:rPr>
        <w:t xml:space="preserve">maps, GIS maps and any other maps necessary for use in field examinations, reports, or other documents necessary to complete the required administrative actions. </w:t>
      </w:r>
    </w:p>
    <w:p w:rsidR="00281782" w:rsidRDefault="00715EC8">
      <w:pPr>
        <w:pStyle w:val="Style"/>
        <w:tabs>
          <w:tab w:val="left" w:pos="1"/>
          <w:tab w:val="left" w:pos="711"/>
        </w:tabs>
        <w:spacing w:before="254" w:line="259" w:lineRule="exact"/>
        <w:ind w:right="43"/>
        <w:rPr>
          <w:lang w:bidi="he-IL"/>
        </w:rPr>
      </w:pPr>
      <w:r w:rsidRPr="003F1BE2">
        <w:rPr>
          <w:lang w:bidi="he-IL"/>
        </w:rPr>
        <w:tab/>
      </w:r>
    </w:p>
    <w:p w:rsidR="00281782" w:rsidRDefault="00281782" w:rsidP="00281782">
      <w:pPr>
        <w:pStyle w:val="Style"/>
        <w:tabs>
          <w:tab w:val="left" w:pos="1"/>
          <w:tab w:val="left" w:pos="711"/>
        </w:tabs>
        <w:ind w:right="43"/>
        <w:rPr>
          <w:w w:val="105"/>
          <w:lang w:bidi="he-IL"/>
        </w:rPr>
      </w:pPr>
      <w:r>
        <w:rPr>
          <w:lang w:bidi="he-IL"/>
        </w:rPr>
        <w:br w:type="page"/>
      </w:r>
      <w:r w:rsidR="00715EC8" w:rsidRPr="003F1BE2">
        <w:rPr>
          <w:w w:val="105"/>
          <w:lang w:bidi="he-IL"/>
        </w:rPr>
        <w:lastRenderedPageBreak/>
        <w:t xml:space="preserve">3. </w:t>
      </w:r>
      <w:r w:rsidR="00715EC8" w:rsidRPr="003F1BE2">
        <w:rPr>
          <w:w w:val="105"/>
          <w:lang w:bidi="he-IL"/>
        </w:rPr>
        <w:tab/>
        <w:t xml:space="preserve">PRELIMINARY TITLE EVIDENCE AND TITLE INSURANCE POLICY </w:t>
      </w:r>
    </w:p>
    <w:p w:rsidR="00281782" w:rsidRDefault="00281782" w:rsidP="00281782">
      <w:pPr>
        <w:pStyle w:val="Style"/>
        <w:tabs>
          <w:tab w:val="left" w:pos="1"/>
          <w:tab w:val="left" w:pos="711"/>
        </w:tabs>
        <w:ind w:right="43"/>
        <w:rPr>
          <w:w w:val="105"/>
          <w:lang w:bidi="he-IL"/>
        </w:rPr>
      </w:pPr>
    </w:p>
    <w:p w:rsidR="00715EC8" w:rsidRDefault="00715EC8" w:rsidP="003455B1">
      <w:pPr>
        <w:pStyle w:val="Style"/>
        <w:tabs>
          <w:tab w:val="left" w:pos="1"/>
          <w:tab w:val="left" w:pos="1080"/>
        </w:tabs>
        <w:ind w:left="990" w:right="43" w:hanging="288"/>
        <w:rPr>
          <w:lang w:bidi="he-IL"/>
        </w:rPr>
      </w:pPr>
      <w:r w:rsidRPr="003F1BE2">
        <w:rPr>
          <w:lang w:bidi="he-IL"/>
        </w:rPr>
        <w:t>A. The proponent agrees to furnish preliminary title evidence for the nonfederal</w:t>
      </w:r>
      <w:r w:rsidR="00281782">
        <w:rPr>
          <w:lang w:bidi="he-IL"/>
        </w:rPr>
        <w:t xml:space="preserve"> </w:t>
      </w:r>
      <w:r w:rsidRPr="003F1BE2">
        <w:rPr>
          <w:lang w:bidi="he-IL"/>
        </w:rPr>
        <w:t xml:space="preserve">land in accordance with the exchange schedule. </w:t>
      </w:r>
      <w:r w:rsidR="00281782">
        <w:rPr>
          <w:lang w:bidi="he-IL"/>
        </w:rPr>
        <w:t xml:space="preserve"> </w:t>
      </w:r>
      <w:r w:rsidRPr="003F1BE2">
        <w:rPr>
          <w:lang w:bidi="he-IL"/>
        </w:rPr>
        <w:t>The proponent also agrees to provide one copy of all liens, reservations, and encumbrances affecting the nonfederal</w:t>
      </w:r>
      <w:r w:rsidR="00281782">
        <w:rPr>
          <w:lang w:bidi="he-IL"/>
        </w:rPr>
        <w:t xml:space="preserve"> </w:t>
      </w:r>
      <w:r w:rsidRPr="003F1BE2">
        <w:rPr>
          <w:lang w:bidi="he-IL"/>
        </w:rPr>
        <w:t xml:space="preserve">land. </w:t>
      </w:r>
      <w:r w:rsidR="00281782">
        <w:rPr>
          <w:lang w:bidi="he-IL"/>
        </w:rPr>
        <w:t xml:space="preserve"> </w:t>
      </w:r>
      <w:r w:rsidRPr="003F1BE2">
        <w:rPr>
          <w:lang w:bidi="he-IL"/>
        </w:rPr>
        <w:t>If the exchange is approved for closing, the proponent agrees to convey title to the nonfederal land by warranty deed; and to provide a title insurance policy, prepared and issued by a qualified title company and issued on the approved ALTA form U.S. Policy 9/28/91, in the amount of the approved market value for the nonfederal</w:t>
      </w:r>
      <w:r w:rsidR="00281782">
        <w:rPr>
          <w:lang w:bidi="he-IL"/>
        </w:rPr>
        <w:t xml:space="preserve"> </w:t>
      </w:r>
      <w:r w:rsidRPr="003F1BE2">
        <w:rPr>
          <w:lang w:bidi="he-IL"/>
        </w:rPr>
        <w:t xml:space="preserve">land. </w:t>
      </w:r>
    </w:p>
    <w:p w:rsidR="00281782" w:rsidRPr="003F1BE2" w:rsidRDefault="00281782" w:rsidP="003455B1">
      <w:pPr>
        <w:pStyle w:val="Style"/>
        <w:tabs>
          <w:tab w:val="left" w:pos="1"/>
          <w:tab w:val="left" w:pos="1080"/>
        </w:tabs>
        <w:ind w:left="990" w:right="43" w:hanging="288"/>
        <w:rPr>
          <w:lang w:bidi="he-IL"/>
        </w:rPr>
      </w:pPr>
    </w:p>
    <w:p w:rsidR="00715EC8" w:rsidRDefault="00715EC8" w:rsidP="003455B1">
      <w:pPr>
        <w:pStyle w:val="Style"/>
        <w:tabs>
          <w:tab w:val="left" w:pos="1080"/>
        </w:tabs>
        <w:ind w:left="990" w:right="57" w:hanging="288"/>
        <w:rPr>
          <w:lang w:bidi="he-IL"/>
        </w:rPr>
      </w:pPr>
      <w:r w:rsidRPr="003F1BE2">
        <w:rPr>
          <w:lang w:bidi="he-IL"/>
        </w:rPr>
        <w:t>B. BLM will obtain a preliminary opinion of title for the nonfederal</w:t>
      </w:r>
      <w:r w:rsidR="00281782">
        <w:rPr>
          <w:lang w:bidi="he-IL"/>
        </w:rPr>
        <w:t xml:space="preserve"> </w:t>
      </w:r>
      <w:r w:rsidRPr="003F1BE2">
        <w:rPr>
          <w:lang w:bidi="he-IL"/>
        </w:rPr>
        <w:t xml:space="preserve">land in accordance with the exchange schedule. </w:t>
      </w:r>
      <w:r w:rsidR="00281782">
        <w:rPr>
          <w:lang w:bidi="he-IL"/>
        </w:rPr>
        <w:t xml:space="preserve"> </w:t>
      </w:r>
      <w:r w:rsidRPr="003F1BE2">
        <w:rPr>
          <w:lang w:bidi="he-IL"/>
        </w:rPr>
        <w:t xml:space="preserve">The proponent agrees to make every reasonable effort to eliminate any and all liens and encumbrances that may exist on the nonfederal lands and which would preclude the </w:t>
      </w:r>
      <w:smartTag w:uri="urn:schemas-microsoft-com:office:smarttags" w:element="country-region">
        <w:smartTag w:uri="urn:schemas-microsoft-com:office:smarttags" w:element="place">
          <w:r w:rsidRPr="003F1BE2">
            <w:rPr>
              <w:lang w:bidi="he-IL"/>
            </w:rPr>
            <w:t>United States</w:t>
          </w:r>
        </w:smartTag>
      </w:smartTag>
      <w:r w:rsidRPr="003F1BE2">
        <w:rPr>
          <w:lang w:bidi="he-IL"/>
        </w:rPr>
        <w:t xml:space="preserve"> from receiving acceptable title. </w:t>
      </w:r>
      <w:r w:rsidR="00281782">
        <w:rPr>
          <w:lang w:bidi="he-IL"/>
        </w:rPr>
        <w:t xml:space="preserve"> </w:t>
      </w:r>
      <w:r w:rsidRPr="003F1BE2">
        <w:rPr>
          <w:lang w:bidi="he-IL"/>
        </w:rPr>
        <w:t xml:space="preserve">BLM will provide the proponent with a copy of the preliminary title opinion for use in eliminating any unacceptable encumbrances. </w:t>
      </w:r>
    </w:p>
    <w:p w:rsidR="00281782" w:rsidRPr="003F1BE2" w:rsidRDefault="00281782" w:rsidP="003455B1">
      <w:pPr>
        <w:pStyle w:val="Style"/>
        <w:tabs>
          <w:tab w:val="left" w:pos="1080"/>
        </w:tabs>
        <w:ind w:left="990" w:right="57" w:hanging="288"/>
        <w:rPr>
          <w:lang w:bidi="he-IL"/>
        </w:rPr>
      </w:pPr>
    </w:p>
    <w:p w:rsidR="00715EC8" w:rsidRDefault="00715EC8" w:rsidP="003455B1">
      <w:pPr>
        <w:pStyle w:val="Style"/>
        <w:tabs>
          <w:tab w:val="left" w:pos="1080"/>
        </w:tabs>
        <w:ind w:left="990" w:right="556" w:hanging="288"/>
        <w:rPr>
          <w:lang w:bidi="he-IL"/>
        </w:rPr>
      </w:pPr>
      <w:r w:rsidRPr="003F1BE2">
        <w:rPr>
          <w:lang w:bidi="he-IL"/>
        </w:rPr>
        <w:t>C. In the event that, at the time of closing, liens for taxes or assessments for special improvement districts for the current year do exist on the offered nonfederal</w:t>
      </w:r>
      <w:r w:rsidR="00281782">
        <w:rPr>
          <w:lang w:bidi="he-IL"/>
        </w:rPr>
        <w:t xml:space="preserve"> </w:t>
      </w:r>
      <w:r w:rsidRPr="003F1BE2">
        <w:rPr>
          <w:lang w:bidi="he-IL"/>
        </w:rPr>
        <w:t xml:space="preserve">lands, which amounts have not yet been calculated and which are not yet payable, the proponent agrees to deposit the appropriate amount with the title company in escrow for the payment of taxes and assessments and have those items removed from the title policy. </w:t>
      </w:r>
      <w:r w:rsidR="00281782">
        <w:rPr>
          <w:lang w:bidi="he-IL"/>
        </w:rPr>
        <w:t xml:space="preserve"> </w:t>
      </w:r>
      <w:r w:rsidRPr="003F1BE2">
        <w:rPr>
          <w:lang w:bidi="he-IL"/>
        </w:rPr>
        <w:t>In any case, the proponent agrees to be liable for any and all taxes and assessments that have accrued on the offered nonfederal</w:t>
      </w:r>
      <w:r w:rsidR="00281782">
        <w:rPr>
          <w:lang w:bidi="he-IL"/>
        </w:rPr>
        <w:t xml:space="preserve"> </w:t>
      </w:r>
      <w:r w:rsidRPr="003F1BE2">
        <w:rPr>
          <w:lang w:bidi="he-IL"/>
        </w:rPr>
        <w:t xml:space="preserve">lands to the date title </w:t>
      </w:r>
      <w:proofErr w:type="gramStart"/>
      <w:r w:rsidRPr="003F1BE2">
        <w:rPr>
          <w:lang w:bidi="he-IL"/>
        </w:rPr>
        <w:t>is</w:t>
      </w:r>
      <w:proofErr w:type="gramEnd"/>
      <w:r w:rsidRPr="003F1BE2">
        <w:rPr>
          <w:lang w:bidi="he-IL"/>
        </w:rPr>
        <w:t xml:space="preserve"> transferred. </w:t>
      </w:r>
    </w:p>
    <w:p w:rsidR="00281782" w:rsidRPr="003F1BE2" w:rsidRDefault="00281782" w:rsidP="003455B1">
      <w:pPr>
        <w:pStyle w:val="Style"/>
        <w:tabs>
          <w:tab w:val="left" w:pos="1080"/>
        </w:tabs>
        <w:ind w:left="990" w:right="19" w:hanging="288"/>
        <w:rPr>
          <w:lang w:bidi="he-IL"/>
        </w:rPr>
      </w:pPr>
    </w:p>
    <w:p w:rsidR="00715EC8" w:rsidRDefault="00715EC8" w:rsidP="003455B1">
      <w:pPr>
        <w:pStyle w:val="Style"/>
        <w:tabs>
          <w:tab w:val="left" w:pos="1080"/>
        </w:tabs>
        <w:ind w:left="990" w:right="62" w:hanging="288"/>
        <w:rPr>
          <w:lang w:bidi="he-IL"/>
        </w:rPr>
      </w:pPr>
      <w:r w:rsidRPr="003F1BE2">
        <w:rPr>
          <w:lang w:bidi="he-IL"/>
        </w:rPr>
        <w:t xml:space="preserve">C. If the decision is to approve the exchange, BLM will convey title to the federal lands by federal land patent. </w:t>
      </w:r>
      <w:r w:rsidR="00143FBF">
        <w:rPr>
          <w:lang w:bidi="he-IL"/>
        </w:rPr>
        <w:t xml:space="preserve"> </w:t>
      </w:r>
      <w:r w:rsidRPr="003F1BE2">
        <w:rPr>
          <w:lang w:bidi="he-IL"/>
        </w:rPr>
        <w:t xml:space="preserve">The patent will reserve to the United States a right-of-way for ditches and canals under the </w:t>
      </w:r>
      <w:r w:rsidR="00281782">
        <w:rPr>
          <w:lang w:bidi="he-IL"/>
        </w:rPr>
        <w:t>Act of August 30, 1890 (43 U.S.C</w:t>
      </w:r>
      <w:r w:rsidRPr="003F1BE2">
        <w:rPr>
          <w:lang w:bidi="he-IL"/>
        </w:rPr>
        <w:t xml:space="preserve">. 945), and may be subject to other reservations, exceptions, or encumbrances deemed necessary as the result of the studies and analyses conducted for the exchange. </w:t>
      </w:r>
      <w:r w:rsidR="00143FBF">
        <w:rPr>
          <w:lang w:bidi="he-IL"/>
        </w:rPr>
        <w:t xml:space="preserve"> </w:t>
      </w:r>
      <w:r w:rsidRPr="003F1BE2">
        <w:rPr>
          <w:lang w:bidi="he-IL"/>
        </w:rPr>
        <w:t xml:space="preserve">BLM agrees to provide the proponent with a draft patent for review before the exchange is scheduled for closing. </w:t>
      </w:r>
    </w:p>
    <w:p w:rsidR="00281782" w:rsidRPr="003F1BE2" w:rsidRDefault="00281782" w:rsidP="003455B1">
      <w:pPr>
        <w:pStyle w:val="Style"/>
        <w:tabs>
          <w:tab w:val="left" w:pos="1080"/>
        </w:tabs>
        <w:ind w:left="990" w:right="62" w:hanging="288"/>
        <w:rPr>
          <w:lang w:bidi="he-IL"/>
        </w:rPr>
      </w:pPr>
    </w:p>
    <w:p w:rsidR="00715EC8" w:rsidRDefault="00715EC8" w:rsidP="003455B1">
      <w:pPr>
        <w:pStyle w:val="Style"/>
        <w:tabs>
          <w:tab w:val="left" w:pos="1080"/>
        </w:tabs>
        <w:ind w:left="990" w:right="62" w:hanging="288"/>
        <w:rPr>
          <w:lang w:bidi="he-IL"/>
        </w:rPr>
      </w:pPr>
      <w:r w:rsidRPr="003F1BE2">
        <w:rPr>
          <w:lang w:bidi="he-IL"/>
        </w:rPr>
        <w:t>D. The parties agree that, effective on the date this ATI is signed, no additional reservations, exceptions, covenants, restrictions, or encumbrances shall be placed on either the federal or nonfederal</w:t>
      </w:r>
      <w:r w:rsidR="00281782">
        <w:rPr>
          <w:lang w:bidi="he-IL"/>
        </w:rPr>
        <w:t xml:space="preserve"> </w:t>
      </w:r>
      <w:r w:rsidRPr="003F1BE2">
        <w:rPr>
          <w:lang w:bidi="he-IL"/>
        </w:rPr>
        <w:t xml:space="preserve">lands described in Exhibits A and B without notice to, and an opportunity for comment by, the other party. </w:t>
      </w:r>
      <w:r w:rsidR="00143FBF">
        <w:rPr>
          <w:lang w:bidi="he-IL"/>
        </w:rPr>
        <w:t xml:space="preserve"> </w:t>
      </w:r>
      <w:r w:rsidRPr="003F1BE2">
        <w:rPr>
          <w:lang w:bidi="he-IL"/>
        </w:rPr>
        <w:t xml:space="preserve">The need to place such reservations, exceptions, covenants, restrictions, or encumbrances on a particular parcel may be grounds for the other party to refuse to accept title to that parcel. </w:t>
      </w:r>
    </w:p>
    <w:p w:rsidR="00281782" w:rsidRPr="003F1BE2" w:rsidRDefault="00281782" w:rsidP="003455B1">
      <w:pPr>
        <w:pStyle w:val="Style"/>
        <w:tabs>
          <w:tab w:val="left" w:pos="1080"/>
        </w:tabs>
        <w:ind w:left="990" w:right="62" w:hanging="288"/>
        <w:rPr>
          <w:lang w:bidi="he-IL"/>
        </w:rPr>
      </w:pPr>
    </w:p>
    <w:p w:rsidR="00143FBF" w:rsidRDefault="00715EC8" w:rsidP="003455B1">
      <w:pPr>
        <w:pStyle w:val="Style"/>
        <w:tabs>
          <w:tab w:val="left" w:pos="1080"/>
        </w:tabs>
        <w:ind w:left="990" w:right="264" w:hanging="288"/>
        <w:rPr>
          <w:lang w:bidi="he-IL"/>
        </w:rPr>
      </w:pPr>
      <w:r w:rsidRPr="003F1BE2">
        <w:rPr>
          <w:lang w:bidi="he-IL"/>
        </w:rPr>
        <w:t xml:space="preserve">E. Either party may refuse to accept a parcel of land proposed to be conveyed to it, and such parcel shall be excluded from the exchange, if any hazardous substance is discovered on the parcel prior to delivery of a patent or deed of conveyance to the other party, clear title to the parcel cannot be provided, or if the parcel contains a reservation, exception, covenant, restriction, or encumbrance that is objectionable to the receiving party. </w:t>
      </w:r>
    </w:p>
    <w:p w:rsidR="00715EC8" w:rsidRDefault="00661859" w:rsidP="00143FBF">
      <w:pPr>
        <w:pStyle w:val="Style"/>
        <w:tabs>
          <w:tab w:val="left" w:pos="77"/>
          <w:tab w:val="left" w:pos="720"/>
        </w:tabs>
        <w:rPr>
          <w:b/>
          <w:bCs/>
          <w:lang w:bidi="he-IL"/>
        </w:rPr>
      </w:pPr>
      <w:r>
        <w:rPr>
          <w:b/>
          <w:bCs/>
          <w:lang w:bidi="he-IL"/>
        </w:rPr>
        <w:br w:type="page"/>
      </w:r>
      <w:r w:rsidR="00143FBF">
        <w:rPr>
          <w:b/>
          <w:bCs/>
          <w:lang w:bidi="he-IL"/>
        </w:rPr>
        <w:lastRenderedPageBreak/>
        <w:t>4.</w:t>
      </w:r>
      <w:r w:rsidR="00715EC8" w:rsidRPr="003F1BE2">
        <w:rPr>
          <w:b/>
          <w:bCs/>
          <w:lang w:bidi="he-IL"/>
        </w:rPr>
        <w:tab/>
        <w:t xml:space="preserve">APPRAISAL PROVISIONS </w:t>
      </w:r>
    </w:p>
    <w:p w:rsidR="00143FBF" w:rsidRPr="003F1BE2" w:rsidRDefault="00143FBF" w:rsidP="00281782">
      <w:pPr>
        <w:pStyle w:val="Style"/>
        <w:tabs>
          <w:tab w:val="left" w:pos="77"/>
          <w:tab w:val="left" w:pos="802"/>
        </w:tabs>
        <w:rPr>
          <w:b/>
          <w:bCs/>
          <w:lang w:bidi="he-IL"/>
        </w:rPr>
      </w:pPr>
    </w:p>
    <w:p w:rsidR="00715EC8" w:rsidRDefault="00715EC8" w:rsidP="003455B1">
      <w:pPr>
        <w:pStyle w:val="Style"/>
        <w:ind w:left="990" w:hanging="288"/>
        <w:rPr>
          <w:lang w:bidi="he-IL"/>
        </w:rPr>
      </w:pPr>
      <w:r w:rsidRPr="003F1BE2">
        <w:rPr>
          <w:lang w:bidi="he-IL"/>
        </w:rPr>
        <w:t>A. BLM will arrange for an appraisal of the federal and nonfederal</w:t>
      </w:r>
      <w:r w:rsidR="00143FBF">
        <w:rPr>
          <w:lang w:bidi="he-IL"/>
        </w:rPr>
        <w:t xml:space="preserve"> </w:t>
      </w:r>
      <w:r w:rsidRPr="003F1BE2">
        <w:rPr>
          <w:lang w:bidi="he-IL"/>
        </w:rPr>
        <w:t xml:space="preserve">lands in accordance with the exchange schedule. </w:t>
      </w:r>
      <w:r w:rsidR="00143FBF">
        <w:rPr>
          <w:lang w:bidi="he-IL"/>
        </w:rPr>
        <w:t xml:space="preserve"> </w:t>
      </w:r>
      <w:r w:rsidRPr="003F1BE2">
        <w:rPr>
          <w:lang w:bidi="he-IL"/>
        </w:rPr>
        <w:t>The appraisals will be completed by a contract appraiser selected by the D</w:t>
      </w:r>
      <w:r w:rsidR="00143FBF">
        <w:rPr>
          <w:lang w:bidi="he-IL"/>
        </w:rPr>
        <w:t>epartment of the Interior's (DOI</w:t>
      </w:r>
      <w:r w:rsidRPr="003F1BE2">
        <w:rPr>
          <w:lang w:bidi="he-IL"/>
        </w:rPr>
        <w:t xml:space="preserve">) Appraisal Services Directorate in consultation with BLM and the proponent. </w:t>
      </w:r>
      <w:r w:rsidR="00143FBF">
        <w:rPr>
          <w:lang w:bidi="he-IL"/>
        </w:rPr>
        <w:t xml:space="preserve"> </w:t>
      </w:r>
      <w:r w:rsidRPr="003F1BE2">
        <w:rPr>
          <w:lang w:bidi="he-IL"/>
        </w:rPr>
        <w:t>The appraisals will be completed in accordance with BLM and Department of Justice standards as prescribed in 43 CFR 2201.3 and using the principles contained in the "Uniform Appraisal Standards for Federal Land Acquisition.</w:t>
      </w:r>
      <w:r w:rsidR="00661859">
        <w:rPr>
          <w:lang w:bidi="he-IL"/>
        </w:rPr>
        <w:t>”</w:t>
      </w:r>
      <w:r w:rsidRPr="003F1BE2">
        <w:rPr>
          <w:lang w:bidi="he-IL"/>
        </w:rPr>
        <w:t xml:space="preserve"> </w:t>
      </w:r>
    </w:p>
    <w:p w:rsidR="00143FBF" w:rsidRPr="003F1BE2" w:rsidRDefault="00143FBF" w:rsidP="003455B1">
      <w:pPr>
        <w:pStyle w:val="Style"/>
        <w:ind w:left="990" w:hanging="288"/>
        <w:rPr>
          <w:lang w:bidi="he-IL"/>
        </w:rPr>
      </w:pPr>
    </w:p>
    <w:p w:rsidR="00715EC8" w:rsidRDefault="00715EC8" w:rsidP="003455B1">
      <w:pPr>
        <w:pStyle w:val="Style"/>
        <w:ind w:left="990" w:right="-33" w:hanging="288"/>
        <w:rPr>
          <w:lang w:bidi="he-IL"/>
        </w:rPr>
      </w:pPr>
      <w:r w:rsidRPr="003F1BE2">
        <w:rPr>
          <w:lang w:bidi="he-IL"/>
        </w:rPr>
        <w:t xml:space="preserve">B. The final appraisal shall be subject to </w:t>
      </w:r>
      <w:r w:rsidR="00143FBF">
        <w:rPr>
          <w:lang w:bidi="he-IL"/>
        </w:rPr>
        <w:t>the review and approval of a DOI</w:t>
      </w:r>
      <w:r w:rsidRPr="003F1BE2">
        <w:rPr>
          <w:lang w:bidi="he-IL"/>
        </w:rPr>
        <w:t xml:space="preserve">-designated Review Appraiser. </w:t>
      </w:r>
      <w:r w:rsidR="00661859">
        <w:rPr>
          <w:lang w:bidi="he-IL"/>
        </w:rPr>
        <w:t xml:space="preserve"> </w:t>
      </w:r>
      <w:r w:rsidRPr="003F1BE2">
        <w:rPr>
          <w:lang w:bidi="he-IL"/>
        </w:rPr>
        <w:t>The parties agree that the appraisal reports are being prepared for use by the federal government and will be subject to release and public review after they have</w:t>
      </w:r>
      <w:r w:rsidR="00143FBF">
        <w:rPr>
          <w:lang w:bidi="he-IL"/>
        </w:rPr>
        <w:t xml:space="preserve"> been approved by the DOI</w:t>
      </w:r>
      <w:r w:rsidRPr="003F1BE2">
        <w:rPr>
          <w:lang w:bidi="he-IL"/>
        </w:rPr>
        <w:t xml:space="preserve"> Review Appraiser and when a decision to approve or disapprove the exchange has been made by BLM. </w:t>
      </w:r>
      <w:r w:rsidR="00661859">
        <w:rPr>
          <w:lang w:bidi="he-IL"/>
        </w:rPr>
        <w:t xml:space="preserve"> </w:t>
      </w:r>
      <w:r w:rsidRPr="003F1BE2">
        <w:rPr>
          <w:lang w:bidi="he-IL"/>
        </w:rPr>
        <w:t xml:space="preserve">The parties also agree that the federal government is the client for the appraisals and the approved appraisal reports shall be the property of the federal government. </w:t>
      </w:r>
    </w:p>
    <w:p w:rsidR="00143FBF" w:rsidRPr="003F1BE2" w:rsidRDefault="00143FBF" w:rsidP="003455B1">
      <w:pPr>
        <w:pStyle w:val="Style"/>
        <w:ind w:left="990" w:right="-33" w:hanging="288"/>
        <w:rPr>
          <w:lang w:bidi="he-IL"/>
        </w:rPr>
      </w:pPr>
    </w:p>
    <w:p w:rsidR="00715EC8" w:rsidRDefault="00143FBF" w:rsidP="003455B1">
      <w:pPr>
        <w:pStyle w:val="Style"/>
        <w:ind w:left="990" w:right="316" w:hanging="288"/>
        <w:rPr>
          <w:lang w:bidi="he-IL"/>
        </w:rPr>
      </w:pPr>
      <w:r>
        <w:rPr>
          <w:lang w:bidi="he-IL"/>
        </w:rPr>
        <w:t xml:space="preserve">C. </w:t>
      </w:r>
      <w:r w:rsidR="00715EC8" w:rsidRPr="003F1BE2">
        <w:rPr>
          <w:lang w:bidi="he-IL"/>
        </w:rPr>
        <w:t>The parties agree that if they accept the approved appraised values, those appraised values will provide the values of the federal and nonfederal</w:t>
      </w:r>
      <w:r>
        <w:rPr>
          <w:lang w:bidi="he-IL"/>
        </w:rPr>
        <w:t xml:space="preserve"> </w:t>
      </w:r>
      <w:r w:rsidR="00715EC8" w:rsidRPr="003F1BE2">
        <w:rPr>
          <w:lang w:bidi="he-IL"/>
        </w:rPr>
        <w:t xml:space="preserve">lands to be used in equalizing and finalizing the exchange. </w:t>
      </w:r>
      <w:r w:rsidR="00661859">
        <w:rPr>
          <w:lang w:bidi="he-IL"/>
        </w:rPr>
        <w:t xml:space="preserve"> </w:t>
      </w:r>
      <w:r w:rsidR="00715EC8" w:rsidRPr="003F1BE2">
        <w:rPr>
          <w:lang w:bidi="he-IL"/>
        </w:rPr>
        <w:t>The parties agree that the bargaining and arbitration provisions of 43 CFR 2201.4 shall not be employed in this exchange.</w:t>
      </w:r>
    </w:p>
    <w:p w:rsidR="00143FBF" w:rsidRPr="003F1BE2" w:rsidRDefault="00143FBF" w:rsidP="003455B1">
      <w:pPr>
        <w:pStyle w:val="Style"/>
        <w:ind w:left="990" w:right="316" w:hanging="288"/>
        <w:rPr>
          <w:lang w:bidi="he-IL"/>
        </w:rPr>
      </w:pPr>
    </w:p>
    <w:p w:rsidR="00715EC8" w:rsidRDefault="00715EC8" w:rsidP="003455B1">
      <w:pPr>
        <w:pStyle w:val="Style"/>
        <w:ind w:left="990" w:hanging="288"/>
        <w:rPr>
          <w:lang w:bidi="he-IL"/>
        </w:rPr>
      </w:pPr>
      <w:r w:rsidRPr="003F1BE2">
        <w:rPr>
          <w:lang w:bidi="he-IL"/>
        </w:rPr>
        <w:t xml:space="preserve">D. In order to equalize the agreed upon values of the lands involved in this exchange, the parties agree to take all reasonable efforts to equalize values by excluding federal lands in the Dakota Ridge Parcel, as the first priority, followed by the Soda Springs Parcel, as the next priority. </w:t>
      </w:r>
      <w:r w:rsidR="003455B1">
        <w:rPr>
          <w:lang w:bidi="he-IL"/>
        </w:rPr>
        <w:t xml:space="preserve"> </w:t>
      </w:r>
      <w:r w:rsidRPr="003F1BE2">
        <w:rPr>
          <w:lang w:bidi="he-IL"/>
        </w:rPr>
        <w:t>In the event that values cannot be equalized by excluding lands without creating an unmanageable federal or nonfederal</w:t>
      </w:r>
      <w:r w:rsidR="00143FBF">
        <w:rPr>
          <w:lang w:bidi="he-IL"/>
        </w:rPr>
        <w:t xml:space="preserve"> </w:t>
      </w:r>
      <w:r w:rsidRPr="003F1BE2">
        <w:rPr>
          <w:lang w:bidi="he-IL"/>
        </w:rPr>
        <w:t xml:space="preserve">land ownership patter, cash equalization payments not to exceed twenty-five percent of the value of the Federal lands may be used. </w:t>
      </w:r>
    </w:p>
    <w:p w:rsidR="00143FBF" w:rsidRDefault="00143FBF" w:rsidP="00143FBF">
      <w:pPr>
        <w:pStyle w:val="Style"/>
        <w:ind w:left="720"/>
        <w:rPr>
          <w:lang w:bidi="he-IL"/>
        </w:rPr>
      </w:pPr>
    </w:p>
    <w:p w:rsidR="00143FBF" w:rsidRPr="003F1BE2" w:rsidRDefault="00143FBF" w:rsidP="00143FBF">
      <w:pPr>
        <w:pStyle w:val="Style"/>
        <w:ind w:left="720"/>
        <w:rPr>
          <w:lang w:bidi="he-IL"/>
        </w:rPr>
      </w:pPr>
    </w:p>
    <w:p w:rsidR="00715EC8" w:rsidRDefault="003455B1" w:rsidP="003455B1">
      <w:pPr>
        <w:pStyle w:val="Style"/>
        <w:tabs>
          <w:tab w:val="left" w:pos="720"/>
        </w:tabs>
        <w:ind w:right="1"/>
        <w:rPr>
          <w:b/>
          <w:bCs/>
          <w:lang w:bidi="he-IL"/>
        </w:rPr>
      </w:pPr>
      <w:r>
        <w:rPr>
          <w:b/>
          <w:bCs/>
          <w:lang w:bidi="he-IL"/>
        </w:rPr>
        <w:t>5.</w:t>
      </w:r>
      <w:r>
        <w:rPr>
          <w:b/>
          <w:bCs/>
          <w:lang w:bidi="he-IL"/>
        </w:rPr>
        <w:tab/>
      </w:r>
      <w:r w:rsidR="00715EC8" w:rsidRPr="003F1BE2">
        <w:rPr>
          <w:b/>
          <w:bCs/>
          <w:lang w:bidi="he-IL"/>
        </w:rPr>
        <w:t xml:space="preserve">ASSUMPTION OF COSTS ASSOCIATED WITH EXCHANGE PROCESSING </w:t>
      </w:r>
    </w:p>
    <w:p w:rsidR="00143FBF" w:rsidRPr="003F1BE2" w:rsidRDefault="00143FBF" w:rsidP="00281782">
      <w:pPr>
        <w:pStyle w:val="Style"/>
        <w:ind w:right="1"/>
        <w:rPr>
          <w:b/>
          <w:bCs/>
          <w:lang w:bidi="he-IL"/>
        </w:rPr>
      </w:pPr>
    </w:p>
    <w:p w:rsidR="00715EC8" w:rsidRDefault="00715EC8" w:rsidP="003455B1">
      <w:pPr>
        <w:pStyle w:val="Style"/>
        <w:tabs>
          <w:tab w:val="left" w:pos="1440"/>
        </w:tabs>
        <w:ind w:left="990" w:right="418" w:hanging="288"/>
        <w:rPr>
          <w:lang w:bidi="he-IL"/>
        </w:rPr>
      </w:pPr>
      <w:r w:rsidRPr="003F1BE2">
        <w:rPr>
          <w:lang w:bidi="he-IL"/>
        </w:rPr>
        <w:t xml:space="preserve">A. </w:t>
      </w:r>
      <w:proofErr w:type="gramStart"/>
      <w:r w:rsidRPr="003F1BE2">
        <w:rPr>
          <w:lang w:bidi="he-IL"/>
        </w:rPr>
        <w:t>The</w:t>
      </w:r>
      <w:proofErr w:type="gramEnd"/>
      <w:r w:rsidRPr="003F1BE2">
        <w:rPr>
          <w:lang w:bidi="he-IL"/>
        </w:rPr>
        <w:t xml:space="preserve"> Proponent agrees to pay the costs to complete the following tasks necessary to enable BLM to make a decision on the proposed land exchange: </w:t>
      </w:r>
    </w:p>
    <w:p w:rsidR="003455B1" w:rsidRPr="003F1BE2" w:rsidRDefault="003455B1" w:rsidP="003455B1">
      <w:pPr>
        <w:pStyle w:val="Style"/>
        <w:tabs>
          <w:tab w:val="left" w:pos="1440"/>
        </w:tabs>
        <w:ind w:left="990" w:right="418" w:hanging="288"/>
        <w:rPr>
          <w:lang w:bidi="he-IL"/>
        </w:rPr>
      </w:pPr>
    </w:p>
    <w:p w:rsidR="00715EC8" w:rsidRDefault="00715EC8" w:rsidP="003455B1">
      <w:pPr>
        <w:pStyle w:val="Style"/>
        <w:tabs>
          <w:tab w:val="left" w:pos="1440"/>
        </w:tabs>
        <w:ind w:left="1440" w:right="177" w:hanging="432"/>
        <w:rPr>
          <w:lang w:bidi="he-IL"/>
        </w:rPr>
      </w:pPr>
      <w:r w:rsidRPr="003F1BE2">
        <w:rPr>
          <w:lang w:bidi="he-IL"/>
        </w:rPr>
        <w:t>(1)</w:t>
      </w:r>
      <w:r w:rsidR="00143FBF">
        <w:rPr>
          <w:lang w:bidi="he-IL"/>
        </w:rPr>
        <w:t xml:space="preserve"> </w:t>
      </w:r>
      <w:r w:rsidRPr="003F1BE2">
        <w:rPr>
          <w:lang w:bidi="he-IL"/>
        </w:rPr>
        <w:t xml:space="preserve"> Preparation and review of appraisals to determine market value of the federal and nonfederal</w:t>
      </w:r>
      <w:r w:rsidR="00143FBF">
        <w:rPr>
          <w:lang w:bidi="he-IL"/>
        </w:rPr>
        <w:t xml:space="preserve"> </w:t>
      </w:r>
      <w:r w:rsidRPr="003F1BE2">
        <w:rPr>
          <w:lang w:bidi="he-IL"/>
        </w:rPr>
        <w:t xml:space="preserve">land; </w:t>
      </w:r>
    </w:p>
    <w:p w:rsidR="003455B1" w:rsidRPr="003F1BE2" w:rsidRDefault="003455B1" w:rsidP="003455B1">
      <w:pPr>
        <w:pStyle w:val="Style"/>
        <w:tabs>
          <w:tab w:val="left" w:pos="1440"/>
        </w:tabs>
        <w:ind w:left="1440" w:right="177" w:hanging="432"/>
        <w:rPr>
          <w:lang w:bidi="he-IL"/>
        </w:rPr>
      </w:pPr>
    </w:p>
    <w:p w:rsidR="00715EC8" w:rsidRDefault="00715EC8" w:rsidP="003455B1">
      <w:pPr>
        <w:pStyle w:val="Style"/>
        <w:tabs>
          <w:tab w:val="left" w:pos="1440"/>
        </w:tabs>
        <w:ind w:left="1440" w:hanging="432"/>
        <w:rPr>
          <w:lang w:bidi="he-IL"/>
        </w:rPr>
      </w:pPr>
      <w:r w:rsidRPr="003F1BE2">
        <w:rPr>
          <w:lang w:bidi="he-IL"/>
        </w:rPr>
        <w:t xml:space="preserve">(2) </w:t>
      </w:r>
      <w:r w:rsidR="00143FBF">
        <w:rPr>
          <w:lang w:bidi="he-IL"/>
        </w:rPr>
        <w:t xml:space="preserve"> </w:t>
      </w:r>
      <w:r w:rsidRPr="003F1BE2">
        <w:rPr>
          <w:lang w:bidi="he-IL"/>
        </w:rPr>
        <w:t>Remediation of hazardous materials on the nonfederal</w:t>
      </w:r>
      <w:r w:rsidR="00143FBF">
        <w:rPr>
          <w:lang w:bidi="he-IL"/>
        </w:rPr>
        <w:t xml:space="preserve"> </w:t>
      </w:r>
      <w:r w:rsidRPr="003F1BE2">
        <w:rPr>
          <w:lang w:bidi="he-IL"/>
        </w:rPr>
        <w:t xml:space="preserve">lands, if required; </w:t>
      </w:r>
    </w:p>
    <w:p w:rsidR="003455B1" w:rsidRPr="003F1BE2" w:rsidRDefault="003455B1" w:rsidP="003455B1">
      <w:pPr>
        <w:pStyle w:val="Style"/>
        <w:tabs>
          <w:tab w:val="left" w:pos="1440"/>
        </w:tabs>
        <w:ind w:left="1440" w:hanging="432"/>
        <w:rPr>
          <w:lang w:bidi="he-IL"/>
        </w:rPr>
      </w:pPr>
    </w:p>
    <w:p w:rsidR="00715EC8" w:rsidRDefault="00715EC8" w:rsidP="003455B1">
      <w:pPr>
        <w:pStyle w:val="Style"/>
        <w:tabs>
          <w:tab w:val="left" w:pos="1440"/>
        </w:tabs>
        <w:ind w:left="1440" w:right="177" w:hanging="432"/>
        <w:rPr>
          <w:lang w:bidi="he-IL"/>
        </w:rPr>
      </w:pPr>
      <w:r w:rsidRPr="003F1BE2">
        <w:rPr>
          <w:lang w:bidi="he-IL"/>
        </w:rPr>
        <w:t xml:space="preserve">(3) </w:t>
      </w:r>
      <w:r w:rsidR="00143FBF">
        <w:rPr>
          <w:lang w:bidi="he-IL"/>
        </w:rPr>
        <w:t xml:space="preserve"> </w:t>
      </w:r>
      <w:r w:rsidRPr="003F1BE2">
        <w:rPr>
          <w:lang w:bidi="he-IL"/>
        </w:rPr>
        <w:t xml:space="preserve">Publication of the Notice of Exchange Proposal and Notice of Availability of Decision in local newspapers; and </w:t>
      </w:r>
    </w:p>
    <w:p w:rsidR="00143FBF" w:rsidRPr="003F1BE2" w:rsidRDefault="00143FBF" w:rsidP="00281782">
      <w:pPr>
        <w:pStyle w:val="Style"/>
        <w:ind w:left="1454" w:right="177"/>
        <w:rPr>
          <w:lang w:bidi="he-IL"/>
        </w:rPr>
      </w:pPr>
    </w:p>
    <w:p w:rsidR="00715EC8" w:rsidRDefault="00715EC8" w:rsidP="003455B1">
      <w:pPr>
        <w:pStyle w:val="Style"/>
        <w:ind w:left="990" w:hanging="288"/>
        <w:rPr>
          <w:lang w:bidi="he-IL"/>
        </w:rPr>
      </w:pPr>
      <w:r w:rsidRPr="003F1BE2">
        <w:rPr>
          <w:lang w:bidi="he-IL"/>
        </w:rPr>
        <w:t>B. In addition to assuming the costs for preparation of the 3 items listed above, the Proponent agrees to pay for the cost of the title commitments on the offered</w:t>
      </w:r>
      <w:r w:rsidR="003455B1">
        <w:rPr>
          <w:lang w:bidi="he-IL"/>
        </w:rPr>
        <w:t xml:space="preserve"> private land, </w:t>
      </w:r>
      <w:r w:rsidR="003455B1">
        <w:rPr>
          <w:lang w:bidi="he-IL"/>
        </w:rPr>
        <w:lastRenderedPageBreak/>
        <w:t>the cost of Title</w:t>
      </w:r>
      <w:r w:rsidRPr="003F1BE2">
        <w:rPr>
          <w:lang w:bidi="he-IL"/>
        </w:rPr>
        <w:t xml:space="preserve"> Insurance on ALIA U.S. Policy 9-28-91 form, and one-half of the customary closing costs (escrow costs) for this exchange transaction. </w:t>
      </w:r>
    </w:p>
    <w:p w:rsidR="00143FBF" w:rsidRPr="003F1BE2" w:rsidRDefault="00143FBF" w:rsidP="00281782">
      <w:pPr>
        <w:pStyle w:val="Style"/>
        <w:ind w:left="825"/>
        <w:rPr>
          <w:lang w:bidi="he-IL"/>
        </w:rPr>
      </w:pPr>
    </w:p>
    <w:p w:rsidR="00715EC8" w:rsidRDefault="00715EC8" w:rsidP="003455B1">
      <w:pPr>
        <w:pStyle w:val="Style"/>
        <w:ind w:left="990" w:right="734" w:hanging="288"/>
        <w:rPr>
          <w:lang w:bidi="he-IL"/>
        </w:rPr>
      </w:pPr>
      <w:r w:rsidRPr="003F1BE2">
        <w:rPr>
          <w:lang w:bidi="he-IL"/>
        </w:rPr>
        <w:t xml:space="preserve">C. BLM agrees to pay the costs for completing the following required actions, in accordance with the exchange schedule: </w:t>
      </w:r>
    </w:p>
    <w:p w:rsidR="003455B1" w:rsidRPr="003F1BE2" w:rsidRDefault="003455B1" w:rsidP="003455B1">
      <w:pPr>
        <w:pStyle w:val="Style"/>
        <w:ind w:left="990" w:right="734" w:hanging="288"/>
        <w:rPr>
          <w:lang w:bidi="he-IL"/>
        </w:rPr>
      </w:pPr>
    </w:p>
    <w:p w:rsidR="00715EC8" w:rsidRDefault="00715EC8" w:rsidP="00143FBF">
      <w:pPr>
        <w:pStyle w:val="Style"/>
        <w:ind w:left="1440" w:right="19" w:hanging="432"/>
        <w:rPr>
          <w:lang w:bidi="he-IL"/>
        </w:rPr>
      </w:pPr>
      <w:r w:rsidRPr="003F1BE2">
        <w:rPr>
          <w:lang w:bidi="he-IL"/>
        </w:rPr>
        <w:t xml:space="preserve">(1) </w:t>
      </w:r>
      <w:r w:rsidR="00143FBF">
        <w:rPr>
          <w:lang w:bidi="he-IL"/>
        </w:rPr>
        <w:t xml:space="preserve"> </w:t>
      </w:r>
      <w:r w:rsidRPr="003F1BE2">
        <w:rPr>
          <w:lang w:bidi="he-IL"/>
        </w:rPr>
        <w:t xml:space="preserve">Preparation of a feasibility report; </w:t>
      </w:r>
    </w:p>
    <w:p w:rsidR="003455B1" w:rsidRPr="003F1BE2" w:rsidRDefault="003455B1" w:rsidP="00143FBF">
      <w:pPr>
        <w:pStyle w:val="Style"/>
        <w:ind w:left="1440" w:right="19" w:hanging="432"/>
        <w:rPr>
          <w:lang w:bidi="he-IL"/>
        </w:rPr>
      </w:pPr>
    </w:p>
    <w:p w:rsidR="00715EC8" w:rsidRDefault="00715EC8" w:rsidP="00143FBF">
      <w:pPr>
        <w:pStyle w:val="Style"/>
        <w:ind w:left="1440" w:right="436" w:hanging="432"/>
        <w:rPr>
          <w:lang w:bidi="he-IL"/>
        </w:rPr>
      </w:pPr>
      <w:r w:rsidRPr="003F1BE2">
        <w:rPr>
          <w:lang w:bidi="he-IL"/>
        </w:rPr>
        <w:t xml:space="preserve">(2) </w:t>
      </w:r>
      <w:r w:rsidR="00143FBF">
        <w:rPr>
          <w:lang w:bidi="he-IL"/>
        </w:rPr>
        <w:t xml:space="preserve"> </w:t>
      </w:r>
      <w:r w:rsidRPr="003F1BE2">
        <w:rPr>
          <w:lang w:bidi="he-IL"/>
        </w:rPr>
        <w:t>Conducting an environmental site assessment and preparing a-hazardous materials report on both the federal and nonfederal</w:t>
      </w:r>
      <w:r w:rsidR="00143FBF">
        <w:rPr>
          <w:lang w:bidi="he-IL"/>
        </w:rPr>
        <w:t xml:space="preserve"> </w:t>
      </w:r>
      <w:r w:rsidRPr="003F1BE2">
        <w:rPr>
          <w:lang w:bidi="he-IL"/>
        </w:rPr>
        <w:t xml:space="preserve">lands; </w:t>
      </w:r>
    </w:p>
    <w:p w:rsidR="003455B1" w:rsidRPr="003F1BE2" w:rsidRDefault="003455B1" w:rsidP="00143FBF">
      <w:pPr>
        <w:pStyle w:val="Style"/>
        <w:ind w:left="1440" w:right="436" w:hanging="432"/>
        <w:rPr>
          <w:lang w:bidi="he-IL"/>
        </w:rPr>
      </w:pPr>
    </w:p>
    <w:p w:rsidR="00715EC8" w:rsidRDefault="00715EC8" w:rsidP="00143FBF">
      <w:pPr>
        <w:pStyle w:val="Style"/>
        <w:ind w:left="1440" w:right="916" w:hanging="432"/>
        <w:rPr>
          <w:lang w:bidi="he-IL"/>
        </w:rPr>
      </w:pPr>
      <w:r w:rsidRPr="003F1BE2">
        <w:rPr>
          <w:lang w:bidi="he-IL"/>
        </w:rPr>
        <w:t xml:space="preserve">(3) </w:t>
      </w:r>
      <w:r w:rsidR="00143FBF">
        <w:rPr>
          <w:lang w:bidi="he-IL"/>
        </w:rPr>
        <w:t xml:space="preserve"> </w:t>
      </w:r>
      <w:r w:rsidRPr="003F1BE2">
        <w:rPr>
          <w:lang w:bidi="he-IL"/>
        </w:rPr>
        <w:t xml:space="preserve">Preparation and mailing of the Notice of Exchange Proposal and the Notice of Availability of Decision; </w:t>
      </w:r>
    </w:p>
    <w:p w:rsidR="003455B1" w:rsidRPr="003F1BE2" w:rsidRDefault="003455B1" w:rsidP="00143FBF">
      <w:pPr>
        <w:pStyle w:val="Style"/>
        <w:ind w:left="1440" w:right="916" w:hanging="432"/>
        <w:rPr>
          <w:lang w:bidi="he-IL"/>
        </w:rPr>
      </w:pPr>
    </w:p>
    <w:p w:rsidR="00715EC8" w:rsidRDefault="00715EC8" w:rsidP="00143FBF">
      <w:pPr>
        <w:pStyle w:val="Style"/>
        <w:ind w:left="1440" w:right="19" w:hanging="432"/>
        <w:rPr>
          <w:lang w:bidi="he-IL"/>
        </w:rPr>
      </w:pPr>
      <w:r w:rsidRPr="003F1BE2">
        <w:rPr>
          <w:lang w:bidi="he-IL"/>
        </w:rPr>
        <w:t xml:space="preserve">(4) </w:t>
      </w:r>
      <w:r w:rsidR="00143FBF">
        <w:rPr>
          <w:lang w:bidi="he-IL"/>
        </w:rPr>
        <w:t xml:space="preserve"> </w:t>
      </w:r>
      <w:r w:rsidRPr="003F1BE2">
        <w:rPr>
          <w:lang w:bidi="he-IL"/>
        </w:rPr>
        <w:t xml:space="preserve">Preparation of appraisal requests; and </w:t>
      </w:r>
    </w:p>
    <w:p w:rsidR="003455B1" w:rsidRPr="003F1BE2" w:rsidRDefault="003455B1" w:rsidP="00143FBF">
      <w:pPr>
        <w:pStyle w:val="Style"/>
        <w:ind w:left="1440" w:right="19" w:hanging="432"/>
        <w:rPr>
          <w:lang w:bidi="he-IL"/>
        </w:rPr>
      </w:pPr>
    </w:p>
    <w:p w:rsidR="00715EC8" w:rsidRDefault="00715EC8" w:rsidP="00143FBF">
      <w:pPr>
        <w:pStyle w:val="Style"/>
        <w:ind w:left="1440" w:right="19" w:hanging="432"/>
        <w:rPr>
          <w:lang w:bidi="he-IL"/>
        </w:rPr>
      </w:pPr>
      <w:r w:rsidRPr="003F1BE2">
        <w:rPr>
          <w:lang w:bidi="he-IL"/>
        </w:rPr>
        <w:t xml:space="preserve">(5) </w:t>
      </w:r>
      <w:r w:rsidR="00143FBF">
        <w:rPr>
          <w:lang w:bidi="he-IL"/>
        </w:rPr>
        <w:t xml:space="preserve"> </w:t>
      </w:r>
      <w:r w:rsidRPr="003F1BE2">
        <w:rPr>
          <w:lang w:bidi="he-IL"/>
        </w:rPr>
        <w:t xml:space="preserve">Review of the environmental assessment. </w:t>
      </w:r>
    </w:p>
    <w:p w:rsidR="003455B1" w:rsidRDefault="003455B1" w:rsidP="003455B1">
      <w:pPr>
        <w:pStyle w:val="Style"/>
        <w:ind w:right="19"/>
        <w:rPr>
          <w:lang w:bidi="he-IL"/>
        </w:rPr>
      </w:pPr>
    </w:p>
    <w:p w:rsidR="003455B1" w:rsidRPr="003F1BE2" w:rsidRDefault="003455B1" w:rsidP="003455B1">
      <w:pPr>
        <w:pStyle w:val="Style"/>
        <w:ind w:right="19"/>
        <w:rPr>
          <w:lang w:bidi="he-IL"/>
        </w:rPr>
      </w:pPr>
    </w:p>
    <w:p w:rsidR="00715EC8" w:rsidRDefault="00715EC8" w:rsidP="003455B1">
      <w:pPr>
        <w:pStyle w:val="Style"/>
        <w:ind w:left="990" w:right="307" w:hanging="288"/>
        <w:rPr>
          <w:lang w:bidi="he-IL"/>
        </w:rPr>
      </w:pPr>
      <w:r w:rsidRPr="003F1BE2">
        <w:rPr>
          <w:lang w:bidi="he-IL"/>
        </w:rPr>
        <w:t xml:space="preserve">D. BLM agrees to pay for the costs of the preparation of the 5 items listed above, and one-half of the customary closing costs (escrow costs) for the exchange transaction. </w:t>
      </w:r>
    </w:p>
    <w:p w:rsidR="003455B1" w:rsidRPr="003F1BE2" w:rsidRDefault="003455B1" w:rsidP="003455B1">
      <w:pPr>
        <w:pStyle w:val="Style"/>
        <w:ind w:left="990" w:right="307" w:hanging="288"/>
        <w:rPr>
          <w:lang w:bidi="he-IL"/>
        </w:rPr>
      </w:pPr>
    </w:p>
    <w:p w:rsidR="00715EC8" w:rsidRDefault="00715EC8" w:rsidP="003455B1">
      <w:pPr>
        <w:pStyle w:val="Style"/>
        <w:ind w:left="990" w:right="15" w:hanging="288"/>
        <w:rPr>
          <w:lang w:bidi="he-IL"/>
        </w:rPr>
      </w:pPr>
      <w:r w:rsidRPr="003F1BE2">
        <w:rPr>
          <w:lang w:bidi="he-IL"/>
        </w:rPr>
        <w:t xml:space="preserve">E. Any additional costs of processing the </w:t>
      </w:r>
      <w:proofErr w:type="gramStart"/>
      <w:r w:rsidRPr="003F1BE2">
        <w:rPr>
          <w:lang w:bidi="he-IL"/>
        </w:rPr>
        <w:t>exchange that may be determined in the course of processing the exchange and which are</w:t>
      </w:r>
      <w:proofErr w:type="gramEnd"/>
      <w:r w:rsidRPr="003F1BE2">
        <w:rPr>
          <w:lang w:bidi="he-IL"/>
        </w:rPr>
        <w:t xml:space="preserve"> not identified in this paragraph will be negotiated by the parties at that time. </w:t>
      </w:r>
    </w:p>
    <w:p w:rsidR="003455B1" w:rsidRPr="003F1BE2" w:rsidRDefault="003455B1" w:rsidP="003455B1">
      <w:pPr>
        <w:pStyle w:val="Style"/>
        <w:ind w:left="990" w:right="15" w:hanging="288"/>
        <w:rPr>
          <w:lang w:bidi="he-IL"/>
        </w:rPr>
      </w:pPr>
    </w:p>
    <w:p w:rsidR="00715EC8" w:rsidRDefault="00715EC8" w:rsidP="003455B1">
      <w:pPr>
        <w:pStyle w:val="Style"/>
        <w:ind w:left="990" w:right="547" w:hanging="288"/>
        <w:rPr>
          <w:lang w:bidi="he-IL"/>
        </w:rPr>
      </w:pPr>
      <w:r w:rsidRPr="003F1BE2">
        <w:rPr>
          <w:lang w:bidi="he-IL"/>
        </w:rPr>
        <w:t xml:space="preserve">F. The parties agree that the compensation for costs provisions of 43 CPR 2201.1-3 will not be employed in this exchange. </w:t>
      </w:r>
    </w:p>
    <w:p w:rsidR="003455B1" w:rsidRDefault="003455B1" w:rsidP="003455B1">
      <w:pPr>
        <w:pStyle w:val="Style"/>
        <w:ind w:right="547"/>
        <w:rPr>
          <w:lang w:bidi="he-IL"/>
        </w:rPr>
      </w:pPr>
    </w:p>
    <w:p w:rsidR="003455B1" w:rsidRPr="003F1BE2" w:rsidRDefault="003455B1" w:rsidP="003455B1">
      <w:pPr>
        <w:pStyle w:val="Style"/>
        <w:ind w:right="547"/>
        <w:rPr>
          <w:lang w:bidi="he-IL"/>
        </w:rPr>
      </w:pPr>
    </w:p>
    <w:p w:rsidR="00715EC8" w:rsidRPr="003F1BE2" w:rsidRDefault="00715EC8" w:rsidP="00281782">
      <w:pPr>
        <w:pStyle w:val="Style"/>
        <w:tabs>
          <w:tab w:val="left" w:pos="24"/>
          <w:tab w:val="left" w:pos="734"/>
        </w:tabs>
        <w:ind w:right="20"/>
        <w:rPr>
          <w:w w:val="110"/>
          <w:lang w:bidi="he-IL"/>
        </w:rPr>
      </w:pPr>
      <w:r w:rsidRPr="003F1BE2">
        <w:rPr>
          <w:lang w:bidi="he-IL"/>
        </w:rPr>
        <w:tab/>
      </w:r>
      <w:r w:rsidRPr="003F1BE2">
        <w:rPr>
          <w:w w:val="110"/>
          <w:lang w:bidi="he-IL"/>
        </w:rPr>
        <w:t xml:space="preserve">6. </w:t>
      </w:r>
      <w:r w:rsidRPr="003F1BE2">
        <w:rPr>
          <w:w w:val="110"/>
          <w:lang w:bidi="he-IL"/>
        </w:rPr>
        <w:tab/>
        <w:t xml:space="preserve">HAZARDOUS SUBSTANCES </w:t>
      </w:r>
    </w:p>
    <w:p w:rsidR="003455B1" w:rsidRDefault="003455B1" w:rsidP="00281782">
      <w:pPr>
        <w:pStyle w:val="Style"/>
        <w:ind w:left="739" w:right="87"/>
        <w:rPr>
          <w:lang w:bidi="he-IL"/>
        </w:rPr>
      </w:pPr>
    </w:p>
    <w:p w:rsidR="00715EC8" w:rsidRPr="003F1BE2" w:rsidRDefault="003455B1" w:rsidP="00715EC8">
      <w:pPr>
        <w:pStyle w:val="Style"/>
        <w:ind w:left="1022" w:right="87" w:hanging="288"/>
        <w:rPr>
          <w:lang w:bidi="he-IL"/>
        </w:rPr>
      </w:pPr>
      <w:r>
        <w:rPr>
          <w:lang w:bidi="he-IL"/>
        </w:rPr>
        <w:t>A. Each party to this ATI</w:t>
      </w:r>
      <w:r w:rsidR="00715EC8" w:rsidRPr="003F1BE2">
        <w:rPr>
          <w:lang w:bidi="he-IL"/>
        </w:rPr>
        <w:t xml:space="preserve"> hereby declares that to their knowledge there have been </w:t>
      </w:r>
      <w:r>
        <w:rPr>
          <w:lang w:bidi="he-IL"/>
        </w:rPr>
        <w:t>no kn</w:t>
      </w:r>
      <w:r w:rsidR="00715EC8" w:rsidRPr="003F1BE2">
        <w:rPr>
          <w:lang w:bidi="he-IL"/>
        </w:rPr>
        <w:t>own or suspected release, storage, or disposal of hazardous substances on the offered or selected lands involved in the exchange.</w:t>
      </w:r>
      <w:r>
        <w:rPr>
          <w:lang w:bidi="he-IL"/>
        </w:rPr>
        <w:t xml:space="preserve"> </w:t>
      </w:r>
      <w:r w:rsidR="00715EC8" w:rsidRPr="003F1BE2">
        <w:rPr>
          <w:lang w:bidi="he-IL"/>
        </w:rPr>
        <w:t xml:space="preserve"> If</w:t>
      </w:r>
      <w:r>
        <w:rPr>
          <w:lang w:bidi="he-IL"/>
        </w:rPr>
        <w:t xml:space="preserve"> </w:t>
      </w:r>
      <w:r w:rsidR="00715EC8" w:rsidRPr="003F1BE2">
        <w:rPr>
          <w:lang w:bidi="he-IL"/>
        </w:rPr>
        <w:t>hazardous substances are determined to exist on the offered or selected lands BLM or the Proponent may choose to conduct further investigation and</w:t>
      </w:r>
      <w:r>
        <w:rPr>
          <w:lang w:bidi="he-IL"/>
        </w:rPr>
        <w:t xml:space="preserve"> / or </w:t>
      </w:r>
      <w:r w:rsidR="00715EC8" w:rsidRPr="003F1BE2">
        <w:rPr>
          <w:lang w:bidi="he-IL"/>
        </w:rPr>
        <w:t xml:space="preserve">perform necessary remediation on the contamination site; remove the lands so affected from the exchange; or terminate the exchange. </w:t>
      </w:r>
    </w:p>
    <w:p w:rsidR="003455B1" w:rsidRDefault="003455B1" w:rsidP="00715EC8">
      <w:pPr>
        <w:pStyle w:val="Style"/>
        <w:ind w:left="1022" w:right="917" w:hanging="288"/>
        <w:jc w:val="both"/>
        <w:rPr>
          <w:lang w:bidi="he-IL"/>
        </w:rPr>
      </w:pPr>
    </w:p>
    <w:p w:rsidR="00715EC8" w:rsidRDefault="00715EC8" w:rsidP="00715EC8">
      <w:pPr>
        <w:pStyle w:val="Style"/>
        <w:ind w:left="1022" w:right="917" w:hanging="288"/>
        <w:jc w:val="both"/>
        <w:rPr>
          <w:lang w:bidi="he-IL"/>
        </w:rPr>
      </w:pPr>
      <w:r w:rsidRPr="003F1BE2">
        <w:rPr>
          <w:lang w:bidi="he-IL"/>
        </w:rPr>
        <w:t xml:space="preserve">B. Any hazardous substances found on the property to be acquired by the federal government must be remediated in accordance with federal requirements prior to acceptance of title by the </w:t>
      </w:r>
      <w:smartTag w:uri="urn:schemas-microsoft-com:office:smarttags" w:element="place">
        <w:r w:rsidRPr="003F1BE2">
          <w:rPr>
            <w:lang w:bidi="he-IL"/>
          </w:rPr>
          <w:t>United States</w:t>
        </w:r>
      </w:smartTag>
      <w:r w:rsidRPr="003F1BE2">
        <w:rPr>
          <w:lang w:bidi="he-IL"/>
        </w:rPr>
        <w:t xml:space="preserve">. </w:t>
      </w:r>
    </w:p>
    <w:p w:rsidR="00715EC8" w:rsidRDefault="00715EC8" w:rsidP="00715EC8">
      <w:pPr>
        <w:pStyle w:val="Style"/>
        <w:ind w:left="1022" w:right="917" w:hanging="288"/>
        <w:jc w:val="both"/>
        <w:rPr>
          <w:lang w:bidi="he-IL"/>
        </w:rPr>
      </w:pPr>
    </w:p>
    <w:p w:rsidR="00715EC8" w:rsidRPr="003F1BE2" w:rsidRDefault="00715EC8" w:rsidP="00715EC8">
      <w:pPr>
        <w:pStyle w:val="Style"/>
        <w:ind w:left="1022" w:right="917" w:hanging="288"/>
        <w:jc w:val="both"/>
        <w:rPr>
          <w:lang w:bidi="he-IL"/>
        </w:rPr>
      </w:pPr>
    </w:p>
    <w:p w:rsidR="00F702AB" w:rsidRDefault="00715EC8" w:rsidP="00281782">
      <w:pPr>
        <w:pStyle w:val="Style"/>
        <w:tabs>
          <w:tab w:val="left" w:pos="1"/>
          <w:tab w:val="left" w:pos="710"/>
        </w:tabs>
        <w:ind w:right="121"/>
        <w:rPr>
          <w:lang w:bidi="he-IL"/>
        </w:rPr>
      </w:pPr>
      <w:r w:rsidRPr="003F1BE2">
        <w:rPr>
          <w:lang w:bidi="he-IL"/>
        </w:rPr>
        <w:tab/>
      </w:r>
    </w:p>
    <w:p w:rsidR="00715EC8" w:rsidRPr="003F1BE2" w:rsidRDefault="00F702AB" w:rsidP="00281782">
      <w:pPr>
        <w:pStyle w:val="Style"/>
        <w:tabs>
          <w:tab w:val="left" w:pos="1"/>
          <w:tab w:val="left" w:pos="710"/>
        </w:tabs>
        <w:ind w:right="121"/>
        <w:rPr>
          <w:w w:val="110"/>
          <w:lang w:bidi="he-IL"/>
        </w:rPr>
      </w:pPr>
      <w:r>
        <w:rPr>
          <w:lang w:bidi="he-IL"/>
        </w:rPr>
        <w:br w:type="page"/>
      </w:r>
      <w:r w:rsidR="00715EC8" w:rsidRPr="003F1BE2">
        <w:rPr>
          <w:w w:val="110"/>
          <w:lang w:bidi="he-IL"/>
        </w:rPr>
        <w:lastRenderedPageBreak/>
        <w:t xml:space="preserve">7. </w:t>
      </w:r>
      <w:r w:rsidR="00715EC8" w:rsidRPr="003F1BE2">
        <w:rPr>
          <w:w w:val="110"/>
          <w:lang w:bidi="he-IL"/>
        </w:rPr>
        <w:tab/>
        <w:t xml:space="preserve">PHYSICAL ACCESS, RIGHT TO ENTER </w:t>
      </w:r>
    </w:p>
    <w:p w:rsidR="00715EC8" w:rsidRDefault="00715EC8" w:rsidP="00281782">
      <w:pPr>
        <w:pStyle w:val="Style"/>
        <w:ind w:left="782" w:right="120"/>
        <w:rPr>
          <w:lang w:bidi="he-IL"/>
        </w:rPr>
      </w:pPr>
    </w:p>
    <w:p w:rsidR="00715EC8" w:rsidRDefault="00715EC8" w:rsidP="00715EC8">
      <w:pPr>
        <w:pStyle w:val="Style"/>
        <w:ind w:left="1066" w:right="115" w:hanging="288"/>
        <w:rPr>
          <w:lang w:bidi="he-IL"/>
        </w:rPr>
      </w:pPr>
      <w:r w:rsidRPr="003F1BE2">
        <w:rPr>
          <w:lang w:bidi="he-IL"/>
        </w:rPr>
        <w:t xml:space="preserve">A. The parties to this agreement hereby grant permission to the other parties to enter and physically examine the lands offered by the other party. </w:t>
      </w:r>
      <w:r>
        <w:rPr>
          <w:lang w:bidi="he-IL"/>
        </w:rPr>
        <w:t xml:space="preserve"> </w:t>
      </w:r>
      <w:r w:rsidRPr="003F1BE2">
        <w:rPr>
          <w:lang w:bidi="he-IL"/>
        </w:rPr>
        <w:t xml:space="preserve">Such examination shall be by non-surface disturbing methods. </w:t>
      </w:r>
    </w:p>
    <w:p w:rsidR="00715EC8" w:rsidRDefault="00715EC8" w:rsidP="00281782">
      <w:pPr>
        <w:pStyle w:val="Style"/>
        <w:ind w:left="782" w:right="120"/>
        <w:rPr>
          <w:lang w:bidi="he-IL"/>
        </w:rPr>
      </w:pPr>
    </w:p>
    <w:p w:rsidR="00715EC8" w:rsidRPr="003F1BE2" w:rsidRDefault="00715EC8" w:rsidP="00281782">
      <w:pPr>
        <w:pStyle w:val="Style"/>
        <w:ind w:left="782" w:right="120"/>
        <w:rPr>
          <w:lang w:bidi="he-IL"/>
        </w:rPr>
      </w:pPr>
    </w:p>
    <w:p w:rsidR="00715EC8" w:rsidRDefault="00715EC8" w:rsidP="00715EC8">
      <w:pPr>
        <w:pStyle w:val="Style"/>
        <w:tabs>
          <w:tab w:val="left" w:pos="39"/>
          <w:tab w:val="left" w:pos="720"/>
        </w:tabs>
        <w:ind w:right="24"/>
        <w:rPr>
          <w:w w:val="107"/>
          <w:lang w:bidi="he-IL"/>
        </w:rPr>
      </w:pPr>
      <w:r w:rsidRPr="003F1BE2">
        <w:rPr>
          <w:w w:val="107"/>
          <w:lang w:bidi="he-IL"/>
        </w:rPr>
        <w:t xml:space="preserve">8. </w:t>
      </w:r>
      <w:r w:rsidRPr="003F1BE2">
        <w:rPr>
          <w:w w:val="107"/>
          <w:lang w:bidi="he-IL"/>
        </w:rPr>
        <w:tab/>
        <w:t xml:space="preserve">RELOCATION </w:t>
      </w:r>
    </w:p>
    <w:p w:rsidR="00715EC8" w:rsidRPr="003F1BE2" w:rsidRDefault="00715EC8" w:rsidP="00281782">
      <w:pPr>
        <w:pStyle w:val="Style"/>
        <w:tabs>
          <w:tab w:val="left" w:pos="39"/>
          <w:tab w:val="left" w:pos="821"/>
        </w:tabs>
        <w:ind w:right="24"/>
        <w:rPr>
          <w:w w:val="107"/>
          <w:lang w:bidi="he-IL"/>
        </w:rPr>
      </w:pPr>
    </w:p>
    <w:p w:rsidR="00715EC8" w:rsidRDefault="00715EC8" w:rsidP="00715EC8">
      <w:pPr>
        <w:pStyle w:val="Style"/>
        <w:ind w:left="990" w:right="5" w:hanging="288"/>
        <w:rPr>
          <w:lang w:bidi="he-IL"/>
        </w:rPr>
      </w:pPr>
      <w:r w:rsidRPr="003F1BE2">
        <w:rPr>
          <w:lang w:bidi="he-IL"/>
        </w:rPr>
        <w:t>A. Purs</w:t>
      </w:r>
      <w:r>
        <w:rPr>
          <w:lang w:bidi="he-IL"/>
        </w:rPr>
        <w:t>uant to 49 CFR 24.101, this A</w:t>
      </w:r>
      <w:r w:rsidRPr="003F1BE2">
        <w:rPr>
          <w:lang w:bidi="he-IL"/>
        </w:rPr>
        <w:t>TI serves as a formal notice to the proponent of the voluntary nature of this exchange and that the nonfederal</w:t>
      </w:r>
      <w:r>
        <w:rPr>
          <w:lang w:bidi="he-IL"/>
        </w:rPr>
        <w:t xml:space="preserve"> </w:t>
      </w:r>
      <w:r w:rsidRPr="003F1BE2">
        <w:rPr>
          <w:lang w:bidi="he-IL"/>
        </w:rPr>
        <w:t xml:space="preserve">lands are being acquired by the </w:t>
      </w:r>
      <w:smartTag w:uri="urn:schemas-microsoft-com:office:smarttags" w:element="place">
        <w:r w:rsidRPr="003F1BE2">
          <w:rPr>
            <w:lang w:bidi="he-IL"/>
          </w:rPr>
          <w:t>United States</w:t>
        </w:r>
      </w:smartTag>
      <w:r w:rsidRPr="003F1BE2">
        <w:rPr>
          <w:lang w:bidi="he-IL"/>
        </w:rPr>
        <w:t xml:space="preserve"> on a voluntary basis. </w:t>
      </w:r>
    </w:p>
    <w:p w:rsidR="00715EC8" w:rsidRPr="003F1BE2" w:rsidRDefault="00715EC8" w:rsidP="00715EC8">
      <w:pPr>
        <w:pStyle w:val="Style"/>
        <w:ind w:left="990" w:right="5" w:hanging="288"/>
        <w:rPr>
          <w:lang w:bidi="he-IL"/>
        </w:rPr>
      </w:pPr>
    </w:p>
    <w:p w:rsidR="00715EC8" w:rsidRDefault="00715EC8" w:rsidP="00715EC8">
      <w:pPr>
        <w:pStyle w:val="Style"/>
        <w:ind w:left="990" w:right="-38" w:hanging="288"/>
        <w:rPr>
          <w:lang w:bidi="he-IL"/>
        </w:rPr>
      </w:pPr>
      <w:r w:rsidRPr="003F1BE2">
        <w:rPr>
          <w:lang w:bidi="he-IL"/>
        </w:rPr>
        <w:t>B. The parties agree that relocation benefits will not be paid and are not applicable to the proponent.</w:t>
      </w:r>
      <w:r>
        <w:rPr>
          <w:lang w:bidi="he-IL"/>
        </w:rPr>
        <w:t xml:space="preserve">  In addition,</w:t>
      </w:r>
      <w:r w:rsidRPr="003F1BE2">
        <w:rPr>
          <w:lang w:bidi="he-IL"/>
        </w:rPr>
        <w:t xml:space="preserve"> the proponent certifies and agrees that this exchange is </w:t>
      </w:r>
      <w:r w:rsidRPr="003F1BE2">
        <w:rPr>
          <w:w w:val="130"/>
          <w:lang w:bidi="he-IL"/>
        </w:rPr>
        <w:t xml:space="preserve">a </w:t>
      </w:r>
      <w:r w:rsidRPr="003F1BE2">
        <w:rPr>
          <w:lang w:bidi="he-IL"/>
        </w:rPr>
        <w:t xml:space="preserve">voluntary action and that relocation benefits are not applicable to owner-occupants. </w:t>
      </w:r>
      <w:r>
        <w:rPr>
          <w:lang w:bidi="he-IL"/>
        </w:rPr>
        <w:t xml:space="preserve"> </w:t>
      </w:r>
      <w:r w:rsidRPr="003F1BE2">
        <w:rPr>
          <w:lang w:bidi="he-IL"/>
        </w:rPr>
        <w:t xml:space="preserve">The proponent certifies that to the </w:t>
      </w:r>
      <w:r>
        <w:rPr>
          <w:lang w:bidi="he-IL"/>
        </w:rPr>
        <w:t>best of their kn</w:t>
      </w:r>
      <w:r w:rsidRPr="003F1BE2">
        <w:rPr>
          <w:lang w:bidi="he-IL"/>
        </w:rPr>
        <w:t xml:space="preserve">owledge, there </w:t>
      </w:r>
      <w:proofErr w:type="gramStart"/>
      <w:r w:rsidRPr="003F1BE2">
        <w:rPr>
          <w:lang w:bidi="he-IL"/>
        </w:rPr>
        <w:t>are</w:t>
      </w:r>
      <w:proofErr w:type="gramEnd"/>
      <w:r w:rsidRPr="003F1BE2">
        <w:rPr>
          <w:lang w:bidi="he-IL"/>
        </w:rPr>
        <w:t xml:space="preserve"> no other parties currently occupying the nonfedera1land who would be eligible for relocation benefits and that no parties have been removed from the nonfederal</w:t>
      </w:r>
      <w:r>
        <w:rPr>
          <w:lang w:bidi="he-IL"/>
        </w:rPr>
        <w:t xml:space="preserve"> </w:t>
      </w:r>
      <w:r w:rsidRPr="003F1BE2">
        <w:rPr>
          <w:lang w:bidi="he-IL"/>
        </w:rPr>
        <w:t xml:space="preserve">land. </w:t>
      </w:r>
    </w:p>
    <w:p w:rsidR="00715EC8" w:rsidRDefault="00715EC8" w:rsidP="00715EC8">
      <w:pPr>
        <w:pStyle w:val="Style"/>
        <w:ind w:left="990" w:right="-38" w:hanging="288"/>
        <w:rPr>
          <w:lang w:bidi="he-IL"/>
        </w:rPr>
      </w:pPr>
    </w:p>
    <w:p w:rsidR="00715EC8" w:rsidRPr="003F1BE2" w:rsidRDefault="00715EC8" w:rsidP="00715EC8">
      <w:pPr>
        <w:pStyle w:val="Style"/>
        <w:ind w:left="990" w:right="-38" w:hanging="288"/>
        <w:rPr>
          <w:lang w:bidi="he-IL"/>
        </w:rPr>
      </w:pPr>
    </w:p>
    <w:p w:rsidR="00715EC8" w:rsidRDefault="00715EC8" w:rsidP="00715EC8">
      <w:pPr>
        <w:pStyle w:val="Style"/>
        <w:tabs>
          <w:tab w:val="left" w:pos="1"/>
          <w:tab w:val="left" w:pos="720"/>
        </w:tabs>
        <w:ind w:right="24"/>
        <w:rPr>
          <w:w w:val="107"/>
          <w:lang w:bidi="he-IL"/>
        </w:rPr>
      </w:pPr>
      <w:r w:rsidRPr="003F1BE2">
        <w:rPr>
          <w:lang w:bidi="he-IL"/>
        </w:rPr>
        <w:tab/>
      </w:r>
      <w:r w:rsidRPr="003F1BE2">
        <w:rPr>
          <w:w w:val="107"/>
          <w:lang w:bidi="he-IL"/>
        </w:rPr>
        <w:t xml:space="preserve">9. </w:t>
      </w:r>
      <w:r w:rsidRPr="003F1BE2">
        <w:rPr>
          <w:w w:val="107"/>
          <w:lang w:bidi="he-IL"/>
        </w:rPr>
        <w:tab/>
        <w:t xml:space="preserve">CLOSING </w:t>
      </w:r>
    </w:p>
    <w:p w:rsidR="00715EC8" w:rsidRPr="003F1BE2" w:rsidRDefault="00715EC8" w:rsidP="00715EC8">
      <w:pPr>
        <w:pStyle w:val="Style"/>
        <w:tabs>
          <w:tab w:val="left" w:pos="1"/>
          <w:tab w:val="left" w:pos="720"/>
        </w:tabs>
        <w:ind w:right="24"/>
        <w:rPr>
          <w:w w:val="107"/>
          <w:lang w:bidi="he-IL"/>
        </w:rPr>
      </w:pPr>
    </w:p>
    <w:p w:rsidR="00715EC8" w:rsidRDefault="00715EC8" w:rsidP="00715EC8">
      <w:pPr>
        <w:pStyle w:val="Style"/>
        <w:ind w:left="990" w:right="96" w:hanging="288"/>
        <w:rPr>
          <w:lang w:bidi="he-IL"/>
        </w:rPr>
      </w:pPr>
      <w:r w:rsidRPr="003F1BE2">
        <w:rPr>
          <w:lang w:bidi="he-IL"/>
        </w:rPr>
        <w:t xml:space="preserve">A. The exchange will not close until all clearances, reports, environmental assessment, and appraisals, are completed, reviewed, and accepted or approved by BLM. </w:t>
      </w:r>
      <w:r>
        <w:rPr>
          <w:lang w:bidi="he-IL"/>
        </w:rPr>
        <w:t xml:space="preserve"> </w:t>
      </w:r>
      <w:r w:rsidRPr="003F1BE2">
        <w:rPr>
          <w:lang w:bidi="he-IL"/>
        </w:rPr>
        <w:t xml:space="preserve">If, as a result of the inventories, studies and reports, BLM determines that the exchange is compatible with federal policies and programs, is in compliance with exchange regulations, and is determined to be in the public interest, BLM will request approval from its Washington Office to issue a Notice of Availability of Decision and to close the exchange. </w:t>
      </w:r>
      <w:r>
        <w:rPr>
          <w:lang w:bidi="he-IL"/>
        </w:rPr>
        <w:t xml:space="preserve"> </w:t>
      </w:r>
      <w:r w:rsidRPr="003F1BE2">
        <w:rPr>
          <w:lang w:bidi="he-IL"/>
        </w:rPr>
        <w:t xml:space="preserve">If the processing steps are completed as scheduled, closing is estimated to occur by the end of October 2005. </w:t>
      </w:r>
    </w:p>
    <w:p w:rsidR="00715EC8" w:rsidRPr="003F1BE2" w:rsidRDefault="00715EC8" w:rsidP="00715EC8">
      <w:pPr>
        <w:pStyle w:val="Style"/>
        <w:ind w:left="990" w:right="96" w:hanging="288"/>
        <w:rPr>
          <w:lang w:bidi="he-IL"/>
        </w:rPr>
      </w:pPr>
    </w:p>
    <w:p w:rsidR="00715EC8" w:rsidRDefault="00715EC8" w:rsidP="00715EC8">
      <w:pPr>
        <w:pStyle w:val="Style"/>
        <w:ind w:left="990" w:right="19" w:hanging="288"/>
        <w:rPr>
          <w:lang w:bidi="he-IL"/>
        </w:rPr>
      </w:pPr>
      <w:r w:rsidRPr="003F1BE2">
        <w:rPr>
          <w:lang w:bidi="he-IL"/>
        </w:rPr>
        <w:t xml:space="preserve">B. Upon successful completion of all applicable requirements as detailed in this ATI, the contemplated land exchange will close in the manner generally described below: </w:t>
      </w:r>
    </w:p>
    <w:p w:rsidR="00715EC8" w:rsidRPr="003F1BE2" w:rsidRDefault="00715EC8" w:rsidP="00281782">
      <w:pPr>
        <w:pStyle w:val="Style"/>
        <w:ind w:left="706" w:right="19"/>
        <w:rPr>
          <w:lang w:bidi="he-IL"/>
        </w:rPr>
      </w:pPr>
    </w:p>
    <w:p w:rsidR="00715EC8" w:rsidRDefault="00715EC8" w:rsidP="00715EC8">
      <w:pPr>
        <w:pStyle w:val="Style"/>
        <w:ind w:left="1440" w:right="206" w:hanging="432"/>
        <w:rPr>
          <w:lang w:bidi="he-IL"/>
        </w:rPr>
      </w:pPr>
      <w:r w:rsidRPr="003F1BE2">
        <w:rPr>
          <w:lang w:bidi="he-IL"/>
        </w:rPr>
        <w:t xml:space="preserve">(1) </w:t>
      </w:r>
      <w:r>
        <w:rPr>
          <w:lang w:bidi="he-IL"/>
        </w:rPr>
        <w:t xml:space="preserve"> </w:t>
      </w:r>
      <w:r w:rsidRPr="003F1BE2">
        <w:rPr>
          <w:lang w:bidi="he-IL"/>
        </w:rPr>
        <w:t xml:space="preserve">Pursuant to 43 CFR 2201.9, title to the nonfederal and federal lands will be transferred simultaneously through escrow procedures. </w:t>
      </w:r>
      <w:r>
        <w:rPr>
          <w:lang w:bidi="he-IL"/>
        </w:rPr>
        <w:t xml:space="preserve"> </w:t>
      </w:r>
      <w:r w:rsidRPr="003F1BE2">
        <w:rPr>
          <w:lang w:bidi="he-IL"/>
        </w:rPr>
        <w:t xml:space="preserve">All escrow costs will be divided equally between the parties. </w:t>
      </w:r>
    </w:p>
    <w:p w:rsidR="00715EC8" w:rsidRPr="003F1BE2" w:rsidRDefault="00715EC8" w:rsidP="00715EC8">
      <w:pPr>
        <w:pStyle w:val="Style"/>
        <w:ind w:left="1420" w:right="206" w:hanging="432"/>
        <w:rPr>
          <w:lang w:bidi="he-IL"/>
        </w:rPr>
      </w:pPr>
    </w:p>
    <w:p w:rsidR="00715EC8" w:rsidRDefault="00715EC8" w:rsidP="00715EC8">
      <w:pPr>
        <w:pStyle w:val="Style"/>
        <w:ind w:left="1440" w:right="91" w:hanging="432"/>
        <w:rPr>
          <w:lang w:bidi="he-IL"/>
        </w:rPr>
      </w:pPr>
      <w:r w:rsidRPr="003F1BE2">
        <w:rPr>
          <w:lang w:bidi="he-IL"/>
        </w:rPr>
        <w:t xml:space="preserve">(2) </w:t>
      </w:r>
      <w:r>
        <w:rPr>
          <w:lang w:bidi="he-IL"/>
        </w:rPr>
        <w:t xml:space="preserve"> </w:t>
      </w:r>
      <w:r w:rsidRPr="003F1BE2">
        <w:rPr>
          <w:lang w:bidi="he-IL"/>
        </w:rPr>
        <w:t>Prior to closing, the Proponent will deposit in escrow, a warranty deed conveying the nonfederal</w:t>
      </w:r>
      <w:r>
        <w:rPr>
          <w:lang w:bidi="he-IL"/>
        </w:rPr>
        <w:t xml:space="preserve"> </w:t>
      </w:r>
      <w:r w:rsidRPr="003F1BE2">
        <w:rPr>
          <w:lang w:bidi="he-IL"/>
        </w:rPr>
        <w:t>lands to the United States of America, subject to those reservations and exceptions permitted in the preliminary title opinion, and a policy of Title Insurance (ALTA U.S. Policy 9-28-91), in an amount equal to the approved value of the nonfederal</w:t>
      </w:r>
      <w:r>
        <w:rPr>
          <w:lang w:bidi="he-IL"/>
        </w:rPr>
        <w:t xml:space="preserve"> </w:t>
      </w:r>
      <w:r w:rsidRPr="003F1BE2">
        <w:rPr>
          <w:lang w:bidi="he-IL"/>
        </w:rPr>
        <w:t xml:space="preserve">lands, showing title vested in the United </w:t>
      </w:r>
      <w:r>
        <w:rPr>
          <w:lang w:bidi="he-IL"/>
        </w:rPr>
        <w:t>States and free Fr</w:t>
      </w:r>
      <w:r w:rsidRPr="003F1BE2">
        <w:rPr>
          <w:lang w:bidi="he-IL"/>
        </w:rPr>
        <w:t xml:space="preserve">om all encumbrances except those permitted in the Preliminary Title Opinion. </w:t>
      </w:r>
    </w:p>
    <w:p w:rsidR="00715EC8" w:rsidRPr="003F1BE2" w:rsidRDefault="00715EC8" w:rsidP="00715EC8">
      <w:pPr>
        <w:pStyle w:val="Style"/>
        <w:ind w:left="1420" w:right="206" w:hanging="432"/>
        <w:rPr>
          <w:lang w:bidi="he-IL"/>
        </w:rPr>
      </w:pPr>
    </w:p>
    <w:p w:rsidR="00715EC8" w:rsidRDefault="00715EC8" w:rsidP="00715EC8">
      <w:pPr>
        <w:pStyle w:val="Style"/>
        <w:ind w:left="1440" w:right="840" w:hanging="432"/>
        <w:rPr>
          <w:lang w:bidi="he-IL"/>
        </w:rPr>
      </w:pPr>
      <w:r w:rsidRPr="003F1BE2">
        <w:rPr>
          <w:lang w:bidi="he-IL"/>
        </w:rPr>
        <w:lastRenderedPageBreak/>
        <w:t xml:space="preserve">(3) </w:t>
      </w:r>
      <w:r>
        <w:rPr>
          <w:lang w:bidi="he-IL"/>
        </w:rPr>
        <w:t xml:space="preserve"> </w:t>
      </w:r>
      <w:r w:rsidRPr="003F1BE2">
        <w:rPr>
          <w:lang w:bidi="he-IL"/>
        </w:rPr>
        <w:t>Prior to closing, BLM will deposit in escrow, a land patent conveying the federal lands to the proponent, and upon notice that the proponent has complied with the above-stated requirements, BLM will immediately request a final opinion of</w:t>
      </w:r>
      <w:r>
        <w:rPr>
          <w:lang w:bidi="he-IL"/>
        </w:rPr>
        <w:t xml:space="preserve"> </w:t>
      </w:r>
      <w:r w:rsidRPr="003F1BE2">
        <w:rPr>
          <w:lang w:bidi="he-IL"/>
        </w:rPr>
        <w:t>tit</w:t>
      </w:r>
      <w:r>
        <w:rPr>
          <w:lang w:bidi="he-IL"/>
        </w:rPr>
        <w:t>l</w:t>
      </w:r>
      <w:r w:rsidRPr="003F1BE2">
        <w:rPr>
          <w:lang w:bidi="he-IL"/>
        </w:rPr>
        <w:t xml:space="preserve">e and when title is determined to be acceptable to the United States, BLM will provide a copy of the final title opinion to the escrow officer, and the exchange will be closed in accordance with the escrow instructions. </w:t>
      </w:r>
    </w:p>
    <w:p w:rsidR="00715EC8" w:rsidRPr="003F1BE2" w:rsidRDefault="00715EC8" w:rsidP="00715EC8">
      <w:pPr>
        <w:pStyle w:val="Style"/>
        <w:ind w:left="1401" w:right="840" w:hanging="432"/>
        <w:rPr>
          <w:lang w:bidi="he-IL"/>
        </w:rPr>
      </w:pPr>
    </w:p>
    <w:p w:rsidR="00715EC8" w:rsidRDefault="00715EC8" w:rsidP="00715EC8">
      <w:pPr>
        <w:pStyle w:val="Style"/>
        <w:ind w:left="1008" w:right="14" w:hanging="288"/>
        <w:rPr>
          <w:lang w:bidi="he-IL"/>
        </w:rPr>
      </w:pPr>
      <w:r w:rsidRPr="003F1BE2">
        <w:rPr>
          <w:lang w:bidi="he-IL"/>
        </w:rPr>
        <w:t>C. If required</w:t>
      </w:r>
      <w:proofErr w:type="gramStart"/>
      <w:r w:rsidRPr="003F1BE2">
        <w:rPr>
          <w:lang w:bidi="he-IL"/>
        </w:rPr>
        <w:t>,</w:t>
      </w:r>
      <w:proofErr w:type="gramEnd"/>
      <w:r w:rsidRPr="003F1BE2">
        <w:rPr>
          <w:lang w:bidi="he-IL"/>
        </w:rPr>
        <w:t xml:space="preserve"> the responsible party will deposit in escrow prior to closing any necessary equalization payment as provided for in 43 CFR 2201.6. </w:t>
      </w:r>
    </w:p>
    <w:p w:rsidR="00715EC8" w:rsidRDefault="00715EC8" w:rsidP="00281782">
      <w:pPr>
        <w:pStyle w:val="Style"/>
        <w:ind w:left="719" w:right="20"/>
        <w:rPr>
          <w:lang w:bidi="he-IL"/>
        </w:rPr>
      </w:pPr>
    </w:p>
    <w:p w:rsidR="00715EC8" w:rsidRPr="003F1BE2" w:rsidRDefault="00715EC8" w:rsidP="00281782">
      <w:pPr>
        <w:pStyle w:val="Style"/>
        <w:ind w:left="719" w:right="20"/>
        <w:rPr>
          <w:lang w:bidi="he-IL"/>
        </w:rPr>
      </w:pPr>
    </w:p>
    <w:p w:rsidR="00715EC8" w:rsidRDefault="00715EC8" w:rsidP="00281782">
      <w:pPr>
        <w:pStyle w:val="Style"/>
        <w:tabs>
          <w:tab w:val="left" w:pos="14"/>
          <w:tab w:val="left" w:pos="782"/>
        </w:tabs>
        <w:ind w:right="135"/>
        <w:rPr>
          <w:w w:val="107"/>
          <w:lang w:bidi="he-IL"/>
        </w:rPr>
      </w:pPr>
      <w:r w:rsidRPr="003F1BE2">
        <w:rPr>
          <w:lang w:bidi="he-IL"/>
        </w:rPr>
        <w:tab/>
      </w:r>
      <w:r w:rsidRPr="003F1BE2">
        <w:rPr>
          <w:w w:val="107"/>
          <w:lang w:bidi="he-IL"/>
        </w:rPr>
        <w:t xml:space="preserve">10. </w:t>
      </w:r>
      <w:r w:rsidRPr="003F1BE2">
        <w:rPr>
          <w:w w:val="107"/>
          <w:lang w:bidi="he-IL"/>
        </w:rPr>
        <w:tab/>
        <w:t xml:space="preserve">AMENDMENT OF AGREEMENT </w:t>
      </w:r>
    </w:p>
    <w:p w:rsidR="006052E3" w:rsidRPr="003F1BE2" w:rsidRDefault="006052E3" w:rsidP="00281782">
      <w:pPr>
        <w:pStyle w:val="Style"/>
        <w:tabs>
          <w:tab w:val="left" w:pos="14"/>
          <w:tab w:val="left" w:pos="782"/>
        </w:tabs>
        <w:ind w:right="135"/>
        <w:rPr>
          <w:w w:val="107"/>
          <w:lang w:bidi="he-IL"/>
        </w:rPr>
      </w:pPr>
    </w:p>
    <w:p w:rsidR="006052E3" w:rsidRDefault="00715EC8" w:rsidP="0060573A">
      <w:pPr>
        <w:pStyle w:val="Style"/>
        <w:ind w:left="1008" w:right="130" w:hanging="288"/>
        <w:rPr>
          <w:lang w:bidi="he-IL"/>
        </w:rPr>
      </w:pPr>
      <w:r w:rsidRPr="003F1BE2">
        <w:rPr>
          <w:lang w:bidi="he-IL"/>
        </w:rPr>
        <w:t>A. This ATI may be amended by consent of the parties.</w:t>
      </w:r>
    </w:p>
    <w:p w:rsidR="00715EC8" w:rsidRPr="003F1BE2" w:rsidRDefault="00715EC8" w:rsidP="00281782">
      <w:pPr>
        <w:pStyle w:val="Style"/>
        <w:ind w:left="719" w:right="135"/>
        <w:rPr>
          <w:lang w:bidi="he-IL"/>
        </w:rPr>
      </w:pPr>
    </w:p>
    <w:p w:rsidR="00715EC8" w:rsidRDefault="00715EC8" w:rsidP="0060573A">
      <w:pPr>
        <w:pStyle w:val="Style"/>
        <w:ind w:left="1022" w:right="259" w:hanging="288"/>
        <w:rPr>
          <w:lang w:bidi="he-IL"/>
        </w:rPr>
      </w:pPr>
      <w:r w:rsidRPr="003F1BE2">
        <w:rPr>
          <w:lang w:bidi="he-IL"/>
        </w:rPr>
        <w:t xml:space="preserve">B. This ATI may be terminated at any time upon 30 days prior written notice by either party. </w:t>
      </w:r>
    </w:p>
    <w:p w:rsidR="006052E3" w:rsidRDefault="006052E3" w:rsidP="00281782">
      <w:pPr>
        <w:pStyle w:val="Style"/>
        <w:ind w:left="729" w:right="259"/>
        <w:rPr>
          <w:lang w:bidi="he-IL"/>
        </w:rPr>
      </w:pPr>
    </w:p>
    <w:p w:rsidR="006052E3" w:rsidRPr="003F1BE2" w:rsidRDefault="006052E3" w:rsidP="00281782">
      <w:pPr>
        <w:pStyle w:val="Style"/>
        <w:ind w:left="729" w:right="259"/>
        <w:rPr>
          <w:lang w:bidi="he-IL"/>
        </w:rPr>
      </w:pPr>
    </w:p>
    <w:p w:rsidR="00715EC8" w:rsidRDefault="00715EC8" w:rsidP="00281782">
      <w:pPr>
        <w:pStyle w:val="Style"/>
        <w:tabs>
          <w:tab w:val="left" w:pos="1"/>
          <w:tab w:val="left" w:pos="705"/>
        </w:tabs>
        <w:ind w:right="135"/>
        <w:rPr>
          <w:w w:val="107"/>
          <w:lang w:bidi="he-IL"/>
        </w:rPr>
      </w:pPr>
      <w:r w:rsidRPr="003F1BE2">
        <w:rPr>
          <w:lang w:bidi="he-IL"/>
        </w:rPr>
        <w:tab/>
      </w:r>
      <w:r w:rsidRPr="003F1BE2">
        <w:rPr>
          <w:w w:val="107"/>
          <w:lang w:bidi="he-IL"/>
        </w:rPr>
        <w:t xml:space="preserve">11. </w:t>
      </w:r>
      <w:r w:rsidRPr="003F1BE2">
        <w:rPr>
          <w:w w:val="107"/>
          <w:lang w:bidi="he-IL"/>
        </w:rPr>
        <w:tab/>
        <w:t xml:space="preserve">NON-BINDING NATURE OF AGREEMENT </w:t>
      </w:r>
    </w:p>
    <w:p w:rsidR="0060573A" w:rsidRPr="003F1BE2" w:rsidRDefault="0060573A" w:rsidP="00281782">
      <w:pPr>
        <w:pStyle w:val="Style"/>
        <w:tabs>
          <w:tab w:val="left" w:pos="1"/>
          <w:tab w:val="left" w:pos="705"/>
        </w:tabs>
        <w:ind w:right="135"/>
        <w:rPr>
          <w:w w:val="107"/>
          <w:lang w:bidi="he-IL"/>
        </w:rPr>
      </w:pPr>
    </w:p>
    <w:p w:rsidR="00715EC8" w:rsidRPr="003F1BE2" w:rsidRDefault="00715EC8" w:rsidP="00281782">
      <w:pPr>
        <w:pStyle w:val="Style"/>
        <w:ind w:left="724" w:right="571"/>
        <w:rPr>
          <w:lang w:bidi="he-IL"/>
        </w:rPr>
      </w:pPr>
      <w:r w:rsidRPr="003F1BE2">
        <w:rPr>
          <w:lang w:bidi="he-IL"/>
        </w:rPr>
        <w:t xml:space="preserve">A. Performance by the </w:t>
      </w:r>
      <w:smartTag w:uri="urn:schemas-microsoft-com:office:smarttags" w:element="place">
        <w:r w:rsidRPr="003F1BE2">
          <w:rPr>
            <w:lang w:bidi="he-IL"/>
          </w:rPr>
          <w:t>United States</w:t>
        </w:r>
      </w:smartTag>
      <w:r w:rsidRPr="003F1BE2">
        <w:rPr>
          <w:lang w:bidi="he-IL"/>
        </w:rPr>
        <w:t xml:space="preserve"> of the terms of this A TI is dependent upon the availability of appropriated funds. This ATI does not legally bind any party to </w:t>
      </w:r>
    </w:p>
    <w:p w:rsidR="00715EC8" w:rsidRDefault="00715EC8" w:rsidP="00281782">
      <w:pPr>
        <w:pStyle w:val="Style"/>
        <w:ind w:left="719"/>
        <w:rPr>
          <w:lang w:bidi="he-IL"/>
        </w:rPr>
      </w:pPr>
      <w:proofErr w:type="gramStart"/>
      <w:r w:rsidRPr="003F1BE2">
        <w:rPr>
          <w:lang w:bidi="he-IL"/>
        </w:rPr>
        <w:t>proceed</w:t>
      </w:r>
      <w:proofErr w:type="gramEnd"/>
      <w:r w:rsidRPr="003F1BE2">
        <w:rPr>
          <w:lang w:bidi="he-IL"/>
        </w:rPr>
        <w:t xml:space="preserve"> with processing or to consummate the proposed exchange, or to reimburse or pay damages to any party to this proposed exchange, or anyone doing business with any such party.</w:t>
      </w:r>
      <w:r w:rsidR="00466196">
        <w:rPr>
          <w:lang w:bidi="he-IL"/>
        </w:rPr>
        <w:t xml:space="preserve"> </w:t>
      </w:r>
      <w:r w:rsidRPr="003F1BE2">
        <w:rPr>
          <w:lang w:bidi="he-IL"/>
        </w:rPr>
        <w:t xml:space="preserve"> The withdrawal from, and termination of, this exchange proposal or ATI by the BLM authorized officer at any time prior to the notice of decision is not protestable or appealable under the regulations at 43 CFR part 4. </w:t>
      </w:r>
    </w:p>
    <w:p w:rsidR="0060573A" w:rsidRPr="003F1BE2" w:rsidRDefault="0060573A" w:rsidP="00281782">
      <w:pPr>
        <w:pStyle w:val="Style"/>
        <w:ind w:left="719"/>
        <w:rPr>
          <w:lang w:bidi="he-IL"/>
        </w:rPr>
      </w:pPr>
    </w:p>
    <w:p w:rsidR="00715EC8" w:rsidRDefault="00715EC8" w:rsidP="00281782">
      <w:pPr>
        <w:pStyle w:val="Style"/>
        <w:ind w:left="700" w:right="135"/>
        <w:rPr>
          <w:lang w:bidi="he-IL"/>
        </w:rPr>
      </w:pPr>
      <w:r w:rsidRPr="003F1BE2">
        <w:rPr>
          <w:lang w:bidi="he-IL"/>
        </w:rPr>
        <w:t xml:space="preserve">B. Completion of this proposed exchange is subject to the provisions of 43 CFR Part 4, Department of Interior Hearings and Appeals procedures, and in the event of a protest or appeal following the notice of decision, is contingent upon final disposition of that protest or appeal. </w:t>
      </w:r>
    </w:p>
    <w:p w:rsidR="00850328" w:rsidRDefault="00850328" w:rsidP="00850328">
      <w:pPr>
        <w:pStyle w:val="Style"/>
        <w:rPr>
          <w:lang w:bidi="he-IL"/>
        </w:rPr>
      </w:pPr>
    </w:p>
    <w:p w:rsidR="00850328" w:rsidRDefault="00850328" w:rsidP="00850328">
      <w:pPr>
        <w:pStyle w:val="Style"/>
        <w:rPr>
          <w:lang w:bidi="he-IL"/>
        </w:rPr>
      </w:pPr>
    </w:p>
    <w:p w:rsidR="00715EC8" w:rsidRPr="003F1BE2" w:rsidRDefault="00850328" w:rsidP="00850328">
      <w:pPr>
        <w:pStyle w:val="Style"/>
        <w:rPr>
          <w:lang w:bidi="he-IL"/>
        </w:rPr>
      </w:pPr>
      <w:r>
        <w:rPr>
          <w:lang w:bidi="he-IL"/>
        </w:rPr>
        <w:br w:type="page"/>
      </w:r>
      <w:r w:rsidR="00715EC8" w:rsidRPr="003F1BE2">
        <w:rPr>
          <w:lang w:bidi="he-IL"/>
        </w:rPr>
        <w:lastRenderedPageBreak/>
        <w:t xml:space="preserve">For the purposes of processing this proposed exchange, the contacts for each party shall be the individuals identified below: </w:t>
      </w:r>
    </w:p>
    <w:p w:rsidR="00715EC8" w:rsidRPr="003F1BE2" w:rsidRDefault="00715EC8">
      <w:pPr>
        <w:pStyle w:val="Style"/>
        <w:spacing w:line="297" w:lineRule="exact"/>
        <w:rPr>
          <w:lang w:bidi="he-IL"/>
        </w:rPr>
      </w:pPr>
    </w:p>
    <w:p w:rsidR="00850328" w:rsidRDefault="00850328" w:rsidP="00850328">
      <w:pPr>
        <w:pStyle w:val="Style"/>
        <w:spacing w:line="273" w:lineRule="exact"/>
        <w:rPr>
          <w:u w:val="single"/>
          <w:lang w:bidi="he-IL"/>
        </w:rPr>
        <w:sectPr w:rsidR="00850328" w:rsidSect="003F1BE2">
          <w:pgSz w:w="12242" w:h="15842"/>
          <w:pgMar w:top="1440" w:right="1152" w:bottom="1440" w:left="1440" w:header="720" w:footer="720" w:gutter="0"/>
          <w:cols w:space="720"/>
          <w:noEndnote/>
        </w:sectPr>
      </w:pPr>
    </w:p>
    <w:p w:rsidR="00715EC8" w:rsidRPr="003F1BE2" w:rsidRDefault="00715EC8" w:rsidP="00850328">
      <w:pPr>
        <w:pStyle w:val="Style"/>
        <w:spacing w:line="273" w:lineRule="exact"/>
        <w:rPr>
          <w:u w:val="single"/>
          <w:lang w:bidi="he-IL"/>
        </w:rPr>
      </w:pPr>
      <w:r w:rsidRPr="003F1BE2">
        <w:rPr>
          <w:u w:val="single"/>
          <w:lang w:bidi="he-IL"/>
        </w:rPr>
        <w:lastRenderedPageBreak/>
        <w:t xml:space="preserve">For BLM: </w:t>
      </w:r>
    </w:p>
    <w:p w:rsidR="00850328" w:rsidRDefault="00715EC8" w:rsidP="00850328">
      <w:pPr>
        <w:pStyle w:val="Style"/>
        <w:spacing w:line="273" w:lineRule="exact"/>
        <w:ind w:right="859"/>
        <w:rPr>
          <w:lang w:bidi="he-IL"/>
        </w:rPr>
      </w:pPr>
      <w:r w:rsidRPr="003F1BE2">
        <w:rPr>
          <w:lang w:bidi="he-IL"/>
        </w:rPr>
        <w:t xml:space="preserve">Debbie </w:t>
      </w:r>
      <w:proofErr w:type="spellStart"/>
      <w:r w:rsidRPr="003F1BE2">
        <w:rPr>
          <w:lang w:bidi="he-IL"/>
        </w:rPr>
        <w:t>Bellew</w:t>
      </w:r>
      <w:proofErr w:type="spellEnd"/>
      <w:r w:rsidRPr="003F1BE2">
        <w:rPr>
          <w:lang w:bidi="he-IL"/>
        </w:rPr>
        <w:t xml:space="preserve"> </w:t>
      </w:r>
    </w:p>
    <w:p w:rsidR="00715EC8" w:rsidRPr="003F1BE2" w:rsidRDefault="00715EC8" w:rsidP="00850328">
      <w:pPr>
        <w:pStyle w:val="Style"/>
        <w:spacing w:line="273" w:lineRule="exact"/>
        <w:ind w:right="859"/>
        <w:rPr>
          <w:lang w:bidi="he-IL"/>
        </w:rPr>
      </w:pPr>
      <w:r w:rsidRPr="003F1BE2">
        <w:rPr>
          <w:lang w:bidi="he-IL"/>
        </w:rPr>
        <w:t xml:space="preserve">Realty Specialist </w:t>
      </w:r>
    </w:p>
    <w:p w:rsidR="00850328" w:rsidRDefault="00715EC8" w:rsidP="00850328">
      <w:pPr>
        <w:pStyle w:val="Style"/>
        <w:spacing w:line="273" w:lineRule="exact"/>
        <w:rPr>
          <w:lang w:bidi="he-IL"/>
        </w:rPr>
      </w:pPr>
      <w:r w:rsidRPr="003F1BE2">
        <w:rPr>
          <w:lang w:bidi="he-IL"/>
        </w:rPr>
        <w:t xml:space="preserve">Royal Gorge Field Office </w:t>
      </w:r>
    </w:p>
    <w:p w:rsidR="00850328" w:rsidRDefault="00715EC8" w:rsidP="00850328">
      <w:pPr>
        <w:pStyle w:val="Style"/>
        <w:spacing w:line="273" w:lineRule="exact"/>
        <w:rPr>
          <w:lang w:bidi="he-IL"/>
        </w:rPr>
      </w:pPr>
      <w:smartTag w:uri="urn:schemas-microsoft-com:office:smarttags" w:element="place">
        <w:r w:rsidRPr="003F1BE2">
          <w:rPr>
            <w:lang w:bidi="he-IL"/>
          </w:rPr>
          <w:t>3170 East Main Street</w:t>
        </w:r>
      </w:smartTag>
      <w:r w:rsidRPr="003F1BE2">
        <w:rPr>
          <w:lang w:bidi="he-IL"/>
        </w:rPr>
        <w:t xml:space="preserve"> </w:t>
      </w:r>
    </w:p>
    <w:p w:rsidR="00850328" w:rsidRDefault="00715EC8" w:rsidP="00850328">
      <w:pPr>
        <w:pStyle w:val="Style"/>
        <w:spacing w:line="273" w:lineRule="exact"/>
        <w:rPr>
          <w:lang w:bidi="he-IL"/>
        </w:rPr>
      </w:pPr>
      <w:smartTag w:uri="urn:schemas-microsoft-com:office:smarttags" w:element="place">
        <w:smartTag w:uri="urn:schemas-microsoft-com:office:smarttags" w:element="place">
          <w:r w:rsidRPr="003F1BE2">
            <w:rPr>
              <w:lang w:bidi="he-IL"/>
            </w:rPr>
            <w:t>Canon City</w:t>
          </w:r>
        </w:smartTag>
        <w:r w:rsidRPr="003F1BE2">
          <w:rPr>
            <w:lang w:bidi="he-IL"/>
          </w:rPr>
          <w:t xml:space="preserve">, </w:t>
        </w:r>
        <w:smartTag w:uri="urn:schemas-microsoft-com:office:smarttags" w:element="place">
          <w:r w:rsidRPr="003F1BE2">
            <w:rPr>
              <w:lang w:bidi="he-IL"/>
            </w:rPr>
            <w:t>CO</w:t>
          </w:r>
        </w:smartTag>
        <w:r w:rsidRPr="003F1BE2">
          <w:rPr>
            <w:lang w:bidi="he-IL"/>
          </w:rPr>
          <w:t xml:space="preserve"> </w:t>
        </w:r>
        <w:smartTag w:uri="urn:schemas-microsoft-com:office:smarttags" w:element="place">
          <w:r w:rsidRPr="003F1BE2">
            <w:rPr>
              <w:lang w:bidi="he-IL"/>
            </w:rPr>
            <w:t>81212</w:t>
          </w:r>
        </w:smartTag>
      </w:smartTag>
      <w:r w:rsidRPr="003F1BE2">
        <w:rPr>
          <w:lang w:bidi="he-IL"/>
        </w:rPr>
        <w:t xml:space="preserve"> </w:t>
      </w:r>
    </w:p>
    <w:p w:rsidR="00850328" w:rsidRDefault="00715EC8" w:rsidP="00850328">
      <w:pPr>
        <w:pStyle w:val="Style"/>
        <w:spacing w:line="273" w:lineRule="exact"/>
        <w:rPr>
          <w:lang w:bidi="he-IL"/>
        </w:rPr>
      </w:pPr>
      <w:r w:rsidRPr="003F1BE2">
        <w:rPr>
          <w:lang w:bidi="he-IL"/>
        </w:rPr>
        <w:t xml:space="preserve">Phone: (719) 269-8514 </w:t>
      </w:r>
    </w:p>
    <w:p w:rsidR="00715EC8" w:rsidRPr="003F1BE2" w:rsidRDefault="00715EC8" w:rsidP="00850328">
      <w:pPr>
        <w:pStyle w:val="Style"/>
        <w:spacing w:line="273" w:lineRule="exact"/>
        <w:rPr>
          <w:lang w:bidi="he-IL"/>
        </w:rPr>
      </w:pPr>
      <w:r w:rsidRPr="003F1BE2">
        <w:rPr>
          <w:lang w:bidi="he-IL"/>
        </w:rPr>
        <w:t xml:space="preserve">FAX: (719) 269-8599 </w:t>
      </w:r>
    </w:p>
    <w:p w:rsidR="00715EC8" w:rsidRPr="003F1BE2" w:rsidRDefault="00715EC8">
      <w:pPr>
        <w:pStyle w:val="Style"/>
        <w:spacing w:line="1" w:lineRule="exact"/>
        <w:rPr>
          <w:lang w:bidi="he-IL"/>
        </w:rPr>
      </w:pPr>
      <w:r w:rsidRPr="003F1BE2">
        <w:rPr>
          <w:lang w:bidi="he-IL"/>
        </w:rPr>
        <w:br w:type="column"/>
      </w:r>
    </w:p>
    <w:p w:rsidR="00715EC8" w:rsidRPr="003F1BE2" w:rsidRDefault="00850328">
      <w:pPr>
        <w:pStyle w:val="Style"/>
        <w:spacing w:line="273" w:lineRule="exact"/>
        <w:rPr>
          <w:u w:val="single"/>
          <w:lang w:bidi="he-IL"/>
        </w:rPr>
      </w:pPr>
      <w:r>
        <w:rPr>
          <w:u w:val="single"/>
          <w:lang w:bidi="he-IL"/>
        </w:rPr>
        <w:t>F</w:t>
      </w:r>
      <w:r w:rsidR="00715EC8" w:rsidRPr="003F1BE2">
        <w:rPr>
          <w:u w:val="single"/>
          <w:lang w:bidi="he-IL"/>
        </w:rPr>
        <w:t xml:space="preserve">or Proponent: </w:t>
      </w:r>
    </w:p>
    <w:p w:rsidR="00715EC8" w:rsidRPr="003F1BE2" w:rsidRDefault="00715EC8">
      <w:pPr>
        <w:pStyle w:val="Style"/>
        <w:spacing w:line="273" w:lineRule="exact"/>
        <w:rPr>
          <w:lang w:bidi="he-IL"/>
        </w:rPr>
      </w:pPr>
      <w:r w:rsidRPr="003F1BE2">
        <w:rPr>
          <w:lang w:bidi="he-IL"/>
        </w:rPr>
        <w:t xml:space="preserve">Mark Morley </w:t>
      </w:r>
    </w:p>
    <w:p w:rsidR="00850328" w:rsidRDefault="00715EC8">
      <w:pPr>
        <w:pStyle w:val="Style"/>
        <w:spacing w:line="273" w:lineRule="exact"/>
        <w:rPr>
          <w:lang w:bidi="he-IL"/>
        </w:rPr>
      </w:pPr>
      <w:smartTag w:uri="urn:schemas-microsoft-com:office:smarttags" w:element="place">
        <w:smartTag w:uri="urn:schemas-microsoft-com:office:smarttags" w:element="place">
          <w:r w:rsidRPr="003F1BE2">
            <w:rPr>
              <w:lang w:bidi="he-IL"/>
            </w:rPr>
            <w:t>Phantom</w:t>
          </w:r>
        </w:smartTag>
        <w:r w:rsidRPr="003F1BE2">
          <w:rPr>
            <w:lang w:bidi="he-IL"/>
          </w:rPr>
          <w:t xml:space="preserve"> </w:t>
        </w:r>
        <w:smartTag w:uri="urn:schemas-microsoft-com:office:smarttags" w:element="place">
          <w:r w:rsidRPr="003F1BE2">
            <w:rPr>
              <w:lang w:bidi="he-IL"/>
            </w:rPr>
            <w:t>Canyon</w:t>
          </w:r>
        </w:smartTag>
      </w:smartTag>
      <w:r w:rsidRPr="003F1BE2">
        <w:rPr>
          <w:lang w:bidi="he-IL"/>
        </w:rPr>
        <w:t xml:space="preserve"> Ranch and Cattle Company, LLC, </w:t>
      </w:r>
    </w:p>
    <w:p w:rsidR="00715EC8" w:rsidRPr="003F1BE2" w:rsidRDefault="00715EC8">
      <w:pPr>
        <w:pStyle w:val="Style"/>
        <w:spacing w:line="273" w:lineRule="exact"/>
        <w:rPr>
          <w:lang w:bidi="he-IL"/>
        </w:rPr>
      </w:pPr>
      <w:proofErr w:type="gramStart"/>
      <w:r w:rsidRPr="003F1BE2">
        <w:rPr>
          <w:lang w:bidi="he-IL"/>
        </w:rPr>
        <w:t>a</w:t>
      </w:r>
      <w:proofErr w:type="gramEnd"/>
      <w:r w:rsidRPr="003F1BE2">
        <w:rPr>
          <w:lang w:bidi="he-IL"/>
        </w:rPr>
        <w:t xml:space="preserve"> Colorado Limited Liability Company </w:t>
      </w:r>
    </w:p>
    <w:p w:rsidR="00850328" w:rsidRDefault="00715EC8">
      <w:pPr>
        <w:pStyle w:val="Style"/>
        <w:spacing w:line="278" w:lineRule="exact"/>
        <w:ind w:right="614"/>
        <w:rPr>
          <w:lang w:bidi="he-IL"/>
        </w:rPr>
      </w:pPr>
      <w:smartTag w:uri="urn:schemas-microsoft-com:office:smarttags" w:element="place">
        <w:r w:rsidRPr="003F1BE2">
          <w:rPr>
            <w:lang w:bidi="he-IL"/>
          </w:rPr>
          <w:t>20 Boulder Crescent</w:t>
        </w:r>
      </w:smartTag>
      <w:r w:rsidRPr="003F1BE2">
        <w:rPr>
          <w:lang w:bidi="he-IL"/>
        </w:rPr>
        <w:t>, 2</w:t>
      </w:r>
      <w:r w:rsidRPr="003F1BE2">
        <w:rPr>
          <w:vertAlign w:val="superscript"/>
          <w:lang w:bidi="he-IL"/>
        </w:rPr>
        <w:t>nd</w:t>
      </w:r>
      <w:r w:rsidRPr="003F1BE2">
        <w:rPr>
          <w:lang w:bidi="he-IL"/>
        </w:rPr>
        <w:t xml:space="preserve"> floor </w:t>
      </w:r>
    </w:p>
    <w:p w:rsidR="00850328" w:rsidRDefault="00715EC8">
      <w:pPr>
        <w:pStyle w:val="Style"/>
        <w:spacing w:line="278" w:lineRule="exact"/>
        <w:ind w:right="614"/>
        <w:rPr>
          <w:lang w:bidi="he-IL"/>
        </w:rPr>
      </w:pPr>
      <w:smartTag w:uri="urn:schemas-microsoft-com:office:smarttags" w:element="place">
        <w:smartTag w:uri="urn:schemas-microsoft-com:office:smarttags" w:element="place">
          <w:r w:rsidRPr="003F1BE2">
            <w:rPr>
              <w:lang w:bidi="he-IL"/>
            </w:rPr>
            <w:t>Colorado Springs</w:t>
          </w:r>
        </w:smartTag>
        <w:r w:rsidRPr="003F1BE2">
          <w:rPr>
            <w:lang w:bidi="he-IL"/>
          </w:rPr>
          <w:t xml:space="preserve">, </w:t>
        </w:r>
        <w:smartTag w:uri="urn:schemas-microsoft-com:office:smarttags" w:element="place">
          <w:r w:rsidRPr="003F1BE2">
            <w:rPr>
              <w:lang w:bidi="he-IL"/>
            </w:rPr>
            <w:t>CO</w:t>
          </w:r>
        </w:smartTag>
        <w:r w:rsidRPr="003F1BE2">
          <w:rPr>
            <w:lang w:bidi="he-IL"/>
          </w:rPr>
          <w:t xml:space="preserve"> </w:t>
        </w:r>
        <w:smartTag w:uri="urn:schemas-microsoft-com:office:smarttags" w:element="place">
          <w:r w:rsidRPr="003F1BE2">
            <w:rPr>
              <w:lang w:bidi="he-IL"/>
            </w:rPr>
            <w:t>80903</w:t>
          </w:r>
        </w:smartTag>
      </w:smartTag>
      <w:r w:rsidRPr="003F1BE2">
        <w:rPr>
          <w:lang w:bidi="he-IL"/>
        </w:rPr>
        <w:t xml:space="preserve"> </w:t>
      </w:r>
    </w:p>
    <w:p w:rsidR="00715EC8" w:rsidRPr="003F1BE2" w:rsidRDefault="00715EC8">
      <w:pPr>
        <w:pStyle w:val="Style"/>
        <w:spacing w:line="278" w:lineRule="exact"/>
        <w:ind w:right="614"/>
        <w:rPr>
          <w:lang w:bidi="he-IL"/>
        </w:rPr>
      </w:pPr>
      <w:r w:rsidRPr="003F1BE2">
        <w:rPr>
          <w:lang w:bidi="he-IL"/>
        </w:rPr>
        <w:t xml:space="preserve">Phone: (719) 471-1742 </w:t>
      </w:r>
    </w:p>
    <w:p w:rsidR="00715EC8" w:rsidRPr="003F1BE2" w:rsidRDefault="00715EC8">
      <w:pPr>
        <w:pStyle w:val="Style"/>
        <w:spacing w:line="273" w:lineRule="exact"/>
        <w:rPr>
          <w:lang w:bidi="he-IL"/>
        </w:rPr>
      </w:pPr>
      <w:r w:rsidRPr="003F1BE2">
        <w:rPr>
          <w:lang w:bidi="he-IL"/>
        </w:rPr>
        <w:t xml:space="preserve">Cell: (719) 499-4390 </w:t>
      </w:r>
    </w:p>
    <w:p w:rsidR="00850328" w:rsidRDefault="00850328">
      <w:pPr>
        <w:pStyle w:val="Style"/>
        <w:spacing w:line="518" w:lineRule="exact"/>
        <w:rPr>
          <w:lang w:bidi="he-IL"/>
        </w:rPr>
        <w:sectPr w:rsidR="00850328" w:rsidSect="00850328">
          <w:type w:val="continuous"/>
          <w:pgSz w:w="12242" w:h="15842"/>
          <w:pgMar w:top="1440" w:right="1152" w:bottom="1440" w:left="1440" w:header="720" w:footer="720" w:gutter="0"/>
          <w:cols w:num="2" w:space="720"/>
          <w:noEndnote/>
        </w:sectPr>
      </w:pPr>
    </w:p>
    <w:p w:rsidR="00715EC8" w:rsidRPr="003F1BE2" w:rsidRDefault="00715EC8">
      <w:pPr>
        <w:pStyle w:val="Style"/>
        <w:spacing w:line="518" w:lineRule="exact"/>
        <w:rPr>
          <w:lang w:bidi="he-IL"/>
        </w:rPr>
      </w:pPr>
    </w:p>
    <w:p w:rsidR="00715EC8" w:rsidRDefault="00715EC8" w:rsidP="00850328">
      <w:pPr>
        <w:pStyle w:val="Style"/>
        <w:spacing w:line="273" w:lineRule="exact"/>
        <w:ind w:right="168"/>
        <w:rPr>
          <w:lang w:bidi="he-IL"/>
        </w:rPr>
      </w:pPr>
      <w:r w:rsidRPr="003F1BE2">
        <w:rPr>
          <w:lang w:bidi="he-IL"/>
        </w:rPr>
        <w:t xml:space="preserve">IN WITNESS WHEREOF, the parties have executed this agreement in duplicate as of the last date shown below. </w:t>
      </w:r>
    </w:p>
    <w:p w:rsidR="00850328" w:rsidRDefault="00850328" w:rsidP="00850328">
      <w:pPr>
        <w:pStyle w:val="Style"/>
        <w:spacing w:line="273" w:lineRule="exact"/>
        <w:ind w:right="168"/>
        <w:rPr>
          <w:lang w:bidi="he-IL"/>
        </w:rPr>
      </w:pPr>
    </w:p>
    <w:p w:rsidR="00850328" w:rsidRDefault="00850328" w:rsidP="00850328">
      <w:pPr>
        <w:pStyle w:val="Style"/>
        <w:spacing w:line="273" w:lineRule="exact"/>
        <w:ind w:right="168"/>
        <w:rPr>
          <w:lang w:bidi="he-IL"/>
        </w:rPr>
      </w:pPr>
    </w:p>
    <w:p w:rsidR="00850328" w:rsidRDefault="00850328" w:rsidP="00850328">
      <w:pPr>
        <w:pStyle w:val="Style"/>
        <w:spacing w:line="273" w:lineRule="exact"/>
        <w:ind w:right="168"/>
        <w:rPr>
          <w:lang w:bidi="he-IL"/>
        </w:rPr>
      </w:pPr>
      <w:r>
        <w:rPr>
          <w:lang w:bidi="he-IL"/>
        </w:rPr>
        <w:t xml:space="preserve">By: </w:t>
      </w:r>
      <w:r w:rsidRPr="00850328">
        <w:rPr>
          <w:u w:val="single"/>
          <w:lang w:bidi="he-IL"/>
        </w:rPr>
        <w:tab/>
      </w:r>
      <w:r w:rsidR="00922B86">
        <w:rPr>
          <w:u w:val="single"/>
          <w:lang w:bidi="he-IL"/>
        </w:rPr>
        <w:t xml:space="preserve">    </w:t>
      </w:r>
      <w:r w:rsidR="00922B86" w:rsidRPr="00922B86">
        <w:rPr>
          <w:rFonts w:ascii="Bradley Hand ITC" w:hAnsi="Bradley Hand ITC"/>
          <w:b/>
          <w:i/>
          <w:sz w:val="36"/>
          <w:szCs w:val="36"/>
          <w:u w:val="single"/>
          <w:lang w:bidi="he-IL"/>
        </w:rPr>
        <w:t>Roy L. Masinton</w:t>
      </w:r>
      <w:r w:rsidRPr="00850328">
        <w:rPr>
          <w:u w:val="single"/>
          <w:lang w:bidi="he-IL"/>
        </w:rPr>
        <w:tab/>
      </w:r>
      <w:r w:rsidRPr="00850328">
        <w:rPr>
          <w:u w:val="single"/>
          <w:lang w:bidi="he-IL"/>
        </w:rPr>
        <w:tab/>
      </w:r>
      <w:r w:rsidRPr="00850328">
        <w:rPr>
          <w:u w:val="single"/>
          <w:lang w:bidi="he-IL"/>
        </w:rPr>
        <w:tab/>
      </w:r>
      <w:r>
        <w:rPr>
          <w:lang w:bidi="he-IL"/>
        </w:rPr>
        <w:tab/>
      </w:r>
      <w:r w:rsidRPr="00850328">
        <w:rPr>
          <w:u w:val="single"/>
          <w:lang w:bidi="he-IL"/>
        </w:rPr>
        <w:tab/>
      </w:r>
      <w:r w:rsidR="00953E45" w:rsidRPr="00953E45">
        <w:rPr>
          <w:rFonts w:ascii="Bradley Hand ITC" w:hAnsi="Bradley Hand ITC"/>
          <w:b/>
          <w:i/>
          <w:sz w:val="36"/>
          <w:szCs w:val="36"/>
          <w:u w:val="single"/>
          <w:lang w:bidi="he-IL"/>
        </w:rPr>
        <w:t>5/18/05</w:t>
      </w:r>
      <w:r w:rsidRPr="00850328">
        <w:rPr>
          <w:u w:val="single"/>
          <w:lang w:bidi="he-IL"/>
        </w:rPr>
        <w:tab/>
      </w:r>
      <w:r w:rsidRPr="00850328">
        <w:rPr>
          <w:u w:val="single"/>
          <w:lang w:bidi="he-IL"/>
        </w:rPr>
        <w:tab/>
      </w:r>
      <w:r w:rsidRPr="00850328">
        <w:rPr>
          <w:u w:val="single"/>
          <w:lang w:bidi="he-IL"/>
        </w:rPr>
        <w:tab/>
      </w:r>
    </w:p>
    <w:p w:rsidR="00850328" w:rsidRDefault="00850328" w:rsidP="00850328">
      <w:pPr>
        <w:pStyle w:val="Style"/>
        <w:spacing w:line="273" w:lineRule="exact"/>
        <w:ind w:right="168"/>
        <w:rPr>
          <w:lang w:bidi="he-IL"/>
        </w:rPr>
      </w:pPr>
      <w:r>
        <w:rPr>
          <w:lang w:bidi="he-IL"/>
        </w:rPr>
        <w:tab/>
        <w:t xml:space="preserve">Roy L. </w:t>
      </w:r>
      <w:proofErr w:type="spellStart"/>
      <w:r>
        <w:rPr>
          <w:lang w:bidi="he-IL"/>
        </w:rPr>
        <w:t>Masington</w:t>
      </w:r>
      <w:proofErr w:type="spellEnd"/>
      <w:r>
        <w:rPr>
          <w:lang w:bidi="he-IL"/>
        </w:rPr>
        <w:t>, Field Manager</w:t>
      </w:r>
      <w:r>
        <w:rPr>
          <w:lang w:bidi="he-IL"/>
        </w:rPr>
        <w:tab/>
      </w:r>
      <w:r>
        <w:rPr>
          <w:lang w:bidi="he-IL"/>
        </w:rPr>
        <w:tab/>
      </w:r>
      <w:r>
        <w:rPr>
          <w:lang w:bidi="he-IL"/>
        </w:rPr>
        <w:tab/>
        <w:t>Date</w:t>
      </w:r>
    </w:p>
    <w:p w:rsidR="00850328" w:rsidRDefault="00850328" w:rsidP="00850328">
      <w:pPr>
        <w:pStyle w:val="Style"/>
        <w:spacing w:line="273" w:lineRule="exact"/>
        <w:ind w:right="168"/>
        <w:rPr>
          <w:lang w:bidi="he-IL"/>
        </w:rPr>
      </w:pPr>
      <w:r>
        <w:rPr>
          <w:lang w:bidi="he-IL"/>
        </w:rPr>
        <w:tab/>
        <w:t>Bureau of Land Management</w:t>
      </w:r>
    </w:p>
    <w:p w:rsidR="00850328" w:rsidRDefault="00850328" w:rsidP="00850328">
      <w:pPr>
        <w:pStyle w:val="Style"/>
        <w:spacing w:line="273" w:lineRule="exact"/>
        <w:ind w:right="168"/>
        <w:rPr>
          <w:lang w:bidi="he-IL"/>
        </w:rPr>
      </w:pPr>
      <w:r>
        <w:rPr>
          <w:lang w:bidi="he-IL"/>
        </w:rPr>
        <w:tab/>
        <w:t>Royal Gorge Field Office</w:t>
      </w:r>
    </w:p>
    <w:p w:rsidR="00850328" w:rsidRDefault="00850328" w:rsidP="00850328">
      <w:pPr>
        <w:pStyle w:val="Style"/>
        <w:spacing w:line="273" w:lineRule="exact"/>
        <w:ind w:right="168"/>
        <w:rPr>
          <w:lang w:bidi="he-IL"/>
        </w:rPr>
      </w:pPr>
    </w:p>
    <w:p w:rsidR="00850328" w:rsidRDefault="00850328" w:rsidP="00922B86">
      <w:pPr>
        <w:pStyle w:val="Style"/>
        <w:spacing w:before="240" w:line="273" w:lineRule="exact"/>
        <w:ind w:right="173"/>
        <w:rPr>
          <w:lang w:bidi="he-IL"/>
        </w:rPr>
      </w:pPr>
      <w:r>
        <w:rPr>
          <w:lang w:bidi="he-IL"/>
        </w:rPr>
        <w:t>By:</w:t>
      </w:r>
      <w:r w:rsidRPr="00850328">
        <w:rPr>
          <w:u w:val="single"/>
          <w:lang w:bidi="he-IL"/>
        </w:rPr>
        <w:tab/>
      </w:r>
      <w:r w:rsidR="00922B86">
        <w:rPr>
          <w:u w:val="single"/>
          <w:lang w:bidi="he-IL"/>
        </w:rPr>
        <w:t xml:space="preserve">      </w:t>
      </w:r>
      <w:r w:rsidR="00922B86" w:rsidRPr="00922B86">
        <w:rPr>
          <w:rFonts w:ascii="Palace Script MT" w:hAnsi="Palace Script MT"/>
          <w:i/>
          <w:sz w:val="48"/>
          <w:szCs w:val="48"/>
          <w:u w:val="single"/>
          <w:lang w:bidi="he-IL"/>
        </w:rPr>
        <w:t>Robin L Morley</w:t>
      </w:r>
      <w:r w:rsidRPr="00850328">
        <w:rPr>
          <w:u w:val="single"/>
          <w:lang w:bidi="he-IL"/>
        </w:rPr>
        <w:tab/>
      </w:r>
      <w:r w:rsidRPr="00850328">
        <w:rPr>
          <w:u w:val="single"/>
          <w:lang w:bidi="he-IL"/>
        </w:rPr>
        <w:tab/>
      </w:r>
      <w:r w:rsidRPr="00850328">
        <w:rPr>
          <w:u w:val="single"/>
          <w:lang w:bidi="he-IL"/>
        </w:rPr>
        <w:tab/>
      </w:r>
      <w:r>
        <w:rPr>
          <w:lang w:bidi="he-IL"/>
        </w:rPr>
        <w:tab/>
      </w:r>
      <w:r w:rsidRPr="00850328">
        <w:rPr>
          <w:u w:val="single"/>
          <w:lang w:bidi="he-IL"/>
        </w:rPr>
        <w:tab/>
      </w:r>
      <w:r w:rsidR="00953E45" w:rsidRPr="00953E45">
        <w:rPr>
          <w:rFonts w:ascii="Palace Script MT" w:hAnsi="Palace Script MT"/>
          <w:sz w:val="48"/>
          <w:szCs w:val="48"/>
          <w:u w:val="single"/>
          <w:lang w:bidi="he-IL"/>
        </w:rPr>
        <w:t>5/10/05</w:t>
      </w:r>
      <w:r w:rsidRPr="00850328">
        <w:rPr>
          <w:u w:val="single"/>
          <w:lang w:bidi="he-IL"/>
        </w:rPr>
        <w:tab/>
      </w:r>
      <w:r w:rsidRPr="00850328">
        <w:rPr>
          <w:u w:val="single"/>
          <w:lang w:bidi="he-IL"/>
        </w:rPr>
        <w:tab/>
      </w:r>
      <w:r w:rsidRPr="00850328">
        <w:rPr>
          <w:u w:val="single"/>
          <w:lang w:bidi="he-IL"/>
        </w:rPr>
        <w:tab/>
      </w:r>
    </w:p>
    <w:p w:rsidR="00850328" w:rsidRDefault="00850328" w:rsidP="00850328">
      <w:pPr>
        <w:pStyle w:val="Style"/>
        <w:spacing w:line="273" w:lineRule="exact"/>
        <w:ind w:right="168"/>
        <w:rPr>
          <w:lang w:bidi="he-IL"/>
        </w:rPr>
      </w:pPr>
      <w:r>
        <w:rPr>
          <w:lang w:bidi="he-IL"/>
        </w:rPr>
        <w:tab/>
        <w:t>Robin L. Morley</w:t>
      </w:r>
      <w:r>
        <w:rPr>
          <w:lang w:bidi="he-IL"/>
        </w:rPr>
        <w:tab/>
      </w:r>
      <w:r>
        <w:rPr>
          <w:lang w:bidi="he-IL"/>
        </w:rPr>
        <w:tab/>
      </w:r>
      <w:r>
        <w:rPr>
          <w:lang w:bidi="he-IL"/>
        </w:rPr>
        <w:tab/>
      </w:r>
      <w:r>
        <w:rPr>
          <w:lang w:bidi="he-IL"/>
        </w:rPr>
        <w:tab/>
      </w:r>
      <w:r>
        <w:rPr>
          <w:lang w:bidi="he-IL"/>
        </w:rPr>
        <w:tab/>
        <w:t>Date</w:t>
      </w:r>
    </w:p>
    <w:p w:rsidR="00850328" w:rsidRDefault="00850328" w:rsidP="00850328">
      <w:pPr>
        <w:pStyle w:val="Style"/>
        <w:spacing w:line="273" w:lineRule="exact"/>
        <w:ind w:right="168"/>
        <w:rPr>
          <w:lang w:bidi="he-IL"/>
        </w:rPr>
      </w:pPr>
    </w:p>
    <w:p w:rsidR="00850328" w:rsidRDefault="00850328" w:rsidP="00922B86">
      <w:pPr>
        <w:pStyle w:val="Style"/>
        <w:spacing w:before="240" w:line="273" w:lineRule="exact"/>
        <w:ind w:right="173"/>
        <w:rPr>
          <w:lang w:bidi="he-IL"/>
        </w:rPr>
      </w:pPr>
      <w:r>
        <w:rPr>
          <w:lang w:bidi="he-IL"/>
        </w:rPr>
        <w:t>By:</w:t>
      </w:r>
      <w:r w:rsidRPr="00850328">
        <w:rPr>
          <w:u w:val="single"/>
          <w:lang w:bidi="he-IL"/>
        </w:rPr>
        <w:tab/>
      </w:r>
      <w:r w:rsidR="00922B86">
        <w:rPr>
          <w:u w:val="single"/>
          <w:lang w:bidi="he-IL"/>
        </w:rPr>
        <w:t xml:space="preserve">      </w:t>
      </w:r>
      <w:r w:rsidR="00922B86" w:rsidRPr="00FC1D1D">
        <w:rPr>
          <w:rFonts w:ascii="Jenkins v2.0" w:hAnsi="Jenkins v2.0"/>
          <w:u w:val="single"/>
          <w:lang w:bidi="he-IL"/>
        </w:rPr>
        <w:t>Mark Morley</w:t>
      </w:r>
      <w:r w:rsidR="00922B86">
        <w:rPr>
          <w:u w:val="single"/>
          <w:lang w:bidi="he-IL"/>
        </w:rPr>
        <w:tab/>
      </w:r>
      <w:r w:rsidR="00922B86">
        <w:rPr>
          <w:u w:val="single"/>
          <w:lang w:bidi="he-IL"/>
        </w:rPr>
        <w:tab/>
      </w:r>
      <w:r w:rsidRPr="00850328">
        <w:rPr>
          <w:u w:val="single"/>
          <w:lang w:bidi="he-IL"/>
        </w:rPr>
        <w:tab/>
      </w:r>
      <w:r>
        <w:rPr>
          <w:lang w:bidi="he-IL"/>
        </w:rPr>
        <w:tab/>
      </w:r>
      <w:r w:rsidRPr="00850328">
        <w:rPr>
          <w:u w:val="single"/>
          <w:lang w:bidi="he-IL"/>
        </w:rPr>
        <w:tab/>
      </w:r>
      <w:r w:rsidR="00922B86" w:rsidRPr="00FC1D1D">
        <w:rPr>
          <w:rFonts w:ascii="Jenkins v2.0" w:hAnsi="Jenkins v2.0"/>
          <w:u w:val="single"/>
          <w:lang w:bidi="he-IL"/>
        </w:rPr>
        <w:t>5/10/05</w:t>
      </w:r>
      <w:r w:rsidRPr="00850328">
        <w:rPr>
          <w:u w:val="single"/>
          <w:lang w:bidi="he-IL"/>
        </w:rPr>
        <w:tab/>
      </w:r>
      <w:r w:rsidRPr="00850328">
        <w:rPr>
          <w:u w:val="single"/>
          <w:lang w:bidi="he-IL"/>
        </w:rPr>
        <w:tab/>
      </w:r>
      <w:r w:rsidRPr="00850328">
        <w:rPr>
          <w:u w:val="single"/>
          <w:lang w:bidi="he-IL"/>
        </w:rPr>
        <w:tab/>
      </w:r>
    </w:p>
    <w:p w:rsidR="00850328" w:rsidRDefault="00850328" w:rsidP="00850328">
      <w:pPr>
        <w:pStyle w:val="Style"/>
        <w:spacing w:line="273" w:lineRule="exact"/>
        <w:ind w:right="168"/>
        <w:rPr>
          <w:lang w:bidi="he-IL"/>
        </w:rPr>
      </w:pPr>
      <w:r>
        <w:rPr>
          <w:lang w:bidi="he-IL"/>
        </w:rPr>
        <w:tab/>
        <w:t>Mark Morley</w:t>
      </w:r>
      <w:r>
        <w:rPr>
          <w:lang w:bidi="he-IL"/>
        </w:rPr>
        <w:tab/>
      </w:r>
      <w:r>
        <w:rPr>
          <w:lang w:bidi="he-IL"/>
        </w:rPr>
        <w:tab/>
      </w:r>
      <w:r>
        <w:rPr>
          <w:lang w:bidi="he-IL"/>
        </w:rPr>
        <w:tab/>
      </w:r>
      <w:r>
        <w:rPr>
          <w:lang w:bidi="he-IL"/>
        </w:rPr>
        <w:tab/>
      </w:r>
      <w:r>
        <w:rPr>
          <w:lang w:bidi="he-IL"/>
        </w:rPr>
        <w:tab/>
      </w:r>
      <w:r>
        <w:rPr>
          <w:lang w:bidi="he-IL"/>
        </w:rPr>
        <w:tab/>
        <w:t>Date</w:t>
      </w:r>
    </w:p>
    <w:p w:rsidR="00850328" w:rsidRDefault="00850328" w:rsidP="00850328">
      <w:pPr>
        <w:pStyle w:val="Style"/>
        <w:spacing w:line="273" w:lineRule="exact"/>
        <w:ind w:right="168"/>
        <w:rPr>
          <w:lang w:bidi="he-IL"/>
        </w:rPr>
      </w:pPr>
      <w:r>
        <w:rPr>
          <w:lang w:bidi="he-IL"/>
        </w:rPr>
        <w:tab/>
      </w:r>
      <w:smartTag w:uri="urn:schemas-microsoft-com:office:smarttags" w:element="place">
        <w:smartTag w:uri="urn:schemas-microsoft-com:office:smarttags" w:element="place">
          <w:r>
            <w:rPr>
              <w:lang w:bidi="he-IL"/>
            </w:rPr>
            <w:t>Phantom</w:t>
          </w:r>
        </w:smartTag>
        <w:r>
          <w:rPr>
            <w:lang w:bidi="he-IL"/>
          </w:rPr>
          <w:t xml:space="preserve"> </w:t>
        </w:r>
        <w:smartTag w:uri="urn:schemas-microsoft-com:office:smarttags" w:element="place">
          <w:r>
            <w:rPr>
              <w:lang w:bidi="he-IL"/>
            </w:rPr>
            <w:t>Canyon</w:t>
          </w:r>
        </w:smartTag>
      </w:smartTag>
      <w:r>
        <w:rPr>
          <w:lang w:bidi="he-IL"/>
        </w:rPr>
        <w:t xml:space="preserve"> Ranch and Cattle Company, LLC</w:t>
      </w:r>
    </w:p>
    <w:p w:rsidR="00850328" w:rsidRDefault="00850328" w:rsidP="00850328">
      <w:pPr>
        <w:pStyle w:val="Style"/>
        <w:spacing w:line="273" w:lineRule="exact"/>
        <w:ind w:right="168"/>
        <w:rPr>
          <w:lang w:bidi="he-IL"/>
        </w:rPr>
      </w:pPr>
      <w:r>
        <w:rPr>
          <w:lang w:bidi="he-IL"/>
        </w:rPr>
        <w:tab/>
        <w:t>A Colorado Limited Liability Company</w:t>
      </w:r>
    </w:p>
    <w:p w:rsidR="00850328" w:rsidRDefault="00850328" w:rsidP="00850328">
      <w:pPr>
        <w:pStyle w:val="Style"/>
        <w:spacing w:line="273" w:lineRule="exact"/>
        <w:ind w:right="168"/>
        <w:rPr>
          <w:lang w:bidi="he-IL"/>
        </w:rPr>
      </w:pPr>
    </w:p>
    <w:p w:rsidR="00850328" w:rsidRDefault="00850328" w:rsidP="00850328">
      <w:pPr>
        <w:pStyle w:val="Style"/>
        <w:spacing w:line="273" w:lineRule="exact"/>
        <w:ind w:right="168"/>
        <w:rPr>
          <w:lang w:bidi="he-IL"/>
        </w:rPr>
      </w:pPr>
    </w:p>
    <w:p w:rsidR="00850328" w:rsidRDefault="00850328" w:rsidP="00850328">
      <w:pPr>
        <w:pStyle w:val="Style"/>
        <w:spacing w:line="273" w:lineRule="exact"/>
        <w:ind w:right="168"/>
        <w:rPr>
          <w:lang w:bidi="he-IL"/>
        </w:rPr>
      </w:pPr>
    </w:p>
    <w:p w:rsidR="00850328" w:rsidRDefault="00850328" w:rsidP="00850328">
      <w:pPr>
        <w:pStyle w:val="Style"/>
        <w:spacing w:line="273" w:lineRule="exact"/>
        <w:ind w:right="168"/>
        <w:rPr>
          <w:lang w:bidi="he-IL"/>
        </w:rPr>
      </w:pPr>
    </w:p>
    <w:p w:rsidR="00850328" w:rsidRDefault="00850328" w:rsidP="00850328">
      <w:pPr>
        <w:pStyle w:val="Style"/>
        <w:spacing w:line="273" w:lineRule="exact"/>
        <w:ind w:right="168"/>
        <w:rPr>
          <w:lang w:bidi="he-IL"/>
        </w:rPr>
      </w:pPr>
    </w:p>
    <w:p w:rsidR="00850328" w:rsidRDefault="00850328" w:rsidP="00850328">
      <w:pPr>
        <w:pStyle w:val="Style"/>
        <w:spacing w:line="273" w:lineRule="exact"/>
        <w:ind w:right="168"/>
        <w:rPr>
          <w:lang w:bidi="he-IL"/>
        </w:rPr>
      </w:pPr>
    </w:p>
    <w:p w:rsidR="00850328" w:rsidRDefault="00850328" w:rsidP="00850328">
      <w:pPr>
        <w:pStyle w:val="Style"/>
        <w:spacing w:line="273" w:lineRule="exact"/>
        <w:ind w:right="168"/>
        <w:rPr>
          <w:lang w:bidi="he-IL"/>
        </w:rPr>
      </w:pPr>
      <w:r>
        <w:rPr>
          <w:lang w:bidi="he-IL"/>
        </w:rPr>
        <w:t>Attachments:</w:t>
      </w:r>
    </w:p>
    <w:p w:rsidR="00850328" w:rsidRDefault="00850328" w:rsidP="00850328">
      <w:pPr>
        <w:pStyle w:val="Style"/>
        <w:spacing w:line="273" w:lineRule="exact"/>
        <w:ind w:right="168"/>
        <w:rPr>
          <w:lang w:bidi="he-IL"/>
        </w:rPr>
      </w:pPr>
    </w:p>
    <w:p w:rsidR="00850328" w:rsidRDefault="00850328" w:rsidP="00850328">
      <w:pPr>
        <w:pStyle w:val="Style"/>
        <w:spacing w:line="273" w:lineRule="exact"/>
        <w:ind w:right="168"/>
        <w:rPr>
          <w:lang w:bidi="he-IL"/>
        </w:rPr>
      </w:pPr>
      <w:r>
        <w:rPr>
          <w:lang w:bidi="he-IL"/>
        </w:rPr>
        <w:t>Exhibit A</w:t>
      </w:r>
    </w:p>
    <w:p w:rsidR="00850328" w:rsidRDefault="00850328" w:rsidP="00850328">
      <w:pPr>
        <w:pStyle w:val="Style"/>
        <w:spacing w:line="273" w:lineRule="exact"/>
        <w:ind w:right="168"/>
        <w:rPr>
          <w:lang w:bidi="he-IL"/>
        </w:rPr>
      </w:pPr>
      <w:r>
        <w:rPr>
          <w:lang w:bidi="he-IL"/>
        </w:rPr>
        <w:t>Exhibit B</w:t>
      </w:r>
    </w:p>
    <w:p w:rsidR="00850328" w:rsidRDefault="00850328" w:rsidP="00850328">
      <w:pPr>
        <w:pStyle w:val="Style"/>
        <w:spacing w:line="273" w:lineRule="exact"/>
        <w:ind w:right="168"/>
        <w:rPr>
          <w:lang w:bidi="he-IL"/>
        </w:rPr>
      </w:pPr>
    </w:p>
    <w:p w:rsidR="00850328" w:rsidRPr="003F1BE2" w:rsidRDefault="00850328" w:rsidP="00850328">
      <w:pPr>
        <w:pStyle w:val="Style"/>
        <w:spacing w:line="273" w:lineRule="exact"/>
        <w:ind w:right="168"/>
        <w:rPr>
          <w:lang w:bidi="he-IL"/>
        </w:rPr>
      </w:pPr>
    </w:p>
    <w:p w:rsidR="00715EC8" w:rsidRDefault="00850328" w:rsidP="0088507C">
      <w:pPr>
        <w:pStyle w:val="Style"/>
        <w:ind w:right="20"/>
        <w:jc w:val="center"/>
        <w:rPr>
          <w:lang w:bidi="he-IL"/>
        </w:rPr>
      </w:pPr>
      <w:r>
        <w:rPr>
          <w:lang w:bidi="he-IL"/>
        </w:rPr>
        <w:br w:type="page"/>
      </w:r>
      <w:r w:rsidR="00715EC8" w:rsidRPr="003F1BE2">
        <w:rPr>
          <w:lang w:bidi="he-IL"/>
        </w:rPr>
        <w:lastRenderedPageBreak/>
        <w:t>Exhibit A</w:t>
      </w:r>
    </w:p>
    <w:p w:rsidR="0088507C" w:rsidRPr="003F1BE2" w:rsidRDefault="0088507C" w:rsidP="0088507C">
      <w:pPr>
        <w:pStyle w:val="Style"/>
        <w:ind w:right="20"/>
        <w:jc w:val="center"/>
        <w:rPr>
          <w:lang w:bidi="he-IL"/>
        </w:rPr>
      </w:pPr>
    </w:p>
    <w:p w:rsidR="0088507C" w:rsidRDefault="00715EC8" w:rsidP="0088507C">
      <w:pPr>
        <w:pStyle w:val="Style"/>
        <w:ind w:right="20"/>
        <w:jc w:val="center"/>
        <w:rPr>
          <w:b/>
          <w:bCs/>
          <w:lang w:bidi="he-IL"/>
        </w:rPr>
      </w:pPr>
      <w:smartTag w:uri="urn:schemas-microsoft-com:office:smarttags" w:element="place">
        <w:smartTag w:uri="urn:schemas-microsoft-com:office:smarttags" w:element="place">
          <w:r w:rsidRPr="003F1BE2">
            <w:rPr>
              <w:b/>
              <w:bCs/>
              <w:lang w:bidi="he-IL"/>
            </w:rPr>
            <w:t>Legal</w:t>
          </w:r>
        </w:smartTag>
        <w:r w:rsidRPr="003F1BE2">
          <w:rPr>
            <w:b/>
            <w:bCs/>
            <w:lang w:bidi="he-IL"/>
          </w:rPr>
          <w:t xml:space="preserve"> </w:t>
        </w:r>
        <w:smartTag w:uri="urn:schemas-microsoft-com:office:smarttags" w:element="place">
          <w:r w:rsidRPr="003F1BE2">
            <w:rPr>
              <w:b/>
              <w:bCs/>
              <w:lang w:bidi="he-IL"/>
            </w:rPr>
            <w:t>Land</w:t>
          </w:r>
        </w:smartTag>
      </w:smartTag>
      <w:r w:rsidRPr="003F1BE2">
        <w:rPr>
          <w:b/>
          <w:bCs/>
          <w:lang w:bidi="he-IL"/>
        </w:rPr>
        <w:t xml:space="preserve"> Description</w:t>
      </w:r>
    </w:p>
    <w:p w:rsidR="00715EC8" w:rsidRDefault="00715EC8" w:rsidP="0088507C">
      <w:pPr>
        <w:pStyle w:val="Style"/>
        <w:ind w:right="20"/>
        <w:jc w:val="center"/>
        <w:rPr>
          <w:b/>
          <w:bCs/>
          <w:lang w:bidi="he-IL"/>
        </w:rPr>
      </w:pPr>
      <w:r w:rsidRPr="003F1BE2">
        <w:rPr>
          <w:b/>
          <w:bCs/>
          <w:lang w:bidi="he-IL"/>
        </w:rPr>
        <w:t>Nonfederal Lands</w:t>
      </w:r>
    </w:p>
    <w:p w:rsidR="0088507C" w:rsidRDefault="0088507C" w:rsidP="0088507C">
      <w:pPr>
        <w:pStyle w:val="Style"/>
        <w:ind w:right="3675"/>
        <w:rPr>
          <w:b/>
          <w:bCs/>
          <w:lang w:bidi="he-IL"/>
        </w:rPr>
      </w:pPr>
    </w:p>
    <w:p w:rsidR="0088507C" w:rsidRPr="003F1BE2" w:rsidRDefault="0088507C" w:rsidP="0088507C">
      <w:pPr>
        <w:pStyle w:val="Style"/>
        <w:ind w:right="3675"/>
        <w:rPr>
          <w:b/>
          <w:bCs/>
          <w:lang w:bidi="he-IL"/>
        </w:rPr>
      </w:pPr>
    </w:p>
    <w:p w:rsidR="00715EC8" w:rsidRPr="003F1BE2" w:rsidRDefault="00715EC8" w:rsidP="0088507C">
      <w:pPr>
        <w:pStyle w:val="Style"/>
        <w:ind w:right="66"/>
        <w:rPr>
          <w:lang w:bidi="he-IL"/>
        </w:rPr>
      </w:pPr>
      <w:r w:rsidRPr="003F1BE2">
        <w:rPr>
          <w:lang w:bidi="he-IL"/>
        </w:rPr>
        <w:t xml:space="preserve">Sixth Principal </w:t>
      </w:r>
      <w:smartTag w:uri="urn:schemas-microsoft-com:office:smarttags" w:element="place">
        <w:smartTag w:uri="urn:schemas-microsoft-com:office:smarttags" w:element="place">
          <w:r w:rsidRPr="003F1BE2">
            <w:rPr>
              <w:lang w:bidi="he-IL"/>
            </w:rPr>
            <w:t>Meridian</w:t>
          </w:r>
        </w:smartTag>
        <w:r w:rsidRPr="003F1BE2">
          <w:rPr>
            <w:lang w:bidi="he-IL"/>
          </w:rPr>
          <w:t xml:space="preserve">, </w:t>
        </w:r>
        <w:smartTag w:uri="urn:schemas-microsoft-com:office:smarttags" w:element="place">
          <w:r w:rsidRPr="003F1BE2">
            <w:rPr>
              <w:lang w:bidi="he-IL"/>
            </w:rPr>
            <w:t>Colorado</w:t>
          </w:r>
        </w:smartTag>
      </w:smartTag>
      <w:r w:rsidRPr="003F1BE2">
        <w:rPr>
          <w:lang w:bidi="he-IL"/>
        </w:rPr>
        <w:t xml:space="preserve"> </w:t>
      </w:r>
    </w:p>
    <w:p w:rsidR="00715EC8" w:rsidRPr="003F1BE2" w:rsidRDefault="00670D93" w:rsidP="00670D93">
      <w:pPr>
        <w:pStyle w:val="Style"/>
        <w:ind w:left="797" w:right="66"/>
        <w:rPr>
          <w:lang w:bidi="he-IL"/>
        </w:rPr>
      </w:pPr>
      <w:r>
        <w:rPr>
          <w:lang w:bidi="he-IL"/>
        </w:rPr>
        <w:t>T. 17 S., R. 69 W.,</w:t>
      </w:r>
    </w:p>
    <w:p w:rsidR="00670D93" w:rsidRDefault="00715EC8" w:rsidP="00670D93">
      <w:pPr>
        <w:pStyle w:val="Style"/>
        <w:ind w:left="1546" w:right="20"/>
        <w:rPr>
          <w:lang w:bidi="he-IL"/>
        </w:rPr>
      </w:pPr>
      <w:proofErr w:type="gramStart"/>
      <w:r w:rsidRPr="003F1BE2">
        <w:rPr>
          <w:lang w:bidi="he-IL"/>
        </w:rPr>
        <w:t>section</w:t>
      </w:r>
      <w:proofErr w:type="gramEnd"/>
      <w:r w:rsidRPr="003F1BE2">
        <w:rPr>
          <w:lang w:bidi="he-IL"/>
        </w:rPr>
        <w:t xml:space="preserve"> 7, S</w:t>
      </w:r>
      <w:r w:rsidR="00670D93">
        <w:rPr>
          <w:lang w:bidi="he-IL"/>
        </w:rPr>
        <w:t>½</w:t>
      </w:r>
      <w:r w:rsidRPr="003F1BE2">
        <w:rPr>
          <w:lang w:bidi="he-IL"/>
        </w:rPr>
        <w:t>SE</w:t>
      </w:r>
      <w:r w:rsidR="00670D93">
        <w:rPr>
          <w:lang w:bidi="he-IL"/>
        </w:rPr>
        <w:t>¼,</w:t>
      </w:r>
      <w:r w:rsidRPr="003F1BE2">
        <w:rPr>
          <w:lang w:bidi="he-IL"/>
        </w:rPr>
        <w:t xml:space="preserve"> (80 acres) </w:t>
      </w:r>
    </w:p>
    <w:p w:rsidR="00715EC8" w:rsidRPr="003F1BE2" w:rsidRDefault="00715EC8" w:rsidP="00670D93">
      <w:pPr>
        <w:pStyle w:val="Style"/>
        <w:ind w:left="1546" w:right="20"/>
        <w:rPr>
          <w:lang w:bidi="he-IL"/>
        </w:rPr>
      </w:pPr>
      <w:proofErr w:type="gramStart"/>
      <w:r w:rsidRPr="003F1BE2">
        <w:rPr>
          <w:lang w:bidi="he-IL"/>
        </w:rPr>
        <w:t>section</w:t>
      </w:r>
      <w:proofErr w:type="gramEnd"/>
      <w:r w:rsidRPr="003F1BE2">
        <w:rPr>
          <w:lang w:bidi="he-IL"/>
        </w:rPr>
        <w:t xml:space="preserve"> 8, S</w:t>
      </w:r>
      <w:r w:rsidR="00670D93">
        <w:rPr>
          <w:lang w:bidi="he-IL"/>
        </w:rPr>
        <w:t>½S½,</w:t>
      </w:r>
      <w:r w:rsidRPr="003F1BE2">
        <w:rPr>
          <w:lang w:bidi="he-IL"/>
        </w:rPr>
        <w:t xml:space="preserve"> (160 acres) </w:t>
      </w:r>
    </w:p>
    <w:p w:rsidR="00715EC8" w:rsidRPr="003F1BE2" w:rsidRDefault="00715EC8" w:rsidP="00670D93">
      <w:pPr>
        <w:pStyle w:val="Style"/>
        <w:tabs>
          <w:tab w:val="left" w:pos="1522"/>
          <w:tab w:val="left" w:pos="7210"/>
        </w:tabs>
        <w:ind w:right="20"/>
        <w:rPr>
          <w:lang w:bidi="he-IL"/>
        </w:rPr>
      </w:pPr>
      <w:r w:rsidRPr="003F1BE2">
        <w:rPr>
          <w:lang w:bidi="he-IL"/>
        </w:rPr>
        <w:tab/>
      </w:r>
      <w:proofErr w:type="gramStart"/>
      <w:r w:rsidRPr="003F1BE2">
        <w:rPr>
          <w:lang w:bidi="he-IL"/>
        </w:rPr>
        <w:t>section</w:t>
      </w:r>
      <w:proofErr w:type="gramEnd"/>
      <w:r w:rsidRPr="003F1BE2">
        <w:rPr>
          <w:lang w:bidi="he-IL"/>
        </w:rPr>
        <w:t xml:space="preserve"> 17, all; (640 acres) </w:t>
      </w:r>
      <w:r w:rsidRPr="003F1BE2">
        <w:rPr>
          <w:lang w:bidi="he-IL"/>
        </w:rPr>
        <w:tab/>
        <w:t xml:space="preserve">, </w:t>
      </w:r>
    </w:p>
    <w:p w:rsidR="00670D93" w:rsidRDefault="00715EC8" w:rsidP="00670D93">
      <w:pPr>
        <w:pStyle w:val="Style"/>
        <w:ind w:left="1532" w:right="20"/>
        <w:rPr>
          <w:lang w:bidi="he-IL"/>
        </w:rPr>
      </w:pPr>
      <w:proofErr w:type="gramStart"/>
      <w:r w:rsidRPr="003F1BE2">
        <w:rPr>
          <w:lang w:bidi="he-IL"/>
        </w:rPr>
        <w:t>section</w:t>
      </w:r>
      <w:proofErr w:type="gramEnd"/>
      <w:r w:rsidRPr="003F1BE2">
        <w:rPr>
          <w:lang w:bidi="he-IL"/>
        </w:rPr>
        <w:t xml:space="preserve"> 18, lots 2,</w:t>
      </w:r>
      <w:r w:rsidR="00670D93">
        <w:rPr>
          <w:lang w:bidi="he-IL"/>
        </w:rPr>
        <w:t xml:space="preserve"> </w:t>
      </w:r>
      <w:r w:rsidRPr="003F1BE2">
        <w:rPr>
          <w:lang w:bidi="he-IL"/>
        </w:rPr>
        <w:t>3, 4, NE</w:t>
      </w:r>
      <w:r w:rsidR="00670D93">
        <w:rPr>
          <w:lang w:bidi="he-IL"/>
        </w:rPr>
        <w:t xml:space="preserve">¼, E½SE¼, and E½W½; </w:t>
      </w:r>
      <w:r w:rsidRPr="003F1BE2">
        <w:rPr>
          <w:lang w:bidi="he-IL"/>
        </w:rPr>
        <w:t xml:space="preserve">(522.19 acres) </w:t>
      </w:r>
    </w:p>
    <w:p w:rsidR="00670D93" w:rsidRDefault="00715EC8" w:rsidP="00670D93">
      <w:pPr>
        <w:pStyle w:val="Style"/>
        <w:ind w:left="1532" w:right="20"/>
        <w:rPr>
          <w:lang w:bidi="he-IL"/>
        </w:rPr>
      </w:pPr>
      <w:proofErr w:type="gramStart"/>
      <w:r w:rsidRPr="003F1BE2">
        <w:rPr>
          <w:lang w:bidi="he-IL"/>
        </w:rPr>
        <w:t>section</w:t>
      </w:r>
      <w:proofErr w:type="gramEnd"/>
      <w:r w:rsidRPr="003F1BE2">
        <w:rPr>
          <w:lang w:bidi="he-IL"/>
        </w:rPr>
        <w:t xml:space="preserve"> 19, lot 1, E</w:t>
      </w:r>
      <w:r w:rsidR="00670D93">
        <w:rPr>
          <w:lang w:bidi="he-IL"/>
        </w:rPr>
        <w:t>½</w:t>
      </w:r>
      <w:r w:rsidRPr="003F1BE2">
        <w:rPr>
          <w:lang w:bidi="he-IL"/>
        </w:rPr>
        <w:t>E</w:t>
      </w:r>
      <w:r w:rsidR="00670D93">
        <w:rPr>
          <w:lang w:bidi="he-IL"/>
        </w:rPr>
        <w:t>½</w:t>
      </w:r>
      <w:r w:rsidRPr="003F1BE2">
        <w:rPr>
          <w:lang w:bidi="he-IL"/>
        </w:rPr>
        <w:t>, SW</w:t>
      </w:r>
      <w:r w:rsidR="00670D93">
        <w:rPr>
          <w:lang w:bidi="he-IL"/>
        </w:rPr>
        <w:t>¼</w:t>
      </w:r>
      <w:r w:rsidRPr="003F1BE2">
        <w:rPr>
          <w:lang w:bidi="he-IL"/>
        </w:rPr>
        <w:t>NE</w:t>
      </w:r>
      <w:r w:rsidR="00670D93">
        <w:rPr>
          <w:lang w:bidi="he-IL"/>
        </w:rPr>
        <w:t>¼</w:t>
      </w:r>
      <w:r w:rsidRPr="003F1BE2">
        <w:rPr>
          <w:lang w:bidi="he-IL"/>
        </w:rPr>
        <w:t>, and NE</w:t>
      </w:r>
      <w:r w:rsidR="00670D93">
        <w:rPr>
          <w:lang w:bidi="he-IL"/>
        </w:rPr>
        <w:t>¼</w:t>
      </w:r>
      <w:r w:rsidRPr="003F1BE2">
        <w:rPr>
          <w:lang w:bidi="he-IL"/>
        </w:rPr>
        <w:t>NW</w:t>
      </w:r>
      <w:r w:rsidR="00670D93">
        <w:rPr>
          <w:lang w:bidi="he-IL"/>
        </w:rPr>
        <w:t>¼</w:t>
      </w:r>
      <w:r w:rsidRPr="003F1BE2">
        <w:rPr>
          <w:lang w:bidi="he-IL"/>
        </w:rPr>
        <w:t xml:space="preserve">; (280.24 acres) </w:t>
      </w:r>
    </w:p>
    <w:p w:rsidR="00715EC8" w:rsidRPr="003F1BE2" w:rsidRDefault="00715EC8" w:rsidP="00670D93">
      <w:pPr>
        <w:pStyle w:val="Style"/>
        <w:ind w:left="1532" w:right="20"/>
        <w:rPr>
          <w:lang w:bidi="he-IL"/>
        </w:rPr>
      </w:pPr>
      <w:proofErr w:type="gramStart"/>
      <w:r w:rsidRPr="003F1BE2">
        <w:rPr>
          <w:lang w:bidi="he-IL"/>
        </w:rPr>
        <w:t>section</w:t>
      </w:r>
      <w:proofErr w:type="gramEnd"/>
      <w:r w:rsidRPr="003F1BE2">
        <w:rPr>
          <w:lang w:bidi="he-IL"/>
        </w:rPr>
        <w:t xml:space="preserve"> 20, SE</w:t>
      </w:r>
      <w:r w:rsidR="00670D93">
        <w:rPr>
          <w:lang w:bidi="he-IL"/>
        </w:rPr>
        <w:t>¼</w:t>
      </w:r>
      <w:r w:rsidRPr="003F1BE2">
        <w:rPr>
          <w:lang w:bidi="he-IL"/>
        </w:rPr>
        <w:t>NW</w:t>
      </w:r>
      <w:r w:rsidR="00670D93">
        <w:rPr>
          <w:lang w:bidi="he-IL"/>
        </w:rPr>
        <w:t>¼, W½W½, and SE¼SW¼;</w:t>
      </w:r>
      <w:r w:rsidRPr="003F1BE2">
        <w:rPr>
          <w:lang w:bidi="he-IL"/>
        </w:rPr>
        <w:t xml:space="preserve"> (240 acres) </w:t>
      </w:r>
    </w:p>
    <w:p w:rsidR="00715EC8" w:rsidRDefault="00715EC8" w:rsidP="00670D93">
      <w:pPr>
        <w:pStyle w:val="Style"/>
        <w:ind w:left="1522" w:right="20"/>
        <w:rPr>
          <w:lang w:bidi="he-IL"/>
        </w:rPr>
      </w:pPr>
      <w:proofErr w:type="gramStart"/>
      <w:r w:rsidRPr="003F1BE2">
        <w:rPr>
          <w:lang w:bidi="he-IL"/>
        </w:rPr>
        <w:t>section</w:t>
      </w:r>
      <w:proofErr w:type="gramEnd"/>
      <w:r w:rsidRPr="003F1BE2">
        <w:rPr>
          <w:lang w:bidi="he-IL"/>
        </w:rPr>
        <w:t xml:space="preserve"> 29, N</w:t>
      </w:r>
      <w:r w:rsidR="00670D93">
        <w:rPr>
          <w:lang w:bidi="he-IL"/>
        </w:rPr>
        <w:t>½NW¼,</w:t>
      </w:r>
      <w:r w:rsidRPr="003F1BE2">
        <w:rPr>
          <w:lang w:bidi="he-IL"/>
        </w:rPr>
        <w:t xml:space="preserve"> (80 acres) </w:t>
      </w:r>
    </w:p>
    <w:p w:rsidR="00670D93" w:rsidRPr="003F1BE2" w:rsidRDefault="00670D93" w:rsidP="00670D93">
      <w:pPr>
        <w:pStyle w:val="Style"/>
        <w:ind w:right="20"/>
        <w:rPr>
          <w:lang w:bidi="he-IL"/>
        </w:rPr>
      </w:pPr>
    </w:p>
    <w:p w:rsidR="00715EC8" w:rsidRDefault="00715EC8" w:rsidP="00670D93">
      <w:pPr>
        <w:pStyle w:val="Style"/>
        <w:ind w:left="797" w:right="66"/>
        <w:rPr>
          <w:lang w:bidi="he-IL"/>
        </w:rPr>
      </w:pPr>
      <w:r w:rsidRPr="003F1BE2">
        <w:rPr>
          <w:lang w:bidi="he-IL"/>
        </w:rPr>
        <w:t xml:space="preserve">T. 17 S., R. 70 W., </w:t>
      </w:r>
    </w:p>
    <w:p w:rsidR="0088507C" w:rsidRPr="003F1BE2" w:rsidRDefault="0088507C" w:rsidP="00670D93">
      <w:pPr>
        <w:pStyle w:val="Style"/>
        <w:ind w:left="797" w:right="66"/>
        <w:rPr>
          <w:lang w:bidi="he-IL"/>
        </w:rPr>
      </w:pPr>
    </w:p>
    <w:p w:rsidR="00715EC8" w:rsidRPr="003F1BE2" w:rsidRDefault="00715EC8" w:rsidP="00670D93">
      <w:pPr>
        <w:pStyle w:val="Style"/>
        <w:ind w:left="1522" w:right="66"/>
        <w:rPr>
          <w:lang w:bidi="he-IL"/>
        </w:rPr>
      </w:pPr>
      <w:proofErr w:type="gramStart"/>
      <w:r w:rsidRPr="003F1BE2">
        <w:rPr>
          <w:lang w:bidi="he-IL"/>
        </w:rPr>
        <w:t>section</w:t>
      </w:r>
      <w:proofErr w:type="gramEnd"/>
      <w:r w:rsidRPr="003F1BE2">
        <w:rPr>
          <w:lang w:bidi="he-IL"/>
        </w:rPr>
        <w:t xml:space="preserve"> 13, NE</w:t>
      </w:r>
      <w:r w:rsidR="0088507C">
        <w:rPr>
          <w:lang w:bidi="he-IL"/>
        </w:rPr>
        <w:t xml:space="preserve"> ¼,</w:t>
      </w:r>
      <w:r w:rsidRPr="003F1BE2">
        <w:rPr>
          <w:lang w:bidi="he-IL"/>
        </w:rPr>
        <w:t xml:space="preserve"> and E</w:t>
      </w:r>
      <w:r w:rsidR="0088507C">
        <w:rPr>
          <w:lang w:bidi="he-IL"/>
        </w:rPr>
        <w:t xml:space="preserve"> ½ SE ¼ </w:t>
      </w:r>
      <w:r w:rsidRPr="003F1BE2">
        <w:rPr>
          <w:lang w:bidi="he-IL"/>
        </w:rPr>
        <w:t xml:space="preserve">(240 acres) </w:t>
      </w:r>
    </w:p>
    <w:p w:rsidR="0088507C" w:rsidRDefault="0088507C" w:rsidP="0088507C">
      <w:pPr>
        <w:pStyle w:val="Style"/>
        <w:ind w:left="20" w:right="66"/>
        <w:rPr>
          <w:lang w:bidi="he-IL"/>
        </w:rPr>
      </w:pPr>
    </w:p>
    <w:p w:rsidR="00715EC8" w:rsidRPr="003F1BE2" w:rsidRDefault="00715EC8" w:rsidP="0088507C">
      <w:pPr>
        <w:pStyle w:val="Style"/>
        <w:ind w:left="20" w:right="66"/>
        <w:rPr>
          <w:lang w:bidi="he-IL"/>
        </w:rPr>
      </w:pPr>
      <w:r w:rsidRPr="003F1BE2">
        <w:rPr>
          <w:lang w:bidi="he-IL"/>
        </w:rPr>
        <w:t xml:space="preserve">Total Acres: 2,242.43 </w:t>
      </w:r>
    </w:p>
    <w:p w:rsidR="0088507C" w:rsidRDefault="0088507C" w:rsidP="00670D93">
      <w:pPr>
        <w:pStyle w:val="Style"/>
        <w:ind w:left="20" w:right="-20"/>
        <w:rPr>
          <w:lang w:bidi="he-IL"/>
        </w:rPr>
      </w:pPr>
    </w:p>
    <w:p w:rsidR="00715EC8" w:rsidRDefault="00715EC8" w:rsidP="00670D93">
      <w:pPr>
        <w:pStyle w:val="Style"/>
        <w:ind w:left="20" w:right="-20"/>
        <w:rPr>
          <w:lang w:bidi="he-IL"/>
        </w:rPr>
      </w:pPr>
      <w:r w:rsidRPr="003F1BE2">
        <w:rPr>
          <w:lang w:bidi="he-IL"/>
        </w:rPr>
        <w:t>Encumbrances:</w:t>
      </w:r>
      <w:r w:rsidR="0088507C">
        <w:rPr>
          <w:lang w:bidi="he-IL"/>
        </w:rPr>
        <w:t xml:space="preserve"> </w:t>
      </w:r>
      <w:r w:rsidRPr="003F1BE2">
        <w:rPr>
          <w:lang w:bidi="he-IL"/>
        </w:rPr>
        <w:t xml:space="preserve"> Schedule B, Section 2, of the Commitment to Insure Title, lists several exceptions that will not be insured, including reservations to the United States for a right of way for ditches and canals constructed by the authority of the United States in the land patents i</w:t>
      </w:r>
      <w:r w:rsidR="0088507C">
        <w:rPr>
          <w:lang w:bidi="he-IL"/>
        </w:rPr>
        <w:t>ssued for all of the nonfederal l</w:t>
      </w:r>
      <w:r w:rsidRPr="003F1BE2">
        <w:rPr>
          <w:lang w:bidi="he-IL"/>
        </w:rPr>
        <w:t>and; and all of the coal and other mineral rights in the patent recorded May 31, 1927 in Book 213, Page 255 and November 15, 1943 in Book 242, Page 272.</w:t>
      </w:r>
      <w:r w:rsidR="0088507C">
        <w:rPr>
          <w:lang w:bidi="he-IL"/>
        </w:rPr>
        <w:t xml:space="preserve"> </w:t>
      </w:r>
      <w:r w:rsidRPr="003F1BE2">
        <w:rPr>
          <w:lang w:bidi="he-IL"/>
        </w:rPr>
        <w:t xml:space="preserve"> It also lists a reservation of the right of a proprietor of a vein or lode mining claim to pursue </w:t>
      </w:r>
      <w:proofErr w:type="spellStart"/>
      <w:r w:rsidRPr="003F1BE2">
        <w:rPr>
          <w:lang w:bidi="he-IL"/>
        </w:rPr>
        <w:t>extralateral</w:t>
      </w:r>
      <w:proofErr w:type="spellEnd"/>
      <w:r w:rsidRPr="003F1BE2">
        <w:rPr>
          <w:lang w:bidi="he-IL"/>
        </w:rPr>
        <w:t xml:space="preserve"> rights on the lands included in a </w:t>
      </w:r>
      <w:smartTag w:uri="urn:schemas-microsoft-com:office:smarttags" w:element="place">
        <w:r w:rsidRPr="003F1BE2">
          <w:rPr>
            <w:lang w:bidi="he-IL"/>
          </w:rPr>
          <w:t>United States</w:t>
        </w:r>
      </w:smartTag>
      <w:r w:rsidRPr="003F1BE2">
        <w:rPr>
          <w:lang w:bidi="he-IL"/>
        </w:rPr>
        <w:t xml:space="preserve"> patents recorded September 8, 1923 in Book 158, Page 420 and April 20, 1909, in Book 54, Page 333. </w:t>
      </w:r>
      <w:r w:rsidR="0088507C">
        <w:rPr>
          <w:lang w:bidi="he-IL"/>
        </w:rPr>
        <w:t xml:space="preserve"> </w:t>
      </w:r>
      <w:r w:rsidRPr="003F1BE2">
        <w:rPr>
          <w:lang w:bidi="he-IL"/>
        </w:rPr>
        <w:t>It also lists an exception for the apparent lack of access to and from the nonfederal</w:t>
      </w:r>
      <w:r w:rsidR="0088507C">
        <w:rPr>
          <w:lang w:bidi="he-IL"/>
        </w:rPr>
        <w:t xml:space="preserve"> </w:t>
      </w:r>
      <w:r w:rsidRPr="003F1BE2">
        <w:rPr>
          <w:lang w:bidi="he-IL"/>
        </w:rPr>
        <w:t xml:space="preserve">land via a public street, road or highway, or via a privately granted easement; and the effect of the apparent land of access upon the marketability of the title to the land. </w:t>
      </w:r>
    </w:p>
    <w:p w:rsidR="0088507C" w:rsidRPr="003F1BE2" w:rsidRDefault="0088507C" w:rsidP="00670D93">
      <w:pPr>
        <w:pStyle w:val="Style"/>
        <w:ind w:left="20" w:right="-20"/>
        <w:rPr>
          <w:lang w:bidi="he-IL"/>
        </w:rPr>
      </w:pPr>
    </w:p>
    <w:p w:rsidR="00715EC8" w:rsidRPr="003F1BE2" w:rsidRDefault="00715EC8" w:rsidP="00670D93">
      <w:pPr>
        <w:pStyle w:val="Style"/>
        <w:ind w:right="67"/>
        <w:rPr>
          <w:lang w:bidi="he-IL"/>
        </w:rPr>
      </w:pPr>
      <w:r w:rsidRPr="003F1BE2">
        <w:rPr>
          <w:lang w:bidi="he-IL"/>
        </w:rPr>
        <w:t xml:space="preserve">The </w:t>
      </w:r>
      <w:smartTag w:uri="urn:schemas-microsoft-com:office:smarttags" w:element="place">
        <w:r w:rsidRPr="003F1BE2">
          <w:rPr>
            <w:lang w:bidi="he-IL"/>
          </w:rPr>
          <w:t>United States</w:t>
        </w:r>
      </w:smartTag>
      <w:r w:rsidRPr="003F1BE2">
        <w:rPr>
          <w:lang w:bidi="he-IL"/>
        </w:rPr>
        <w:t xml:space="preserve"> owns all of</w:t>
      </w:r>
      <w:r w:rsidR="0088507C">
        <w:rPr>
          <w:lang w:bidi="he-IL"/>
        </w:rPr>
        <w:t xml:space="preserve"> </w:t>
      </w:r>
      <w:r w:rsidRPr="003F1BE2">
        <w:rPr>
          <w:lang w:bidi="he-IL"/>
        </w:rPr>
        <w:t>the minerals in 1,762.43 acres of the above-described lands by virtue of prior patent reservations.</w:t>
      </w:r>
      <w:r w:rsidR="0088507C">
        <w:rPr>
          <w:lang w:bidi="he-IL"/>
        </w:rPr>
        <w:t xml:space="preserve"> </w:t>
      </w:r>
      <w:r w:rsidRPr="003F1BE2">
        <w:rPr>
          <w:lang w:bidi="he-IL"/>
        </w:rPr>
        <w:t xml:space="preserve"> The mineral estate in 480 acres of</w:t>
      </w:r>
      <w:r w:rsidR="0088507C">
        <w:rPr>
          <w:lang w:bidi="he-IL"/>
        </w:rPr>
        <w:t xml:space="preserve"> </w:t>
      </w:r>
      <w:r w:rsidRPr="003F1BE2">
        <w:rPr>
          <w:lang w:bidi="he-IL"/>
        </w:rPr>
        <w:t>the lands, described as the S</w:t>
      </w:r>
      <w:r w:rsidR="0088507C">
        <w:rPr>
          <w:lang w:bidi="he-IL"/>
        </w:rPr>
        <w:t xml:space="preserve">½SE¼ </w:t>
      </w:r>
      <w:r w:rsidRPr="003F1BE2">
        <w:rPr>
          <w:lang w:bidi="he-IL"/>
        </w:rPr>
        <w:t>of section 7, the</w:t>
      </w:r>
      <w:r w:rsidR="0088507C">
        <w:rPr>
          <w:lang w:bidi="he-IL"/>
        </w:rPr>
        <w:t xml:space="preserve"> S½S½ of</w:t>
      </w:r>
      <w:r w:rsidRPr="003F1BE2">
        <w:rPr>
          <w:lang w:bidi="he-IL"/>
        </w:rPr>
        <w:t xml:space="preserve"> section 17, the N</w:t>
      </w:r>
      <w:r w:rsidR="0088507C">
        <w:rPr>
          <w:lang w:bidi="he-IL"/>
        </w:rPr>
        <w:t xml:space="preserve">½NE¼ </w:t>
      </w:r>
      <w:r w:rsidRPr="003F1BE2">
        <w:rPr>
          <w:lang w:bidi="he-IL"/>
        </w:rPr>
        <w:t>of section 18, and the W</w:t>
      </w:r>
      <w:r w:rsidR="0088507C">
        <w:rPr>
          <w:lang w:bidi="he-IL"/>
        </w:rPr>
        <w:t xml:space="preserve">½NW¼, SE¼NW¼, </w:t>
      </w:r>
      <w:r w:rsidRPr="003F1BE2">
        <w:rPr>
          <w:lang w:bidi="he-IL"/>
        </w:rPr>
        <w:t>and NW</w:t>
      </w:r>
      <w:r w:rsidR="0088507C">
        <w:rPr>
          <w:lang w:bidi="he-IL"/>
        </w:rPr>
        <w:t xml:space="preserve">¼SW¼ </w:t>
      </w:r>
      <w:r w:rsidRPr="003F1BE2">
        <w:rPr>
          <w:lang w:bidi="he-IL"/>
        </w:rPr>
        <w:t xml:space="preserve">of section 20, all in T. 17 S., R. 69 W., is privately owned and will be conveyed to the United States in the exchange. </w:t>
      </w:r>
    </w:p>
    <w:p w:rsidR="00715EC8" w:rsidRPr="003F1BE2" w:rsidRDefault="00715EC8" w:rsidP="00670D93">
      <w:pPr>
        <w:pStyle w:val="Style"/>
        <w:rPr>
          <w:lang w:bidi="he-IL"/>
        </w:rPr>
        <w:sectPr w:rsidR="00715EC8" w:rsidRPr="003F1BE2" w:rsidSect="00850328">
          <w:type w:val="continuous"/>
          <w:pgSz w:w="12242" w:h="15842"/>
          <w:pgMar w:top="1440" w:right="1152" w:bottom="1440" w:left="1440" w:header="720" w:footer="720" w:gutter="0"/>
          <w:cols w:space="720"/>
          <w:noEndnote/>
        </w:sectPr>
      </w:pPr>
    </w:p>
    <w:p w:rsidR="00715EC8" w:rsidRDefault="00715EC8" w:rsidP="0088507C">
      <w:pPr>
        <w:pStyle w:val="Style"/>
        <w:jc w:val="center"/>
        <w:rPr>
          <w:lang w:bidi="he-IL"/>
        </w:rPr>
      </w:pPr>
      <w:r w:rsidRPr="003F1BE2">
        <w:rPr>
          <w:lang w:bidi="he-IL"/>
        </w:rPr>
        <w:lastRenderedPageBreak/>
        <w:t>Exhibit B</w:t>
      </w:r>
    </w:p>
    <w:p w:rsidR="0088507C" w:rsidRPr="003F1BE2" w:rsidRDefault="0088507C" w:rsidP="0088507C">
      <w:pPr>
        <w:pStyle w:val="Style"/>
        <w:jc w:val="center"/>
        <w:rPr>
          <w:lang w:bidi="he-IL"/>
        </w:rPr>
      </w:pPr>
    </w:p>
    <w:p w:rsidR="0088507C" w:rsidRPr="0088507C" w:rsidRDefault="00715EC8" w:rsidP="0088507C">
      <w:pPr>
        <w:pStyle w:val="Style"/>
        <w:jc w:val="center"/>
        <w:rPr>
          <w:b/>
          <w:w w:val="105"/>
          <w:lang w:bidi="he-IL"/>
        </w:rPr>
      </w:pPr>
      <w:smartTag w:uri="urn:schemas-microsoft-com:office:smarttags" w:element="place">
        <w:smartTag w:uri="urn:schemas-microsoft-com:office:smarttags" w:element="place">
          <w:r w:rsidRPr="0088507C">
            <w:rPr>
              <w:b/>
              <w:w w:val="105"/>
              <w:lang w:bidi="he-IL"/>
            </w:rPr>
            <w:t>Legal</w:t>
          </w:r>
        </w:smartTag>
        <w:r w:rsidRPr="0088507C">
          <w:rPr>
            <w:b/>
            <w:w w:val="105"/>
            <w:lang w:bidi="he-IL"/>
          </w:rPr>
          <w:t xml:space="preserve"> </w:t>
        </w:r>
        <w:smartTag w:uri="urn:schemas-microsoft-com:office:smarttags" w:element="place">
          <w:r w:rsidRPr="0088507C">
            <w:rPr>
              <w:b/>
              <w:w w:val="105"/>
              <w:lang w:bidi="he-IL"/>
            </w:rPr>
            <w:t>Land</w:t>
          </w:r>
        </w:smartTag>
      </w:smartTag>
      <w:r w:rsidRPr="0088507C">
        <w:rPr>
          <w:b/>
          <w:w w:val="105"/>
          <w:lang w:bidi="he-IL"/>
        </w:rPr>
        <w:t xml:space="preserve"> Description</w:t>
      </w:r>
    </w:p>
    <w:p w:rsidR="00715EC8" w:rsidRPr="0088507C" w:rsidRDefault="00715EC8" w:rsidP="0088507C">
      <w:pPr>
        <w:pStyle w:val="Style"/>
        <w:jc w:val="center"/>
        <w:rPr>
          <w:b/>
          <w:w w:val="107"/>
          <w:lang w:bidi="he-IL"/>
        </w:rPr>
      </w:pPr>
      <w:r w:rsidRPr="0088507C">
        <w:rPr>
          <w:b/>
          <w:w w:val="107"/>
          <w:lang w:bidi="he-IL"/>
        </w:rPr>
        <w:t>Federal Lands Surface and Minerals</w:t>
      </w:r>
    </w:p>
    <w:p w:rsidR="0088507C" w:rsidRPr="003F1BE2" w:rsidRDefault="0088507C" w:rsidP="0088507C">
      <w:pPr>
        <w:pStyle w:val="Style"/>
        <w:rPr>
          <w:w w:val="107"/>
          <w:lang w:bidi="he-IL"/>
        </w:rPr>
      </w:pPr>
    </w:p>
    <w:p w:rsidR="00715EC8" w:rsidRPr="003F1BE2" w:rsidRDefault="00715EC8" w:rsidP="0088507C">
      <w:pPr>
        <w:pStyle w:val="Style"/>
        <w:rPr>
          <w:lang w:bidi="he-IL"/>
        </w:rPr>
      </w:pPr>
      <w:r w:rsidRPr="003F1BE2">
        <w:rPr>
          <w:lang w:bidi="he-IL"/>
        </w:rPr>
        <w:t xml:space="preserve">Sixth Principal </w:t>
      </w:r>
      <w:smartTag w:uri="urn:schemas-microsoft-com:office:smarttags" w:element="place">
        <w:smartTag w:uri="urn:schemas-microsoft-com:office:smarttags" w:element="place">
          <w:r w:rsidRPr="003F1BE2">
            <w:rPr>
              <w:lang w:bidi="he-IL"/>
            </w:rPr>
            <w:t>Meridian</w:t>
          </w:r>
        </w:smartTag>
        <w:r w:rsidRPr="003F1BE2">
          <w:rPr>
            <w:lang w:bidi="he-IL"/>
          </w:rPr>
          <w:t xml:space="preserve">, </w:t>
        </w:r>
        <w:smartTag w:uri="urn:schemas-microsoft-com:office:smarttags" w:element="place">
          <w:r w:rsidRPr="003F1BE2">
            <w:rPr>
              <w:lang w:bidi="he-IL"/>
            </w:rPr>
            <w:t>Colorado</w:t>
          </w:r>
        </w:smartTag>
      </w:smartTag>
      <w:r w:rsidRPr="003F1BE2">
        <w:rPr>
          <w:lang w:bidi="he-IL"/>
        </w:rPr>
        <w:t xml:space="preserve"> </w:t>
      </w:r>
    </w:p>
    <w:p w:rsidR="00715EC8" w:rsidRDefault="00715EC8" w:rsidP="00256F19">
      <w:pPr>
        <w:pStyle w:val="Style"/>
        <w:ind w:left="720"/>
        <w:rPr>
          <w:lang w:bidi="he-IL"/>
        </w:rPr>
      </w:pPr>
      <w:r w:rsidRPr="003F1BE2">
        <w:rPr>
          <w:lang w:bidi="he-IL"/>
        </w:rPr>
        <w:t xml:space="preserve">T. 17 S., R. 68 W., </w:t>
      </w:r>
    </w:p>
    <w:p w:rsidR="00256F19" w:rsidRPr="003F1BE2" w:rsidRDefault="00256F19" w:rsidP="00256F19">
      <w:pPr>
        <w:pStyle w:val="Style"/>
        <w:ind w:left="720"/>
        <w:rPr>
          <w:lang w:bidi="he-IL"/>
        </w:rPr>
      </w:pPr>
    </w:p>
    <w:p w:rsidR="00256F19" w:rsidRDefault="00715EC8" w:rsidP="00256F19">
      <w:pPr>
        <w:pStyle w:val="Style"/>
        <w:ind w:left="2160" w:right="-19" w:hanging="1080"/>
        <w:rPr>
          <w:lang w:bidi="he-IL"/>
        </w:rPr>
      </w:pPr>
      <w:proofErr w:type="gramStart"/>
      <w:r w:rsidRPr="003F1BE2">
        <w:rPr>
          <w:lang w:bidi="he-IL"/>
        </w:rPr>
        <w:t>section</w:t>
      </w:r>
      <w:proofErr w:type="gramEnd"/>
      <w:r w:rsidRPr="003F1BE2">
        <w:rPr>
          <w:lang w:bidi="he-IL"/>
        </w:rPr>
        <w:t xml:space="preserve"> 30, W</w:t>
      </w:r>
      <w:r w:rsidR="0088507C">
        <w:rPr>
          <w:lang w:bidi="he-IL"/>
        </w:rPr>
        <w:t>½SE¼SW¼, S½SW¼, NE¼SW¼SE¼, and SE¼SE¼;</w:t>
      </w:r>
      <w:r w:rsidRPr="003F1BE2">
        <w:rPr>
          <w:lang w:bidi="he-IL"/>
        </w:rPr>
        <w:t xml:space="preserve"> (90 acres) </w:t>
      </w:r>
    </w:p>
    <w:p w:rsidR="00256F19" w:rsidRDefault="00715EC8" w:rsidP="00256F19">
      <w:pPr>
        <w:pStyle w:val="Style"/>
        <w:ind w:left="2160" w:right="-19" w:hanging="1080"/>
        <w:rPr>
          <w:lang w:bidi="he-IL"/>
        </w:rPr>
      </w:pPr>
      <w:proofErr w:type="gramStart"/>
      <w:r w:rsidRPr="003F1BE2">
        <w:rPr>
          <w:lang w:bidi="he-IL"/>
        </w:rPr>
        <w:t>section</w:t>
      </w:r>
      <w:proofErr w:type="gramEnd"/>
      <w:r w:rsidRPr="003F1BE2">
        <w:rPr>
          <w:lang w:bidi="he-IL"/>
        </w:rPr>
        <w:t xml:space="preserve"> 31, NE</w:t>
      </w:r>
      <w:r w:rsidR="00256F19">
        <w:rPr>
          <w:lang w:bidi="he-IL"/>
        </w:rPr>
        <w:t>¼, S½NE¼NW¼, SE¼NW¼, NE¼SW¼, and W½SE¼</w:t>
      </w:r>
      <w:r w:rsidRPr="003F1BE2">
        <w:rPr>
          <w:lang w:bidi="he-IL"/>
        </w:rPr>
        <w:t xml:space="preserve">; (340 acres) </w:t>
      </w:r>
    </w:p>
    <w:p w:rsidR="00715EC8" w:rsidRPr="003F1BE2" w:rsidRDefault="00715EC8" w:rsidP="00256F19">
      <w:pPr>
        <w:pStyle w:val="Style"/>
        <w:ind w:left="2160" w:right="-19" w:hanging="1080"/>
        <w:rPr>
          <w:lang w:bidi="he-IL"/>
        </w:rPr>
      </w:pPr>
      <w:r w:rsidRPr="003F1BE2">
        <w:rPr>
          <w:lang w:bidi="he-IL"/>
        </w:rPr>
        <w:t>section 32, NW</w:t>
      </w:r>
      <w:r w:rsidR="00256F19">
        <w:rPr>
          <w:lang w:bidi="he-IL"/>
        </w:rPr>
        <w:t>¼NW¼</w:t>
      </w:r>
      <w:proofErr w:type="gramStart"/>
      <w:r w:rsidR="00256F19">
        <w:rPr>
          <w:lang w:bidi="he-IL"/>
        </w:rPr>
        <w:t xml:space="preserve">. </w:t>
      </w:r>
      <w:proofErr w:type="gramEnd"/>
      <w:r w:rsidRPr="003F1BE2">
        <w:rPr>
          <w:lang w:bidi="he-IL"/>
        </w:rPr>
        <w:t xml:space="preserve">(40 acres) </w:t>
      </w:r>
    </w:p>
    <w:p w:rsidR="00256F19" w:rsidRDefault="00256F19" w:rsidP="00256F19">
      <w:pPr>
        <w:pStyle w:val="Style"/>
        <w:ind w:left="720"/>
        <w:rPr>
          <w:lang w:bidi="he-IL"/>
        </w:rPr>
      </w:pPr>
    </w:p>
    <w:p w:rsidR="00715EC8" w:rsidRDefault="00715EC8" w:rsidP="00256F19">
      <w:pPr>
        <w:pStyle w:val="Style"/>
        <w:ind w:left="720"/>
        <w:rPr>
          <w:lang w:bidi="he-IL"/>
        </w:rPr>
      </w:pPr>
      <w:r w:rsidRPr="003F1BE2">
        <w:rPr>
          <w:lang w:bidi="he-IL"/>
        </w:rPr>
        <w:t xml:space="preserve">T. 18 S., R., 68 W., </w:t>
      </w:r>
    </w:p>
    <w:p w:rsidR="00256F19" w:rsidRPr="003F1BE2" w:rsidRDefault="00256F19" w:rsidP="00256F19">
      <w:pPr>
        <w:pStyle w:val="Style"/>
        <w:ind w:left="720"/>
        <w:rPr>
          <w:lang w:bidi="he-IL"/>
        </w:rPr>
      </w:pPr>
    </w:p>
    <w:p w:rsidR="00715EC8" w:rsidRPr="003F1BE2" w:rsidRDefault="00715EC8" w:rsidP="00256F19">
      <w:pPr>
        <w:pStyle w:val="Style"/>
        <w:ind w:left="2160" w:hanging="1080"/>
        <w:rPr>
          <w:lang w:bidi="he-IL"/>
        </w:rPr>
      </w:pPr>
      <w:r w:rsidRPr="003F1BE2">
        <w:rPr>
          <w:lang w:bidi="he-IL"/>
        </w:rPr>
        <w:t>section 7, lots 1,2,3, and 4</w:t>
      </w:r>
      <w:proofErr w:type="gramStart"/>
      <w:r w:rsidRPr="003F1BE2">
        <w:rPr>
          <w:lang w:bidi="he-IL"/>
        </w:rPr>
        <w:t xml:space="preserve">. </w:t>
      </w:r>
      <w:proofErr w:type="gramEnd"/>
      <w:r w:rsidRPr="003F1BE2">
        <w:rPr>
          <w:lang w:bidi="he-IL"/>
        </w:rPr>
        <w:t xml:space="preserve">(167.52 acres) </w:t>
      </w:r>
    </w:p>
    <w:p w:rsidR="00256F19" w:rsidRDefault="00256F19" w:rsidP="00256F19">
      <w:pPr>
        <w:pStyle w:val="Style"/>
        <w:ind w:left="1440" w:hanging="360"/>
        <w:rPr>
          <w:lang w:bidi="he-IL"/>
        </w:rPr>
      </w:pPr>
    </w:p>
    <w:p w:rsidR="00715EC8" w:rsidRDefault="00715EC8" w:rsidP="00256F19">
      <w:pPr>
        <w:pStyle w:val="Style"/>
        <w:ind w:left="720"/>
        <w:rPr>
          <w:lang w:bidi="he-IL"/>
        </w:rPr>
      </w:pPr>
      <w:r w:rsidRPr="003F1BE2">
        <w:rPr>
          <w:lang w:bidi="he-IL"/>
        </w:rPr>
        <w:t xml:space="preserve">T. 18 S., R. 69 W., </w:t>
      </w:r>
    </w:p>
    <w:p w:rsidR="00256F19" w:rsidRPr="003F1BE2" w:rsidRDefault="00256F19" w:rsidP="00670D93">
      <w:pPr>
        <w:pStyle w:val="Style"/>
        <w:ind w:left="801"/>
        <w:rPr>
          <w:lang w:bidi="he-IL"/>
        </w:rPr>
      </w:pPr>
    </w:p>
    <w:p w:rsidR="00715EC8" w:rsidRPr="003F1BE2" w:rsidRDefault="00715EC8" w:rsidP="00256F19">
      <w:pPr>
        <w:pStyle w:val="Style"/>
        <w:ind w:left="2160" w:right="-5" w:hanging="1080"/>
        <w:rPr>
          <w:lang w:bidi="he-IL"/>
        </w:rPr>
      </w:pPr>
      <w:proofErr w:type="gramStart"/>
      <w:r w:rsidRPr="003F1BE2">
        <w:rPr>
          <w:lang w:bidi="he-IL"/>
        </w:rPr>
        <w:t>section</w:t>
      </w:r>
      <w:proofErr w:type="gramEnd"/>
      <w:r w:rsidRPr="003F1BE2">
        <w:rPr>
          <w:lang w:bidi="he-IL"/>
        </w:rPr>
        <w:t xml:space="preserve"> 1, lots 7, 8, 9,</w:t>
      </w:r>
      <w:r w:rsidR="00256F19">
        <w:rPr>
          <w:lang w:bidi="he-IL"/>
        </w:rPr>
        <w:t xml:space="preserve"> </w:t>
      </w:r>
      <w:r w:rsidRPr="003F1BE2">
        <w:rPr>
          <w:lang w:bidi="he-IL"/>
        </w:rPr>
        <w:t>10, and SW</w:t>
      </w:r>
      <w:r w:rsidR="00256F19">
        <w:rPr>
          <w:lang w:bidi="he-IL"/>
        </w:rPr>
        <w:t>¼SE¼;</w:t>
      </w:r>
      <w:r w:rsidRPr="003F1BE2">
        <w:rPr>
          <w:lang w:bidi="he-IL"/>
        </w:rPr>
        <w:t xml:space="preserve"> (156.57 acres) </w:t>
      </w:r>
    </w:p>
    <w:p w:rsidR="00715EC8" w:rsidRPr="003F1BE2" w:rsidRDefault="00715EC8" w:rsidP="00256F19">
      <w:pPr>
        <w:pStyle w:val="Style"/>
        <w:ind w:left="2160" w:right="-5" w:hanging="1080"/>
        <w:rPr>
          <w:lang w:bidi="he-IL"/>
        </w:rPr>
      </w:pPr>
      <w:proofErr w:type="gramStart"/>
      <w:r w:rsidRPr="003F1BE2">
        <w:rPr>
          <w:lang w:bidi="he-IL"/>
        </w:rPr>
        <w:t>section</w:t>
      </w:r>
      <w:proofErr w:type="gramEnd"/>
      <w:r w:rsidRPr="003F1BE2">
        <w:rPr>
          <w:lang w:bidi="he-IL"/>
        </w:rPr>
        <w:t xml:space="preserve"> 11, SE</w:t>
      </w:r>
      <w:r w:rsidR="00256F19">
        <w:rPr>
          <w:lang w:bidi="he-IL"/>
        </w:rPr>
        <w:t xml:space="preserve">¼NE¼NE¼, SE¼SW¼NE¼, NE¼SE¼SW¼, and S½SE¼SW¼; </w:t>
      </w:r>
      <w:r w:rsidRPr="003F1BE2">
        <w:rPr>
          <w:lang w:bidi="he-IL"/>
        </w:rPr>
        <w:t xml:space="preserve">(50 acres) </w:t>
      </w:r>
    </w:p>
    <w:p w:rsidR="00715EC8" w:rsidRPr="003F1BE2" w:rsidRDefault="00715EC8" w:rsidP="00256F19">
      <w:pPr>
        <w:pStyle w:val="Style"/>
        <w:ind w:left="2160" w:right="-5" w:hanging="1080"/>
        <w:rPr>
          <w:lang w:bidi="he-IL"/>
        </w:rPr>
      </w:pPr>
      <w:proofErr w:type="gramStart"/>
      <w:r w:rsidRPr="003F1BE2">
        <w:rPr>
          <w:lang w:bidi="he-IL"/>
        </w:rPr>
        <w:t>section</w:t>
      </w:r>
      <w:proofErr w:type="gramEnd"/>
      <w:r w:rsidRPr="003F1BE2">
        <w:rPr>
          <w:lang w:bidi="he-IL"/>
        </w:rPr>
        <w:t xml:space="preserve"> 12, N</w:t>
      </w:r>
      <w:r w:rsidR="00404D1B">
        <w:rPr>
          <w:lang w:bidi="he-IL"/>
        </w:rPr>
        <w:t xml:space="preserve">½, and SE¼; </w:t>
      </w:r>
      <w:r w:rsidRPr="003F1BE2">
        <w:rPr>
          <w:lang w:bidi="he-IL"/>
        </w:rPr>
        <w:t xml:space="preserve">(480 acres) </w:t>
      </w:r>
    </w:p>
    <w:p w:rsidR="00715EC8" w:rsidRPr="003F1BE2" w:rsidRDefault="00715EC8" w:rsidP="00256F19">
      <w:pPr>
        <w:pStyle w:val="Style"/>
        <w:ind w:left="2160" w:right="-5" w:hanging="1080"/>
        <w:rPr>
          <w:lang w:bidi="he-IL"/>
        </w:rPr>
      </w:pPr>
      <w:proofErr w:type="gramStart"/>
      <w:r w:rsidRPr="003F1BE2">
        <w:rPr>
          <w:lang w:bidi="he-IL"/>
        </w:rPr>
        <w:t>section</w:t>
      </w:r>
      <w:proofErr w:type="gramEnd"/>
      <w:r w:rsidRPr="003F1BE2">
        <w:rPr>
          <w:lang w:bidi="he-IL"/>
        </w:rPr>
        <w:t xml:space="preserve"> 14, NE</w:t>
      </w:r>
      <w:r w:rsidR="00404D1B">
        <w:rPr>
          <w:lang w:bidi="he-IL"/>
        </w:rPr>
        <w:t xml:space="preserve">¼NW¼, and S½NW¼NW¼; </w:t>
      </w:r>
      <w:r w:rsidRPr="003F1BE2">
        <w:rPr>
          <w:lang w:bidi="he-IL"/>
        </w:rPr>
        <w:t xml:space="preserve">(60 acres) </w:t>
      </w:r>
    </w:p>
    <w:p w:rsidR="00404D1B" w:rsidRDefault="00715EC8" w:rsidP="00256F19">
      <w:pPr>
        <w:pStyle w:val="Style"/>
        <w:ind w:left="2160" w:right="-5" w:hanging="1080"/>
        <w:rPr>
          <w:lang w:bidi="he-IL"/>
        </w:rPr>
      </w:pPr>
      <w:r w:rsidRPr="003F1BE2">
        <w:rPr>
          <w:lang w:bidi="he-IL"/>
        </w:rPr>
        <w:t>section 17, SW</w:t>
      </w:r>
      <w:r w:rsidR="00404D1B">
        <w:rPr>
          <w:lang w:bidi="he-IL"/>
        </w:rPr>
        <w:t>¼SW¼NE¼, SW¼NE¼NW¼, NW¼NW¼, S½NW¼, E½SW¼, S½NE¼SE¼, NW¼NW¼SE¼, S½NW¼SE¼, and S ½SE¼</w:t>
      </w:r>
      <w:proofErr w:type="gramStart"/>
      <w:r w:rsidR="00404D1B">
        <w:rPr>
          <w:lang w:bidi="he-IL"/>
        </w:rPr>
        <w:t>.</w:t>
      </w:r>
      <w:r w:rsidRPr="003F1BE2">
        <w:rPr>
          <w:lang w:bidi="he-IL"/>
        </w:rPr>
        <w:t xml:space="preserve"> </w:t>
      </w:r>
      <w:proofErr w:type="gramEnd"/>
      <w:r w:rsidRPr="003F1BE2">
        <w:rPr>
          <w:lang w:bidi="he-IL"/>
        </w:rPr>
        <w:t xml:space="preserve">(350 acres) </w:t>
      </w:r>
    </w:p>
    <w:p w:rsidR="00715EC8" w:rsidRPr="003F1BE2" w:rsidRDefault="00715EC8" w:rsidP="00256F19">
      <w:pPr>
        <w:pStyle w:val="Style"/>
        <w:ind w:left="2160" w:right="-5" w:hanging="1080"/>
        <w:rPr>
          <w:lang w:bidi="he-IL"/>
        </w:rPr>
      </w:pPr>
      <w:r w:rsidRPr="003F1BE2">
        <w:rPr>
          <w:lang w:bidi="he-IL"/>
        </w:rPr>
        <w:t>section 20,</w:t>
      </w:r>
      <w:r w:rsidR="00404D1B">
        <w:rPr>
          <w:lang w:bidi="he-IL"/>
        </w:rPr>
        <w:t xml:space="preserve"> N½NE¼</w:t>
      </w:r>
      <w:proofErr w:type="gramStart"/>
      <w:r w:rsidR="00404D1B">
        <w:rPr>
          <w:lang w:bidi="he-IL"/>
        </w:rPr>
        <w:t xml:space="preserve">. </w:t>
      </w:r>
      <w:proofErr w:type="gramEnd"/>
      <w:r w:rsidRPr="003F1BE2">
        <w:rPr>
          <w:lang w:bidi="he-IL"/>
        </w:rPr>
        <w:t xml:space="preserve">(80 acres) </w:t>
      </w:r>
    </w:p>
    <w:p w:rsidR="00715EC8" w:rsidRDefault="00715EC8" w:rsidP="00256F19">
      <w:pPr>
        <w:pStyle w:val="Style"/>
        <w:ind w:left="2160" w:right="-5" w:hanging="1080"/>
        <w:rPr>
          <w:lang w:bidi="he-IL"/>
        </w:rPr>
      </w:pPr>
      <w:r w:rsidRPr="003F1BE2">
        <w:rPr>
          <w:lang w:bidi="he-IL"/>
        </w:rPr>
        <w:t>section 24, S</w:t>
      </w:r>
      <w:r w:rsidR="00404D1B">
        <w:rPr>
          <w:lang w:bidi="he-IL"/>
        </w:rPr>
        <w:t>½NW¼, W½SW¼, and W½SE¼</w:t>
      </w:r>
      <w:proofErr w:type="gramStart"/>
      <w:r w:rsidR="00404D1B">
        <w:rPr>
          <w:lang w:bidi="he-IL"/>
        </w:rPr>
        <w:t xml:space="preserve">. </w:t>
      </w:r>
      <w:proofErr w:type="gramEnd"/>
      <w:r w:rsidRPr="003F1BE2">
        <w:rPr>
          <w:lang w:bidi="he-IL"/>
        </w:rPr>
        <w:t xml:space="preserve">(240 acres) </w:t>
      </w:r>
    </w:p>
    <w:p w:rsidR="00256F19" w:rsidRDefault="00256F19" w:rsidP="00256F19">
      <w:pPr>
        <w:pStyle w:val="Style"/>
        <w:ind w:left="2160" w:right="-5" w:hanging="1080"/>
        <w:rPr>
          <w:lang w:bidi="he-IL"/>
        </w:rPr>
      </w:pPr>
    </w:p>
    <w:p w:rsidR="00715EC8" w:rsidRPr="003F1BE2" w:rsidRDefault="00715EC8" w:rsidP="00670D93">
      <w:pPr>
        <w:pStyle w:val="Style"/>
        <w:ind w:left="9"/>
        <w:rPr>
          <w:lang w:bidi="he-IL"/>
        </w:rPr>
      </w:pPr>
      <w:r w:rsidRPr="003F1BE2">
        <w:rPr>
          <w:lang w:bidi="he-IL"/>
        </w:rPr>
        <w:t xml:space="preserve">Total Acres: 2,054.09 </w:t>
      </w:r>
    </w:p>
    <w:p w:rsidR="00404D1B" w:rsidRDefault="00404D1B" w:rsidP="00670D93">
      <w:pPr>
        <w:pStyle w:val="Style"/>
        <w:ind w:left="4" w:right="643"/>
        <w:rPr>
          <w:lang w:bidi="he-IL"/>
        </w:rPr>
      </w:pPr>
    </w:p>
    <w:p w:rsidR="00715EC8" w:rsidRPr="003F1BE2" w:rsidRDefault="00715EC8" w:rsidP="00670D93">
      <w:pPr>
        <w:pStyle w:val="Style"/>
        <w:ind w:left="4" w:right="643"/>
        <w:rPr>
          <w:lang w:bidi="he-IL"/>
        </w:rPr>
      </w:pPr>
      <w:r w:rsidRPr="003F1BE2">
        <w:rPr>
          <w:lang w:bidi="he-IL"/>
        </w:rPr>
        <w:t>The Brush Hollow parcel (section 24, S</w:t>
      </w:r>
      <w:r w:rsidR="00404D1B">
        <w:rPr>
          <w:lang w:bidi="he-IL"/>
        </w:rPr>
        <w:t xml:space="preserve">½NW¼, W½SE¼, and W½SE¼, </w:t>
      </w:r>
      <w:r w:rsidRPr="003F1BE2">
        <w:rPr>
          <w:lang w:bidi="he-IL"/>
        </w:rPr>
        <w:t xml:space="preserve">T. 18 S., R. 69 W., Sixth Principal Meridian, Colorado) has been heavily impacted by recreational off-highway vehicle use. </w:t>
      </w:r>
    </w:p>
    <w:p w:rsidR="00404D1B" w:rsidRDefault="00404D1B" w:rsidP="00670D93">
      <w:pPr>
        <w:pStyle w:val="Style"/>
        <w:rPr>
          <w:lang w:bidi="he-IL"/>
        </w:rPr>
      </w:pPr>
    </w:p>
    <w:p w:rsidR="00715EC8" w:rsidRPr="003F1BE2" w:rsidRDefault="00715EC8" w:rsidP="00670D93">
      <w:pPr>
        <w:pStyle w:val="Style"/>
        <w:rPr>
          <w:lang w:bidi="he-IL"/>
        </w:rPr>
      </w:pPr>
      <w:r w:rsidRPr="003F1BE2">
        <w:rPr>
          <w:lang w:bidi="he-IL"/>
        </w:rPr>
        <w:t xml:space="preserve">Encumbrances: </w:t>
      </w:r>
    </w:p>
    <w:p w:rsidR="00404D1B" w:rsidRDefault="00404D1B" w:rsidP="00670D93">
      <w:pPr>
        <w:pStyle w:val="Style"/>
        <w:ind w:left="729" w:right="811"/>
        <w:rPr>
          <w:lang w:bidi="he-IL"/>
        </w:rPr>
      </w:pPr>
    </w:p>
    <w:p w:rsidR="00715EC8" w:rsidRPr="003F1BE2" w:rsidRDefault="00715EC8" w:rsidP="00670D93">
      <w:pPr>
        <w:pStyle w:val="Style"/>
        <w:ind w:left="729" w:right="811"/>
        <w:rPr>
          <w:lang w:bidi="he-IL"/>
        </w:rPr>
      </w:pPr>
      <w:r w:rsidRPr="003F1BE2">
        <w:rPr>
          <w:lang w:bidi="he-IL"/>
        </w:rPr>
        <w:t>(1) Those rights for Fremont County road purposes recognized under right-of-way Colorado 44142, across the W</w:t>
      </w:r>
      <w:r w:rsidR="00404D1B">
        <w:rPr>
          <w:lang w:bidi="he-IL"/>
        </w:rPr>
        <w:t xml:space="preserve">½SE¼SW¼ </w:t>
      </w:r>
      <w:r w:rsidRPr="003F1BE2">
        <w:rPr>
          <w:lang w:bidi="he-IL"/>
        </w:rPr>
        <w:t>of section 30, T. 17 S., R. 68 W., and the W</w:t>
      </w:r>
      <w:r w:rsidR="00404D1B">
        <w:rPr>
          <w:lang w:bidi="he-IL"/>
        </w:rPr>
        <w:t xml:space="preserve">½SE¼ </w:t>
      </w:r>
      <w:r w:rsidRPr="003F1BE2">
        <w:rPr>
          <w:lang w:bidi="he-IL"/>
        </w:rPr>
        <w:t xml:space="preserve">of section 24, T. 18 S., R. 69 W., all in the Sixth Principal Meridian. </w:t>
      </w:r>
    </w:p>
    <w:p w:rsidR="00404D1B" w:rsidRDefault="00404D1B" w:rsidP="00670D93">
      <w:pPr>
        <w:pStyle w:val="Style"/>
        <w:ind w:left="705" w:right="552"/>
        <w:rPr>
          <w:lang w:bidi="he-IL"/>
        </w:rPr>
      </w:pPr>
    </w:p>
    <w:p w:rsidR="00715EC8" w:rsidRPr="003F1BE2" w:rsidRDefault="00715EC8" w:rsidP="00670D93">
      <w:pPr>
        <w:pStyle w:val="Style"/>
        <w:ind w:left="705" w:right="552"/>
        <w:rPr>
          <w:lang w:bidi="he-IL"/>
        </w:rPr>
      </w:pPr>
      <w:r w:rsidRPr="003F1BE2">
        <w:rPr>
          <w:lang w:bidi="he-IL"/>
        </w:rPr>
        <w:t xml:space="preserve">(2) Those rights for electrical power transmission and access road purposes reserved to the Department of Energy, Western Area Power Administration, by right-of-way Colorado 0128242, under the </w:t>
      </w:r>
      <w:r w:rsidR="00A27FD9">
        <w:rPr>
          <w:lang w:bidi="he-IL"/>
        </w:rPr>
        <w:t>Act of October 21,1976 (43 U.S.C</w:t>
      </w:r>
      <w:r w:rsidRPr="003F1BE2">
        <w:rPr>
          <w:lang w:bidi="he-IL"/>
        </w:rPr>
        <w:t>. 1767), across the NE</w:t>
      </w:r>
      <w:r w:rsidR="00404D1B">
        <w:rPr>
          <w:lang w:bidi="he-IL"/>
        </w:rPr>
        <w:t xml:space="preserve">¼NW¼ </w:t>
      </w:r>
      <w:r w:rsidRPr="003F1BE2">
        <w:rPr>
          <w:lang w:bidi="he-IL"/>
        </w:rPr>
        <w:t xml:space="preserve">of section 14, T. 18 S., R. 69 W., Sixth Principal Meridian. </w:t>
      </w:r>
    </w:p>
    <w:p w:rsidR="00A27FD9" w:rsidRDefault="00A27FD9" w:rsidP="00A27FD9">
      <w:pPr>
        <w:pStyle w:val="Style"/>
        <w:ind w:left="720" w:right="639"/>
        <w:rPr>
          <w:lang w:bidi="he-IL"/>
        </w:rPr>
      </w:pPr>
    </w:p>
    <w:p w:rsidR="00715EC8" w:rsidRPr="003F1BE2" w:rsidRDefault="00715EC8" w:rsidP="00A27FD9">
      <w:pPr>
        <w:pStyle w:val="Style"/>
        <w:ind w:left="720" w:right="639"/>
        <w:rPr>
          <w:lang w:bidi="he-IL"/>
        </w:rPr>
      </w:pPr>
      <w:r w:rsidRPr="003F1BE2">
        <w:rPr>
          <w:lang w:bidi="he-IL"/>
        </w:rPr>
        <w:t xml:space="preserve">(3) A right-of-way for ditches and canals constructed by the authority of the </w:t>
      </w:r>
      <w:smartTag w:uri="urn:schemas-microsoft-com:office:smarttags" w:element="place">
        <w:r w:rsidRPr="003F1BE2">
          <w:rPr>
            <w:lang w:bidi="he-IL"/>
          </w:rPr>
          <w:t xml:space="preserve">United </w:t>
        </w:r>
        <w:r w:rsidRPr="003F1BE2">
          <w:rPr>
            <w:lang w:bidi="he-IL"/>
          </w:rPr>
          <w:lastRenderedPageBreak/>
          <w:t>States</w:t>
        </w:r>
      </w:smartTag>
      <w:r w:rsidRPr="003F1BE2">
        <w:rPr>
          <w:lang w:bidi="he-IL"/>
        </w:rPr>
        <w:t xml:space="preserve">. </w:t>
      </w:r>
      <w:proofErr w:type="gramStart"/>
      <w:r w:rsidR="00A27FD9">
        <w:rPr>
          <w:lang w:bidi="he-IL"/>
        </w:rPr>
        <w:t>Act of August 30, 1890 (43 U.S.C</w:t>
      </w:r>
      <w:r w:rsidRPr="003F1BE2">
        <w:rPr>
          <w:lang w:bidi="he-IL"/>
        </w:rPr>
        <w:t>. 945).</w:t>
      </w:r>
      <w:proofErr w:type="gramEnd"/>
      <w:r w:rsidRPr="003F1BE2">
        <w:rPr>
          <w:lang w:bidi="he-IL"/>
        </w:rPr>
        <w:t xml:space="preserve"> </w:t>
      </w:r>
    </w:p>
    <w:p w:rsidR="00A27FD9" w:rsidRDefault="00A27FD9" w:rsidP="00A27FD9">
      <w:pPr>
        <w:pStyle w:val="Style"/>
        <w:ind w:left="33" w:right="15"/>
        <w:rPr>
          <w:lang w:bidi="he-IL"/>
        </w:rPr>
      </w:pPr>
    </w:p>
    <w:p w:rsidR="00715EC8" w:rsidRPr="003F1BE2" w:rsidRDefault="00715EC8" w:rsidP="00A27FD9">
      <w:pPr>
        <w:pStyle w:val="Style"/>
        <w:ind w:left="33" w:right="15"/>
        <w:rPr>
          <w:lang w:bidi="he-IL"/>
        </w:rPr>
      </w:pPr>
      <w:r w:rsidRPr="003F1BE2">
        <w:rPr>
          <w:lang w:bidi="he-IL"/>
        </w:rPr>
        <w:t>The patent to the Soda Springs parcel (section 30, W</w:t>
      </w:r>
      <w:r w:rsidR="00A27FD9">
        <w:rPr>
          <w:lang w:bidi="he-IL"/>
        </w:rPr>
        <w:t>½SE¼SW¼, S½SW¼SE¼, NE¼SW¼SE¼, and SE¼SE¼;</w:t>
      </w:r>
      <w:r w:rsidRPr="003F1BE2">
        <w:rPr>
          <w:lang w:bidi="he-IL"/>
        </w:rPr>
        <w:t xml:space="preserve"> section </w:t>
      </w:r>
      <w:r w:rsidRPr="003F1BE2">
        <w:rPr>
          <w:w w:val="107"/>
          <w:lang w:bidi="he-IL"/>
        </w:rPr>
        <w:t xml:space="preserve">31, </w:t>
      </w:r>
      <w:r w:rsidRPr="003F1BE2">
        <w:rPr>
          <w:lang w:bidi="he-IL"/>
        </w:rPr>
        <w:t>NE</w:t>
      </w:r>
      <w:r w:rsidR="00A27FD9">
        <w:rPr>
          <w:lang w:bidi="he-IL"/>
        </w:rPr>
        <w:t xml:space="preserve">¼, S½NE¼NW¼, SE¼NW¼, NE¼SW¼ and W½SE¼; </w:t>
      </w:r>
      <w:r w:rsidRPr="003F1BE2">
        <w:rPr>
          <w:lang w:bidi="he-IL"/>
        </w:rPr>
        <w:t>section 32, NW</w:t>
      </w:r>
      <w:r w:rsidR="00A27FD9">
        <w:rPr>
          <w:lang w:bidi="he-IL"/>
        </w:rPr>
        <w:t xml:space="preserve">¼NW¼, </w:t>
      </w:r>
      <w:r w:rsidRPr="003F1BE2">
        <w:rPr>
          <w:lang w:bidi="he-IL"/>
        </w:rPr>
        <w:t xml:space="preserve">T. 17 S., R. 68 W., Sixth Principal Meridian, Colorado) will be subject to the right of the existing grazing lessee to continue grazing use under grazing allotment 05019 for a period of two years from the date the lessee is notified that the BLM is considering disposal of the parcel, unless the grazing lessee waives the right. </w:t>
      </w:r>
    </w:p>
    <w:p w:rsidR="00A27FD9" w:rsidRDefault="00A27FD9" w:rsidP="00A27FD9">
      <w:pPr>
        <w:pStyle w:val="Style"/>
        <w:ind w:left="33" w:right="116"/>
        <w:rPr>
          <w:lang w:bidi="he-IL"/>
        </w:rPr>
      </w:pPr>
    </w:p>
    <w:p w:rsidR="00715EC8" w:rsidRPr="003F1BE2" w:rsidRDefault="00715EC8" w:rsidP="00A27FD9">
      <w:pPr>
        <w:pStyle w:val="Style"/>
        <w:ind w:left="33" w:right="116"/>
        <w:rPr>
          <w:lang w:bidi="he-IL"/>
        </w:rPr>
      </w:pPr>
      <w:r w:rsidRPr="003F1BE2">
        <w:rPr>
          <w:lang w:bidi="he-IL"/>
        </w:rPr>
        <w:t>The patent to the Penrose Commons parcel (section 7, lots 1,</w:t>
      </w:r>
      <w:r w:rsidR="00A27FD9">
        <w:rPr>
          <w:lang w:bidi="he-IL"/>
        </w:rPr>
        <w:t xml:space="preserve"> </w:t>
      </w:r>
      <w:r w:rsidRPr="003F1BE2">
        <w:rPr>
          <w:lang w:bidi="he-IL"/>
        </w:rPr>
        <w:t>2,</w:t>
      </w:r>
      <w:r w:rsidR="00A27FD9">
        <w:rPr>
          <w:lang w:bidi="he-IL"/>
        </w:rPr>
        <w:t xml:space="preserve"> </w:t>
      </w:r>
      <w:r w:rsidRPr="003F1BE2">
        <w:rPr>
          <w:lang w:bidi="he-IL"/>
        </w:rPr>
        <w:t>3, and 4, T. 18 S., R. 68 W., Sixth Principal Meridian, Colorado, and section 1, lots 7,</w:t>
      </w:r>
      <w:r w:rsidR="00A27FD9">
        <w:rPr>
          <w:lang w:bidi="he-IL"/>
        </w:rPr>
        <w:t xml:space="preserve"> </w:t>
      </w:r>
      <w:r w:rsidRPr="003F1BE2">
        <w:rPr>
          <w:lang w:bidi="he-IL"/>
        </w:rPr>
        <w:t>8,</w:t>
      </w:r>
      <w:r w:rsidR="00A27FD9">
        <w:rPr>
          <w:lang w:bidi="he-IL"/>
        </w:rPr>
        <w:t xml:space="preserve"> </w:t>
      </w:r>
      <w:r w:rsidRPr="003F1BE2">
        <w:rPr>
          <w:lang w:bidi="he-IL"/>
        </w:rPr>
        <w:t>9, 10, and SW</w:t>
      </w:r>
      <w:r w:rsidR="00A27FD9">
        <w:rPr>
          <w:lang w:bidi="he-IL"/>
        </w:rPr>
        <w:t>¼SE¼;</w:t>
      </w:r>
      <w:r w:rsidRPr="003F1BE2">
        <w:rPr>
          <w:lang w:bidi="he-IL"/>
        </w:rPr>
        <w:t xml:space="preserve"> section 11, SE</w:t>
      </w:r>
      <w:r w:rsidR="00A27FD9">
        <w:rPr>
          <w:lang w:bidi="he-IL"/>
        </w:rPr>
        <w:t xml:space="preserve">¼NE¼NE¼, SE¼SW¼NE¼, NE¼SE¼SW¼, and S½SE¼SW¼; </w:t>
      </w:r>
      <w:r w:rsidRPr="003F1BE2">
        <w:rPr>
          <w:lang w:bidi="he-IL"/>
        </w:rPr>
        <w:t>section 12,</w:t>
      </w:r>
      <w:r w:rsidR="00A27FD9">
        <w:rPr>
          <w:lang w:bidi="he-IL"/>
        </w:rPr>
        <w:t xml:space="preserve"> N</w:t>
      </w:r>
      <w:r w:rsidR="00A27FD9" w:rsidRPr="00A27FD9">
        <w:rPr>
          <w:lang w:bidi="he-IL"/>
        </w:rPr>
        <w:t xml:space="preserve">½ </w:t>
      </w:r>
      <w:r w:rsidRPr="00A27FD9">
        <w:rPr>
          <w:iCs/>
          <w:w w:val="90"/>
          <w:lang w:bidi="he-IL"/>
        </w:rPr>
        <w:t xml:space="preserve">, </w:t>
      </w:r>
      <w:r w:rsidRPr="00A27FD9">
        <w:rPr>
          <w:lang w:bidi="he-IL"/>
        </w:rPr>
        <w:t>and</w:t>
      </w:r>
      <w:r w:rsidRPr="003F1BE2">
        <w:rPr>
          <w:lang w:bidi="he-IL"/>
        </w:rPr>
        <w:t xml:space="preserve"> SE</w:t>
      </w:r>
      <w:r w:rsidR="00A27FD9">
        <w:rPr>
          <w:lang w:bidi="he-IL"/>
        </w:rPr>
        <w:t xml:space="preserve"> </w:t>
      </w:r>
      <w:r w:rsidR="002B56B0">
        <w:rPr>
          <w:lang w:bidi="he-IL"/>
        </w:rPr>
        <w:t>¼;</w:t>
      </w:r>
      <w:r w:rsidRPr="003F1BE2">
        <w:rPr>
          <w:lang w:bidi="he-IL"/>
        </w:rPr>
        <w:t xml:space="preserve"> and section 14, NE</w:t>
      </w:r>
      <w:r w:rsidR="002B56B0">
        <w:rPr>
          <w:lang w:bidi="he-IL"/>
        </w:rPr>
        <w:t xml:space="preserve">¼NW¼, and S½NW¼NW¼, </w:t>
      </w:r>
      <w:r w:rsidRPr="003F1BE2">
        <w:rPr>
          <w:lang w:bidi="he-IL"/>
        </w:rPr>
        <w:t xml:space="preserve">T. 18 S., R. 69 W., Sixth Principal Meridian, Colorado) will be subject to the right of the existing grazing lessee to continue grazing use under grazing allotments 15032 and 05119 for a period of two years from the date the lessee is notified that the BLM is considering disposal of the parcel, unless the grazing lessee waives the right. </w:t>
      </w:r>
    </w:p>
    <w:p w:rsidR="00A27FD9" w:rsidRDefault="00A27FD9" w:rsidP="00A27FD9">
      <w:pPr>
        <w:pStyle w:val="Style"/>
        <w:ind w:left="20" w:right="163"/>
        <w:rPr>
          <w:lang w:bidi="he-IL"/>
        </w:rPr>
      </w:pPr>
    </w:p>
    <w:p w:rsidR="00715EC8" w:rsidRPr="003F1BE2" w:rsidRDefault="00715EC8" w:rsidP="00A27FD9">
      <w:pPr>
        <w:pStyle w:val="Style"/>
        <w:ind w:left="20" w:right="163"/>
        <w:rPr>
          <w:lang w:bidi="he-IL"/>
        </w:rPr>
      </w:pPr>
      <w:r w:rsidRPr="003F1BE2">
        <w:rPr>
          <w:lang w:bidi="he-IL"/>
        </w:rPr>
        <w:t>The patent to the Brush Hollow parcel (section 24,</w:t>
      </w:r>
      <w:r w:rsidR="002B56B0">
        <w:rPr>
          <w:lang w:bidi="he-IL"/>
        </w:rPr>
        <w:t xml:space="preserve"> S½NW¼, W½SW¼, and W½SE¼, </w:t>
      </w:r>
      <w:r w:rsidRPr="003F1BE2">
        <w:rPr>
          <w:lang w:bidi="he-IL"/>
        </w:rPr>
        <w:t xml:space="preserve">T. 18 S., R. 69 W., Sixth Principal Meridian, </w:t>
      </w:r>
      <w:r w:rsidR="002B56B0">
        <w:rPr>
          <w:lang w:bidi="he-IL"/>
        </w:rPr>
        <w:t>Colora</w:t>
      </w:r>
      <w:r w:rsidRPr="003F1BE2">
        <w:rPr>
          <w:lang w:bidi="he-IL"/>
        </w:rPr>
        <w:t xml:space="preserve">do) will be subject to the-right of the existing grazing lessee to continue grazing use under grazing allotment 05183 for a period of two years from the date the lessee is notified that the BLM is considering disposal of the parcel, unless the grazing lessee waives the right. </w:t>
      </w:r>
    </w:p>
    <w:p w:rsidR="00A27FD9" w:rsidRDefault="00A27FD9" w:rsidP="00A27FD9">
      <w:pPr>
        <w:pStyle w:val="Style"/>
        <w:ind w:left="9" w:right="116"/>
        <w:rPr>
          <w:lang w:bidi="he-IL"/>
        </w:rPr>
      </w:pPr>
    </w:p>
    <w:p w:rsidR="00715EC8" w:rsidRPr="003F1BE2" w:rsidRDefault="00715EC8" w:rsidP="00A27FD9">
      <w:pPr>
        <w:pStyle w:val="Style"/>
        <w:ind w:left="9" w:right="116"/>
        <w:rPr>
          <w:lang w:bidi="he-IL"/>
        </w:rPr>
      </w:pPr>
      <w:r w:rsidRPr="003F1BE2">
        <w:rPr>
          <w:lang w:bidi="he-IL"/>
        </w:rPr>
        <w:t>The patent to the Dakota Ridge parcel (section 17, SW</w:t>
      </w:r>
      <w:r w:rsidR="002B56B0">
        <w:rPr>
          <w:lang w:bidi="he-IL"/>
        </w:rPr>
        <w:t xml:space="preserve">¼SW¼NE¼, SW¼NE¼NW¼, NW¼NW¼, S½NW¼, E½SW¼, S½NE¼SE¼, NW¼NW¼SE¼, S½NW¼SE¼, and S½SE¼; </w:t>
      </w:r>
      <w:r w:rsidRPr="003F1BE2">
        <w:rPr>
          <w:lang w:bidi="he-IL"/>
        </w:rPr>
        <w:t xml:space="preserve">and section </w:t>
      </w:r>
      <w:r w:rsidRPr="003F1BE2">
        <w:rPr>
          <w:w w:val="107"/>
          <w:lang w:bidi="he-IL"/>
        </w:rPr>
        <w:t>20,</w:t>
      </w:r>
      <w:r w:rsidR="002B56B0">
        <w:rPr>
          <w:w w:val="107"/>
          <w:lang w:bidi="he-IL"/>
        </w:rPr>
        <w:t xml:space="preserve"> N½NE¼, </w:t>
      </w:r>
      <w:r w:rsidRPr="003F1BE2">
        <w:rPr>
          <w:lang w:bidi="he-IL"/>
        </w:rPr>
        <w:t xml:space="preserve">T. </w:t>
      </w:r>
      <w:r w:rsidRPr="003F1BE2">
        <w:rPr>
          <w:w w:val="107"/>
          <w:lang w:bidi="he-IL"/>
        </w:rPr>
        <w:t xml:space="preserve">18 </w:t>
      </w:r>
      <w:r w:rsidRPr="003F1BE2">
        <w:rPr>
          <w:lang w:bidi="he-IL"/>
        </w:rPr>
        <w:t>S., R. 69 W., Sixth Principal Meridian, Colorado) will be subject to the right of the existing grazing lessee to continue grazing use under grazing allotments 05223 and 15011 for a period of two years from the date the lessee is notified that the BLM is considering disposal of the parcel, unless the gra</w:t>
      </w:r>
      <w:r w:rsidR="002B56B0">
        <w:rPr>
          <w:lang w:bidi="he-IL"/>
        </w:rPr>
        <w:t>z</w:t>
      </w:r>
      <w:r w:rsidRPr="003F1BE2">
        <w:rPr>
          <w:lang w:bidi="he-IL"/>
        </w:rPr>
        <w:t xml:space="preserve">ing lessee waives the right. </w:t>
      </w:r>
    </w:p>
    <w:p w:rsidR="00715EC8" w:rsidRPr="003F1BE2" w:rsidRDefault="00715EC8">
      <w:pPr>
        <w:pStyle w:val="Style"/>
        <w:rPr>
          <w:lang w:bidi="he-IL"/>
        </w:rPr>
      </w:pPr>
    </w:p>
    <w:sectPr w:rsidR="00715EC8" w:rsidRPr="003F1BE2" w:rsidSect="003F1BE2">
      <w:pgSz w:w="12242" w:h="15842"/>
      <w:pgMar w:top="1440" w:right="1152"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Jenkins v2.0">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40CD0"/>
    <w:multiLevelType w:val="singleLevel"/>
    <w:tmpl w:val="7DEC6E54"/>
    <w:lvl w:ilvl="0">
      <w:start w:val="1"/>
      <w:numFmt w:val="decimal"/>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9A4"/>
    <w:rsid w:val="00143FBF"/>
    <w:rsid w:val="00256F19"/>
    <w:rsid w:val="00281782"/>
    <w:rsid w:val="002B56B0"/>
    <w:rsid w:val="003455B1"/>
    <w:rsid w:val="003B347A"/>
    <w:rsid w:val="003F1BE2"/>
    <w:rsid w:val="00404D1B"/>
    <w:rsid w:val="00451A7F"/>
    <w:rsid w:val="00466196"/>
    <w:rsid w:val="0059452A"/>
    <w:rsid w:val="006049A4"/>
    <w:rsid w:val="006052E3"/>
    <w:rsid w:val="0060573A"/>
    <w:rsid w:val="00661859"/>
    <w:rsid w:val="00670D93"/>
    <w:rsid w:val="00715EC8"/>
    <w:rsid w:val="00850328"/>
    <w:rsid w:val="0088507C"/>
    <w:rsid w:val="008F42C9"/>
    <w:rsid w:val="00922B86"/>
    <w:rsid w:val="00953E45"/>
    <w:rsid w:val="00A12036"/>
    <w:rsid w:val="00A27FD9"/>
    <w:rsid w:val="00F702AB"/>
    <w:rsid w:val="00FC1D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3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A12036"/>
    <w:pPr>
      <w:widowControl w:val="0"/>
      <w:autoSpaceDE w:val="0"/>
      <w:autoSpaceDN w:val="0"/>
      <w:adjustRightInd w:val="0"/>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3776</Words>
  <Characters>19714</Characters>
  <Application>Microsoft Office Word</Application>
  <DocSecurity>0</DocSecurity>
  <Lines>164</Lines>
  <Paragraphs>46</Paragraphs>
  <ScaleCrop>false</ScaleCrop>
  <Company/>
  <LinksUpToDate>false</LinksUpToDate>
  <CharactersWithSpaces>23444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r1wells</dc:creator>
  <cp:keywords/>
  <dc:description/>
  <cp:lastModifiedBy>bruddick</cp:lastModifiedBy>
  <cp:revision>3</cp:revision>
  <dcterms:created xsi:type="dcterms:W3CDTF">2008-05-01T23:54:00Z</dcterms:created>
  <dcterms:modified xsi:type="dcterms:W3CDTF">2008-06-11T22:31:00Z</dcterms:modified>
</cp:coreProperties>
</file>