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162C" w:rsidRDefault="00590BB5">
      <w:r>
        <w:t>Handout</w:t>
      </w:r>
      <w:bookmarkStart w:id="0" w:name="_GoBack"/>
      <w:bookmarkEnd w:id="0"/>
    </w:p>
    <w:sectPr w:rsidR="003B162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0BB5"/>
    <w:rsid w:val="003B162C"/>
    <w:rsid w:val="00590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637CE2"/>
  <w15:chartTrackingRefBased/>
  <w15:docId w15:val="{45F07A8C-719C-454F-9753-A40E745DD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Interior</Company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Brown, Michael B</dc:creator>
  <cp:keywords/>
  <dc:description/>
  <cp:lastModifiedBy>Brown, Michael B</cp:lastModifiedBy>
  <cp:revision>1</cp:revision>
  <dcterms:created xsi:type="dcterms:W3CDTF">2019-07-29T21:12:00Z</dcterms:created>
  <dcterms:modified xsi:type="dcterms:W3CDTF">2019-07-29T21:12:00Z</dcterms:modified>
</cp:coreProperties>
</file>